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890" w:tblpY="205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800"/>
        <w:gridCol w:w="2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 目</w:t>
            </w:r>
          </w:p>
        </w:tc>
        <w:tc>
          <w:tcPr>
            <w:tcW w:w="28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工  期</w:t>
            </w:r>
          </w:p>
        </w:tc>
        <w:tc>
          <w:tcPr>
            <w:tcW w:w="29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质  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3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承 诺</w:t>
            </w:r>
          </w:p>
        </w:tc>
        <w:tc>
          <w:tcPr>
            <w:tcW w:w="2800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900" w:type="dxa"/>
            <w:vMerge w:val="restart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68" w:type="dxa"/>
            <w:vMerge w:val="continue"/>
            <w:noWrap w:val="0"/>
            <w:vAlign w:val="center"/>
          </w:tcPr>
          <w:p>
            <w:pPr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2800" w:type="dxa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2900" w:type="dxa"/>
            <w:vMerge w:val="continue"/>
            <w:noWrap w:val="0"/>
            <w:vAlign w:val="top"/>
          </w:tcPr>
          <w:p>
            <w:pPr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广西艺术学院相思湖校区创意大楼四、五楼架空层四周加围护结构工程项目工期与质量承诺书</w:t>
      </w:r>
    </w:p>
    <w:p>
      <w:pPr>
        <w:bidi w:val="0"/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300" w:afterAutospacing="0" w:line="375" w:lineRule="atLeast"/>
        <w:ind w:right="0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 xml:space="preserve"> 报名单位（盖章）：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300" w:afterAutospacing="0" w:line="375" w:lineRule="atLeast"/>
        <w:ind w:left="285" w:right="0" w:hanging="285" w:hangingChars="10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                             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法人代表签章：</w:t>
      </w:r>
    </w:p>
    <w:p>
      <w:pPr>
        <w:tabs>
          <w:tab w:val="left" w:pos="5856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AD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2022-03-03T03:57:23Z</dcterms:created>
  <dc:creator>DELL</dc:creator>
  <cp:lastModifiedBy>Jianbo_Lee</cp:lastModifiedBy>
  <dcterms:modified xsi:type="dcterms:W3CDTF">2022-03-03T03:59:18Z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57DF8AD1F363455EA2ED8B4C2E6F1B7B</vt:lpwstr>
  </property>
</Properties>
</file>