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技术响应偏离情况说明表</w:t>
      </w:r>
    </w:p>
    <w:p>
      <w:pPr>
        <w:spacing w:line="440" w:lineRule="exact"/>
        <w:ind w:firstLine="480" w:firstLineChars="200"/>
        <w:rPr>
          <w:rFonts w:hint="eastAsia" w:ascii="仿宋_GB2312" w:hAnsi="Times New Roman" w:eastAsia="仿宋_GB2312"/>
          <w:b/>
          <w:sz w:val="24"/>
        </w:rPr>
      </w:pPr>
      <w:r>
        <w:rPr>
          <w:rFonts w:hint="eastAsia" w:ascii="仿宋_GB2312" w:hAnsi="Times New Roman" w:eastAsia="仿宋_GB2312"/>
          <w:sz w:val="24"/>
        </w:rPr>
        <w:t>请根据所投产品的实际技术参数，逐条对应本项目</w:t>
      </w:r>
      <w:r>
        <w:rPr>
          <w:rFonts w:hint="eastAsia" w:ascii="仿宋_GB2312" w:hAnsi="Times New Roman" w:eastAsia="仿宋_GB2312"/>
          <w:sz w:val="24"/>
          <w:lang w:val="en-US" w:eastAsia="zh-CN"/>
        </w:rPr>
        <w:t>公告中各产品</w:t>
      </w:r>
      <w:r>
        <w:rPr>
          <w:rFonts w:hint="eastAsia" w:ascii="仿宋_GB2312" w:hAnsi="Times New Roman" w:eastAsia="仿宋_GB2312"/>
          <w:sz w:val="24"/>
        </w:rPr>
        <w:t>技术参数要求</w:t>
      </w:r>
      <w:r>
        <w:rPr>
          <w:rFonts w:hint="eastAsia" w:ascii="仿宋_GB2312" w:hAnsi="Times New Roman" w:eastAsia="仿宋_GB2312"/>
          <w:sz w:val="24"/>
          <w:lang w:eastAsia="zh-CN"/>
        </w:rPr>
        <w:t>，</w:t>
      </w:r>
      <w:r>
        <w:rPr>
          <w:rFonts w:hint="eastAsia" w:ascii="仿宋_GB2312" w:hAnsi="Times New Roman" w:eastAsia="仿宋_GB2312"/>
          <w:sz w:val="24"/>
        </w:rPr>
        <w:t>详细填写相应的具体内容。“偏离说明”一栏应当选择“正偏离”，“负偏离”或“无偏离”进行填写。</w:t>
      </w:r>
    </w:p>
    <w:p>
      <w:pPr>
        <w:adjustRightInd/>
        <w:snapToGrid/>
        <w:spacing w:after="0" w:line="360" w:lineRule="auto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采购项目名称：</w:t>
      </w:r>
      <w:r>
        <w:rPr>
          <w:rFonts w:hint="eastAsia" w:ascii="仿宋_GB2312" w:hAnsi="Times New Roman" w:eastAsia="仿宋_GB2312"/>
          <w:sz w:val="24"/>
          <w:u w:val="single"/>
          <w:lang w:val="en-US" w:eastAsia="zh-CN"/>
        </w:rPr>
        <w:t>广西艺术学院多媒体教室广播设备采购项目</w:t>
      </w:r>
      <w:bookmarkStart w:id="0" w:name="_GoBack"/>
      <w:bookmarkEnd w:id="0"/>
    </w:p>
    <w:tbl>
      <w:tblPr>
        <w:tblStyle w:val="3"/>
        <w:tblW w:w="10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34"/>
        <w:gridCol w:w="1260"/>
        <w:gridCol w:w="648"/>
        <w:gridCol w:w="1488"/>
        <w:gridCol w:w="1134"/>
        <w:gridCol w:w="608"/>
        <w:gridCol w:w="1850"/>
        <w:gridCol w:w="122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4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采购文件需求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投标</w:t>
            </w:r>
            <w:r>
              <w:rPr>
                <w:rFonts w:hint="eastAsia" w:ascii="仿宋_GB2312" w:hAnsi="Times New Roman" w:eastAsia="仿宋_GB2312"/>
                <w:szCs w:val="21"/>
              </w:rPr>
              <w:t>文件承诺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序号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设备名称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型号规格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数量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技术参数要求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设备</w:t>
            </w:r>
            <w:r>
              <w:rPr>
                <w:rFonts w:hint="eastAsia" w:ascii="仿宋_GB2312" w:hAnsi="Times New Roman" w:eastAsia="仿宋_GB2312"/>
                <w:szCs w:val="21"/>
              </w:rPr>
              <w:t>名称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数量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品牌、型号规格，生产厂家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技术参数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...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正偏离（负偏离或无偏离）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...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  ……</w:t>
            </w:r>
          </w:p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……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正偏离（负偏离或无偏离）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...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...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  <w:u w:val="single"/>
              </w:rPr>
            </w:pPr>
          </w:p>
        </w:tc>
        <w:tc>
          <w:tcPr>
            <w:tcW w:w="99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u w:val="single"/>
              </w:rPr>
              <w:t>　/　</w:t>
            </w:r>
            <w:r>
              <w:rPr>
                <w:rFonts w:hint="eastAsia" w:ascii="仿宋_GB2312" w:hAnsi="Times New Roman" w:eastAsia="仿宋_GB2312"/>
                <w:szCs w:val="21"/>
              </w:rPr>
              <w:t>分标（此处有分标时填写具体分标号，无分标时填写“无”）</w:t>
            </w:r>
          </w:p>
        </w:tc>
      </w:tr>
    </w:tbl>
    <w:p>
      <w:pPr>
        <w:spacing w:line="500" w:lineRule="exact"/>
        <w:rPr>
          <w:rFonts w:hint="eastAsia" w:ascii="仿宋_GB2312" w:hAnsi="宋体" w:eastAsia="仿宋_GB2312"/>
          <w:sz w:val="24"/>
        </w:rPr>
      </w:pPr>
    </w:p>
    <w:p>
      <w:pPr>
        <w:snapToGrid w:val="0"/>
        <w:spacing w:line="360" w:lineRule="auto"/>
        <w:ind w:firstLine="420" w:firstLineChars="200"/>
        <w:rPr>
          <w:rFonts w:hint="eastAsia"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注：⑴表格内容均需按要求填写并盖章，不得留空。</w:t>
      </w:r>
    </w:p>
    <w:p>
      <w:pPr>
        <w:snapToGrid w:val="0"/>
        <w:spacing w:line="360" w:lineRule="auto"/>
        <w:ind w:firstLine="420" w:firstLineChars="200"/>
        <w:rPr>
          <w:rFonts w:hint="eastAsia"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⑵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文件承诺不得直接复制采购文件需求，如果采购文件需求为小于或大于某个数值标准时，采购文件承诺内容应当写明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货物具体参数或响应承诺的具体数值，否则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评委评审时有可能</w:t>
      </w:r>
      <w:r>
        <w:rPr>
          <w:rFonts w:hint="eastAsia" w:ascii="仿宋_GB2312" w:hAnsi="宋体" w:eastAsia="仿宋_GB2312"/>
          <w:bCs/>
          <w:szCs w:val="21"/>
        </w:rPr>
        <w:t>按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无效处理。</w:t>
      </w:r>
    </w:p>
    <w:p>
      <w:pPr>
        <w:snapToGrid w:val="0"/>
        <w:spacing w:line="360" w:lineRule="auto"/>
        <w:ind w:firstLine="420" w:firstLineChars="200"/>
        <w:rPr>
          <w:rFonts w:hint="eastAsia"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⑶当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文件的技术参数或商务内容低于采购文件要求时，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人应当如实写明“负偏离”，否则视为虚假应标。</w:t>
      </w: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法定代表人或法定代表人授权代表签字：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</w:t>
      </w: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供应商名称（盖章）：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</w:t>
      </w: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日   期：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DhmOWU4ZDRkMzNmMmFkYWMwMmFjZTJmOGM4YjgifQ=="/>
  </w:docVars>
  <w:rsids>
    <w:rsidRoot w:val="00000000"/>
    <w:rsid w:val="10994B1F"/>
    <w:rsid w:val="13E93252"/>
    <w:rsid w:val="2AA36E27"/>
    <w:rsid w:val="3F7A2C42"/>
    <w:rsid w:val="4A667B2B"/>
    <w:rsid w:val="4E4D310A"/>
    <w:rsid w:val="522F2C06"/>
    <w:rsid w:val="6C335B3C"/>
    <w:rsid w:val="737B4855"/>
    <w:rsid w:val="789A2A25"/>
    <w:rsid w:val="79C01A9F"/>
    <w:rsid w:val="7B1B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502</Characters>
  <Lines>0</Lines>
  <Paragraphs>0</Paragraphs>
  <TotalTime>0</TotalTime>
  <ScaleCrop>false</ScaleCrop>
  <LinksUpToDate>false</LinksUpToDate>
  <CharactersWithSpaces>584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2021-03-19T08:01:00Z</dcterms:created>
  <dc:creator>DELL</dc:creator>
  <cp:lastModifiedBy>Jianbo_Lee</cp:lastModifiedBy>
  <dcterms:modified xsi:type="dcterms:W3CDTF">2022-09-30T02:32:52Z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A550CDB4A0644C15B5C08274409FACD1</vt:lpwstr>
  </property>
</Properties>
</file>