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48265" w14:textId="77777777" w:rsidR="009F47A2" w:rsidRPr="00F64091" w:rsidRDefault="009F47A2">
      <w:pPr>
        <w:spacing w:line="360" w:lineRule="auto"/>
        <w:jc w:val="center"/>
        <w:rPr>
          <w:rFonts w:ascii="微软雅黑" w:eastAsia="微软雅黑" w:hAnsi="宋体"/>
          <w:sz w:val="52"/>
          <w:szCs w:val="52"/>
        </w:rPr>
      </w:pPr>
    </w:p>
    <w:p w14:paraId="0EB82D41" w14:textId="77777777" w:rsidR="009F47A2" w:rsidRPr="00F64091" w:rsidRDefault="004657DE">
      <w:pPr>
        <w:spacing w:line="360" w:lineRule="auto"/>
        <w:jc w:val="center"/>
        <w:rPr>
          <w:rFonts w:ascii="微软雅黑" w:eastAsia="微软雅黑" w:hAnsi="宋体"/>
          <w:sz w:val="52"/>
          <w:szCs w:val="52"/>
        </w:rPr>
      </w:pPr>
      <w:r w:rsidRPr="00F64091">
        <w:rPr>
          <w:rFonts w:ascii="微软雅黑" w:eastAsia="微软雅黑" w:hAnsi="宋体" w:hint="eastAsia"/>
          <w:sz w:val="52"/>
          <w:szCs w:val="52"/>
        </w:rPr>
        <w:t>云之</w:t>
      </w:r>
      <w:proofErr w:type="gramStart"/>
      <w:r w:rsidRPr="00F64091">
        <w:rPr>
          <w:rFonts w:ascii="微软雅黑" w:eastAsia="微软雅黑" w:hAnsi="宋体" w:hint="eastAsia"/>
          <w:sz w:val="52"/>
          <w:szCs w:val="52"/>
        </w:rPr>
        <w:t>龙咨询</w:t>
      </w:r>
      <w:proofErr w:type="gramEnd"/>
      <w:r w:rsidRPr="00F64091">
        <w:rPr>
          <w:rFonts w:ascii="微软雅黑" w:eastAsia="微软雅黑" w:hAnsi="宋体" w:hint="eastAsia"/>
          <w:sz w:val="52"/>
          <w:szCs w:val="52"/>
        </w:rPr>
        <w:t>集团有限公司</w:t>
      </w:r>
    </w:p>
    <w:p w14:paraId="0B9DFFCF" w14:textId="77777777" w:rsidR="009F47A2" w:rsidRPr="00F64091" w:rsidRDefault="009F47A2">
      <w:pPr>
        <w:spacing w:line="360" w:lineRule="auto"/>
        <w:rPr>
          <w:rFonts w:ascii="仿宋_GB2312" w:eastAsia="仿宋_GB2312" w:hAnsi="宋体"/>
          <w:b/>
          <w:sz w:val="48"/>
          <w:szCs w:val="48"/>
        </w:rPr>
      </w:pPr>
    </w:p>
    <w:p w14:paraId="1B7554A9" w14:textId="77777777" w:rsidR="009F47A2" w:rsidRPr="00F64091" w:rsidRDefault="004657DE">
      <w:pPr>
        <w:snapToGrid w:val="0"/>
        <w:spacing w:beforeLines="50" w:before="120" w:line="360" w:lineRule="auto"/>
        <w:jc w:val="center"/>
        <w:rPr>
          <w:rFonts w:ascii="华文新魏" w:eastAsia="华文新魏" w:hAnsi="宋体"/>
          <w:sz w:val="120"/>
          <w:szCs w:val="120"/>
        </w:rPr>
      </w:pPr>
      <w:r w:rsidRPr="00F64091">
        <w:rPr>
          <w:rFonts w:ascii="华文新魏" w:eastAsia="华文新魏" w:hAnsi="宋体" w:hint="eastAsia"/>
          <w:sz w:val="120"/>
          <w:szCs w:val="120"/>
        </w:rPr>
        <w:t>招</w:t>
      </w:r>
      <w:r w:rsidRPr="00F64091">
        <w:rPr>
          <w:rFonts w:ascii="华文新魏" w:eastAsia="华文新魏" w:hAnsi="宋体" w:hint="eastAsia"/>
          <w:sz w:val="120"/>
          <w:szCs w:val="120"/>
        </w:rPr>
        <w:t xml:space="preserve"> </w:t>
      </w:r>
      <w:r w:rsidRPr="00F64091">
        <w:rPr>
          <w:rFonts w:ascii="华文新魏" w:eastAsia="华文新魏" w:hAnsi="宋体" w:hint="eastAsia"/>
          <w:sz w:val="120"/>
          <w:szCs w:val="120"/>
        </w:rPr>
        <w:t>标</w:t>
      </w:r>
      <w:r w:rsidRPr="00F64091">
        <w:rPr>
          <w:rFonts w:ascii="华文新魏" w:eastAsia="华文新魏" w:hAnsi="宋体" w:hint="eastAsia"/>
          <w:sz w:val="120"/>
          <w:szCs w:val="120"/>
        </w:rPr>
        <w:t xml:space="preserve"> </w:t>
      </w:r>
      <w:r w:rsidRPr="00F64091">
        <w:rPr>
          <w:rFonts w:ascii="华文新魏" w:eastAsia="华文新魏" w:hAnsi="宋体" w:hint="eastAsia"/>
          <w:sz w:val="120"/>
          <w:szCs w:val="120"/>
        </w:rPr>
        <w:t>文</w:t>
      </w:r>
      <w:r w:rsidRPr="00F64091">
        <w:rPr>
          <w:rFonts w:ascii="华文新魏" w:eastAsia="华文新魏" w:hAnsi="宋体" w:hint="eastAsia"/>
          <w:sz w:val="120"/>
          <w:szCs w:val="120"/>
        </w:rPr>
        <w:t xml:space="preserve"> </w:t>
      </w:r>
      <w:r w:rsidRPr="00F64091">
        <w:rPr>
          <w:rFonts w:ascii="华文新魏" w:eastAsia="华文新魏" w:hAnsi="宋体" w:hint="eastAsia"/>
          <w:sz w:val="120"/>
          <w:szCs w:val="120"/>
        </w:rPr>
        <w:t>件</w:t>
      </w:r>
    </w:p>
    <w:p w14:paraId="4755C89C" w14:textId="77777777" w:rsidR="009F47A2" w:rsidRPr="00F64091" w:rsidRDefault="004657DE">
      <w:pPr>
        <w:snapToGrid w:val="0"/>
        <w:spacing w:beforeLines="50" w:before="120" w:line="360" w:lineRule="auto"/>
        <w:jc w:val="center"/>
        <w:rPr>
          <w:rFonts w:ascii="仿宋_GB2312" w:eastAsia="仿宋_GB2312" w:hAnsi="宋体"/>
          <w:b/>
          <w:sz w:val="48"/>
          <w:szCs w:val="48"/>
        </w:rPr>
      </w:pPr>
      <w:r w:rsidRPr="00F64091">
        <w:rPr>
          <w:rFonts w:ascii="仿宋_GB2312" w:eastAsia="仿宋_GB2312" w:hAnsi="宋体" w:hint="eastAsia"/>
          <w:b/>
          <w:sz w:val="48"/>
          <w:szCs w:val="48"/>
        </w:rPr>
        <w:t>（全流程电子化采购）</w:t>
      </w:r>
    </w:p>
    <w:p w14:paraId="1A43BA26" w14:textId="77777777" w:rsidR="009F47A2" w:rsidRPr="00F64091" w:rsidRDefault="009F47A2">
      <w:pPr>
        <w:snapToGrid w:val="0"/>
        <w:spacing w:line="360" w:lineRule="auto"/>
        <w:rPr>
          <w:rFonts w:ascii="仿宋_GB2312" w:eastAsia="仿宋_GB2312" w:hAnsi="宋体"/>
          <w:sz w:val="30"/>
          <w:szCs w:val="72"/>
        </w:rPr>
      </w:pPr>
    </w:p>
    <w:p w14:paraId="60062BCB" w14:textId="77777777" w:rsidR="00F64091" w:rsidRDefault="004657DE" w:rsidP="00F64091">
      <w:pPr>
        <w:pStyle w:val="aa"/>
        <w:snapToGrid w:val="0"/>
        <w:spacing w:line="360" w:lineRule="auto"/>
        <w:ind w:leftChars="406" w:left="2268" w:hangingChars="493" w:hanging="1415"/>
        <w:rPr>
          <w:rFonts w:ascii="仿宋_GB2312" w:eastAsia="仿宋_GB2312" w:hAnsi="宋体" w:cs="Courier New"/>
          <w:b/>
          <w:bCs/>
          <w:w w:val="95"/>
          <w:sz w:val="30"/>
          <w:szCs w:val="30"/>
        </w:rPr>
      </w:pPr>
      <w:r w:rsidRPr="00F64091">
        <w:rPr>
          <w:rFonts w:ascii="仿宋_GB2312" w:eastAsia="仿宋_GB2312" w:hAnsi="宋体" w:cs="Courier New" w:hint="eastAsia"/>
          <w:b/>
          <w:bCs/>
          <w:w w:val="95"/>
          <w:sz w:val="30"/>
          <w:szCs w:val="30"/>
        </w:rPr>
        <w:t>项目名称：广西艺术学院民族艺术教育教学综合楼</w:t>
      </w:r>
      <w:r w:rsidRPr="00F64091">
        <w:rPr>
          <w:rFonts w:ascii="仿宋_GB2312" w:eastAsia="仿宋_GB2312" w:hAnsi="宋体" w:cs="Courier New" w:hint="eastAsia"/>
          <w:b/>
          <w:bCs/>
          <w:w w:val="95"/>
          <w:sz w:val="30"/>
          <w:szCs w:val="30"/>
        </w:rPr>
        <w:t>变配电项目</w:t>
      </w:r>
    </w:p>
    <w:p w14:paraId="6588E662" w14:textId="42B6B5E8" w:rsidR="00F64091" w:rsidRDefault="004657DE" w:rsidP="00F64091">
      <w:pPr>
        <w:pStyle w:val="aa"/>
        <w:snapToGrid w:val="0"/>
        <w:spacing w:line="360" w:lineRule="auto"/>
        <w:ind w:leftChars="406" w:left="2268" w:hangingChars="493" w:hanging="1415"/>
        <w:rPr>
          <w:rFonts w:ascii="仿宋_GB2312" w:eastAsia="仿宋_GB2312" w:hAnsi="宋体" w:cs="Courier New"/>
          <w:b/>
          <w:bCs/>
          <w:w w:val="95"/>
          <w:sz w:val="30"/>
          <w:szCs w:val="30"/>
        </w:rPr>
      </w:pPr>
      <w:r w:rsidRPr="00F64091">
        <w:rPr>
          <w:rFonts w:ascii="仿宋_GB2312" w:eastAsia="仿宋_GB2312" w:hAnsi="宋体" w:cs="Courier New" w:hint="eastAsia"/>
          <w:b/>
          <w:bCs/>
          <w:w w:val="95"/>
          <w:sz w:val="30"/>
          <w:szCs w:val="30"/>
        </w:rPr>
        <w:t>项目</w:t>
      </w:r>
      <w:r w:rsidRPr="00F64091">
        <w:rPr>
          <w:rFonts w:ascii="仿宋_GB2312" w:eastAsia="仿宋_GB2312" w:hAnsi="宋体" w:hint="eastAsia"/>
          <w:b/>
          <w:bCs/>
          <w:sz w:val="30"/>
          <w:szCs w:val="30"/>
        </w:rPr>
        <w:t>编号</w:t>
      </w:r>
      <w:r w:rsidRPr="00F64091">
        <w:rPr>
          <w:rFonts w:ascii="仿宋_GB2312" w:eastAsia="仿宋_GB2312" w:hAnsi="宋体" w:cs="Courier New" w:hint="eastAsia"/>
          <w:b/>
          <w:bCs/>
          <w:w w:val="95"/>
          <w:sz w:val="30"/>
          <w:szCs w:val="30"/>
        </w:rPr>
        <w:t>：</w:t>
      </w:r>
      <w:r w:rsidR="00F64091" w:rsidRPr="00F64091">
        <w:rPr>
          <w:rFonts w:ascii="仿宋_GB2312" w:eastAsia="仿宋_GB2312" w:hAnsi="宋体" w:cs="Courier New"/>
          <w:b/>
          <w:bCs/>
          <w:w w:val="95"/>
          <w:sz w:val="30"/>
          <w:szCs w:val="30"/>
        </w:rPr>
        <w:t>GXZC2024-G1-005479-YZLZ</w:t>
      </w:r>
    </w:p>
    <w:p w14:paraId="6F97ED38" w14:textId="766D4F62" w:rsidR="00F64091" w:rsidRDefault="004657DE" w:rsidP="00F64091">
      <w:pPr>
        <w:pStyle w:val="aa"/>
        <w:snapToGrid w:val="0"/>
        <w:spacing w:line="360" w:lineRule="auto"/>
        <w:ind w:leftChars="406" w:left="2268" w:hangingChars="493" w:hanging="1415"/>
        <w:rPr>
          <w:rFonts w:ascii="仿宋_GB2312" w:eastAsia="仿宋_GB2312" w:hAnsi="宋体"/>
          <w:b/>
          <w:bCs/>
          <w:w w:val="95"/>
          <w:sz w:val="30"/>
          <w:szCs w:val="30"/>
        </w:rPr>
      </w:pPr>
      <w:r w:rsidRPr="00F64091">
        <w:rPr>
          <w:rFonts w:ascii="仿宋_GB2312" w:eastAsia="仿宋_GB2312" w:hAnsi="宋体" w:hint="eastAsia"/>
          <w:b/>
          <w:bCs/>
          <w:w w:val="95"/>
          <w:sz w:val="30"/>
          <w:szCs w:val="30"/>
        </w:rPr>
        <w:t>采</w:t>
      </w:r>
      <w:r w:rsidRPr="00F64091">
        <w:rPr>
          <w:rFonts w:ascii="仿宋_GB2312" w:eastAsia="仿宋_GB2312" w:hAnsi="宋体" w:hint="eastAsia"/>
          <w:b/>
          <w:bCs/>
          <w:w w:val="95"/>
          <w:sz w:val="30"/>
          <w:szCs w:val="30"/>
        </w:rPr>
        <w:t xml:space="preserve"> </w:t>
      </w:r>
      <w:r w:rsidRPr="00F64091">
        <w:rPr>
          <w:rFonts w:ascii="仿宋_GB2312" w:eastAsia="仿宋_GB2312" w:hAnsi="宋体" w:hint="eastAsia"/>
          <w:b/>
          <w:bCs/>
          <w:w w:val="95"/>
          <w:sz w:val="30"/>
          <w:szCs w:val="30"/>
        </w:rPr>
        <w:t>购</w:t>
      </w:r>
      <w:r w:rsidRPr="00F64091">
        <w:rPr>
          <w:rFonts w:ascii="仿宋_GB2312" w:eastAsia="仿宋_GB2312" w:hAnsi="宋体" w:hint="eastAsia"/>
          <w:b/>
          <w:bCs/>
          <w:w w:val="95"/>
          <w:sz w:val="30"/>
          <w:szCs w:val="30"/>
        </w:rPr>
        <w:t xml:space="preserve"> </w:t>
      </w:r>
      <w:r w:rsidRPr="00F64091">
        <w:rPr>
          <w:rFonts w:ascii="仿宋_GB2312" w:eastAsia="仿宋_GB2312" w:hAnsi="宋体" w:hint="eastAsia"/>
          <w:b/>
          <w:bCs/>
          <w:w w:val="95"/>
          <w:sz w:val="30"/>
          <w:szCs w:val="30"/>
        </w:rPr>
        <w:t>人：</w:t>
      </w:r>
      <w:r w:rsidRPr="00F64091">
        <w:rPr>
          <w:rFonts w:ascii="仿宋_GB2312" w:eastAsia="仿宋_GB2312" w:hAnsi="宋体" w:hint="eastAsia"/>
          <w:b/>
          <w:bCs/>
          <w:w w:val="95"/>
          <w:sz w:val="30"/>
          <w:szCs w:val="30"/>
        </w:rPr>
        <w:t>广西艺术学院</w:t>
      </w:r>
    </w:p>
    <w:p w14:paraId="2C1962A3" w14:textId="77777777" w:rsidR="00F64091" w:rsidRDefault="004657DE" w:rsidP="00F64091">
      <w:pPr>
        <w:pStyle w:val="aa"/>
        <w:snapToGrid w:val="0"/>
        <w:spacing w:line="360" w:lineRule="auto"/>
        <w:ind w:leftChars="406" w:left="2268" w:hangingChars="493" w:hanging="1415"/>
        <w:rPr>
          <w:rFonts w:ascii="仿宋_GB2312" w:eastAsia="仿宋_GB2312" w:hAnsi="宋体"/>
          <w:b/>
          <w:bCs/>
          <w:w w:val="95"/>
          <w:sz w:val="30"/>
          <w:szCs w:val="30"/>
        </w:rPr>
      </w:pPr>
      <w:r w:rsidRPr="00F64091">
        <w:rPr>
          <w:rFonts w:ascii="仿宋_GB2312" w:eastAsia="仿宋_GB2312" w:hAnsi="宋体" w:hint="eastAsia"/>
          <w:b/>
          <w:bCs/>
          <w:w w:val="95"/>
          <w:sz w:val="30"/>
          <w:szCs w:val="30"/>
        </w:rPr>
        <w:t>采购代理机构：云之</w:t>
      </w:r>
      <w:proofErr w:type="gramStart"/>
      <w:r w:rsidRPr="00F64091">
        <w:rPr>
          <w:rFonts w:ascii="仿宋_GB2312" w:eastAsia="仿宋_GB2312" w:hAnsi="宋体" w:hint="eastAsia"/>
          <w:b/>
          <w:bCs/>
          <w:w w:val="95"/>
          <w:sz w:val="30"/>
          <w:szCs w:val="30"/>
        </w:rPr>
        <w:t>龙咨询</w:t>
      </w:r>
      <w:proofErr w:type="gramEnd"/>
      <w:r w:rsidRPr="00F64091">
        <w:rPr>
          <w:rFonts w:ascii="仿宋_GB2312" w:eastAsia="仿宋_GB2312" w:hAnsi="宋体" w:hint="eastAsia"/>
          <w:b/>
          <w:bCs/>
          <w:w w:val="95"/>
          <w:sz w:val="30"/>
          <w:szCs w:val="30"/>
        </w:rPr>
        <w:t>集团有限公司</w:t>
      </w:r>
    </w:p>
    <w:p w14:paraId="161BEC04" w14:textId="3A856FA8" w:rsidR="009F47A2" w:rsidRPr="00F64091" w:rsidRDefault="004657DE" w:rsidP="00F64091">
      <w:pPr>
        <w:pStyle w:val="aa"/>
        <w:snapToGrid w:val="0"/>
        <w:spacing w:line="360" w:lineRule="auto"/>
        <w:ind w:leftChars="406" w:left="2268" w:hangingChars="493" w:hanging="1415"/>
        <w:rPr>
          <w:rFonts w:ascii="仿宋_GB2312" w:eastAsia="仿宋_GB2312" w:hAnsi="宋体"/>
          <w:b/>
          <w:bCs/>
          <w:w w:val="95"/>
          <w:sz w:val="30"/>
          <w:szCs w:val="30"/>
        </w:rPr>
      </w:pPr>
      <w:r w:rsidRPr="00F64091">
        <w:rPr>
          <w:rFonts w:ascii="仿宋_GB2312" w:eastAsia="仿宋_GB2312" w:hAnsi="宋体" w:hint="eastAsia"/>
          <w:b/>
          <w:bCs/>
          <w:w w:val="95"/>
          <w:sz w:val="30"/>
          <w:szCs w:val="30"/>
        </w:rPr>
        <w:t>（采购代理机构编号：</w:t>
      </w:r>
      <w:r w:rsidRPr="00F64091">
        <w:rPr>
          <w:rFonts w:ascii="仿宋_GB2312" w:eastAsia="仿宋_GB2312" w:hAnsi="宋体" w:hint="eastAsia"/>
          <w:b/>
          <w:bCs/>
          <w:w w:val="95"/>
          <w:sz w:val="30"/>
          <w:szCs w:val="30"/>
        </w:rPr>
        <w:t>YZLNN2024-G1-404-GXZC</w:t>
      </w:r>
      <w:r w:rsidRPr="00F64091">
        <w:rPr>
          <w:rFonts w:ascii="仿宋_GB2312" w:eastAsia="仿宋_GB2312" w:hAnsi="宋体" w:hint="eastAsia"/>
          <w:b/>
          <w:bCs/>
          <w:w w:val="95"/>
          <w:sz w:val="30"/>
          <w:szCs w:val="30"/>
        </w:rPr>
        <w:t>）</w:t>
      </w:r>
    </w:p>
    <w:p w14:paraId="79906E50" w14:textId="77777777" w:rsidR="009F47A2" w:rsidRPr="00F64091" w:rsidRDefault="009F47A2">
      <w:pPr>
        <w:pStyle w:val="aa"/>
        <w:snapToGrid w:val="0"/>
        <w:spacing w:line="360" w:lineRule="auto"/>
        <w:ind w:firstLineChars="393" w:firstLine="1128"/>
        <w:rPr>
          <w:rFonts w:ascii="仿宋_GB2312" w:eastAsia="仿宋_GB2312" w:hAnsi="宋体"/>
          <w:b/>
          <w:bCs/>
          <w:w w:val="95"/>
          <w:sz w:val="30"/>
          <w:szCs w:val="30"/>
        </w:rPr>
      </w:pPr>
    </w:p>
    <w:p w14:paraId="0257EA9B" w14:textId="77777777" w:rsidR="009F47A2" w:rsidRPr="00F64091" w:rsidRDefault="004657DE">
      <w:pPr>
        <w:pStyle w:val="aa"/>
        <w:snapToGrid w:val="0"/>
        <w:spacing w:line="360" w:lineRule="auto"/>
        <w:ind w:firstLineChars="294" w:firstLine="844"/>
        <w:jc w:val="center"/>
        <w:rPr>
          <w:rFonts w:ascii="仿宋_GB2312" w:eastAsia="仿宋_GB2312" w:hAnsi="宋体"/>
          <w:b/>
          <w:bCs/>
          <w:w w:val="95"/>
          <w:sz w:val="30"/>
          <w:szCs w:val="30"/>
        </w:rPr>
      </w:pPr>
      <w:r w:rsidRPr="00F64091">
        <w:rPr>
          <w:rFonts w:ascii="仿宋_GB2312" w:eastAsia="仿宋_GB2312" w:hAnsi="宋体"/>
          <w:b/>
          <w:bCs/>
          <w:w w:val="95"/>
          <w:sz w:val="30"/>
          <w:szCs w:val="30"/>
        </w:rPr>
        <w:t>2024</w:t>
      </w:r>
      <w:r w:rsidRPr="00F64091">
        <w:rPr>
          <w:rFonts w:ascii="仿宋_GB2312" w:eastAsia="仿宋_GB2312" w:hAnsi="宋体" w:hint="eastAsia"/>
          <w:b/>
          <w:bCs/>
          <w:w w:val="95"/>
          <w:sz w:val="30"/>
          <w:szCs w:val="30"/>
        </w:rPr>
        <w:t>年</w:t>
      </w:r>
      <w:r w:rsidRPr="00F64091">
        <w:rPr>
          <w:rFonts w:ascii="仿宋_GB2312" w:eastAsia="仿宋_GB2312" w:hAnsi="宋体" w:hint="eastAsia"/>
          <w:b/>
          <w:bCs/>
          <w:w w:val="95"/>
          <w:sz w:val="30"/>
          <w:szCs w:val="30"/>
        </w:rPr>
        <w:t>9</w:t>
      </w:r>
      <w:r w:rsidRPr="00F64091">
        <w:rPr>
          <w:rFonts w:ascii="仿宋_GB2312" w:eastAsia="仿宋_GB2312" w:hAnsi="宋体" w:hint="eastAsia"/>
          <w:b/>
          <w:bCs/>
          <w:w w:val="95"/>
          <w:sz w:val="30"/>
          <w:szCs w:val="30"/>
        </w:rPr>
        <w:t>月</w:t>
      </w:r>
      <w:r w:rsidRPr="00F64091">
        <w:rPr>
          <w:rFonts w:ascii="仿宋_GB2312" w:eastAsia="仿宋_GB2312" w:hAnsi="宋体" w:hint="eastAsia"/>
          <w:b/>
          <w:bCs/>
          <w:w w:val="95"/>
          <w:sz w:val="30"/>
          <w:szCs w:val="30"/>
        </w:rPr>
        <w:t xml:space="preserve"> </w:t>
      </w:r>
      <w:r w:rsidRPr="00F64091">
        <w:rPr>
          <w:rFonts w:ascii="仿宋_GB2312" w:eastAsia="仿宋_GB2312" w:hAnsi="宋体" w:hint="eastAsia"/>
          <w:b/>
          <w:bCs/>
          <w:w w:val="95"/>
          <w:sz w:val="30"/>
          <w:szCs w:val="30"/>
        </w:rPr>
        <w:t>日</w:t>
      </w:r>
    </w:p>
    <w:p w14:paraId="5B0AF958" w14:textId="77777777" w:rsidR="009F47A2" w:rsidRPr="00F64091" w:rsidRDefault="009F47A2">
      <w:pPr>
        <w:pStyle w:val="a7"/>
        <w:jc w:val="both"/>
      </w:pPr>
    </w:p>
    <w:p w14:paraId="44C71DAE" w14:textId="5A8B5517" w:rsidR="00F64091" w:rsidRDefault="00F64091">
      <w:pPr>
        <w:widowControl/>
        <w:jc w:val="left"/>
        <w:rPr>
          <w:rFonts w:ascii="仿宋_GB2312" w:eastAsia="仿宋_GB2312" w:hAnsi="宋体"/>
          <w:kern w:val="0"/>
          <w:sz w:val="20"/>
          <w:szCs w:val="21"/>
        </w:rPr>
      </w:pPr>
      <w:r>
        <w:rPr>
          <w:rFonts w:ascii="仿宋_GB2312" w:eastAsia="仿宋_GB2312" w:hAnsi="宋体"/>
        </w:rPr>
        <w:br w:type="page"/>
      </w:r>
    </w:p>
    <w:p w14:paraId="2E4C422D" w14:textId="77777777" w:rsidR="009F47A2" w:rsidRPr="00F64091" w:rsidRDefault="009F47A2">
      <w:pPr>
        <w:pStyle w:val="aa"/>
        <w:spacing w:before="120" w:after="120" w:line="360" w:lineRule="auto"/>
        <w:jc w:val="center"/>
        <w:rPr>
          <w:rFonts w:ascii="仿宋_GB2312" w:eastAsia="仿宋_GB2312" w:hAnsi="宋体"/>
        </w:rPr>
      </w:pPr>
    </w:p>
    <w:p w14:paraId="387B7EE0" w14:textId="77777777" w:rsidR="009F47A2" w:rsidRPr="00F64091" w:rsidRDefault="004657DE">
      <w:pPr>
        <w:spacing w:line="360" w:lineRule="auto"/>
        <w:jc w:val="center"/>
        <w:rPr>
          <w:rFonts w:ascii="宋体" w:hAnsi="宋体"/>
          <w:b/>
          <w:sz w:val="44"/>
          <w:szCs w:val="44"/>
        </w:rPr>
      </w:pPr>
      <w:r w:rsidRPr="00F64091">
        <w:rPr>
          <w:rFonts w:ascii="宋体" w:hAnsi="宋体" w:hint="eastAsia"/>
          <w:b/>
          <w:sz w:val="44"/>
          <w:szCs w:val="44"/>
        </w:rPr>
        <w:t>目</w:t>
      </w:r>
      <w:r w:rsidRPr="00F64091">
        <w:rPr>
          <w:rFonts w:ascii="宋体" w:hAnsi="宋体" w:hint="eastAsia"/>
          <w:b/>
          <w:sz w:val="44"/>
          <w:szCs w:val="44"/>
        </w:rPr>
        <w:t xml:space="preserve">  </w:t>
      </w:r>
      <w:r w:rsidRPr="00F64091">
        <w:rPr>
          <w:rFonts w:ascii="宋体" w:hAnsi="宋体" w:hint="eastAsia"/>
          <w:b/>
          <w:sz w:val="44"/>
          <w:szCs w:val="44"/>
        </w:rPr>
        <w:t>录</w:t>
      </w:r>
    </w:p>
    <w:p w14:paraId="43ADC1B8" w14:textId="77777777" w:rsidR="009F47A2" w:rsidRPr="00F64091" w:rsidRDefault="004657DE">
      <w:pPr>
        <w:pStyle w:val="TOC1"/>
        <w:rPr>
          <w:rFonts w:ascii="Calibri" w:hAnsi="Calibri"/>
          <w:b w:val="0"/>
          <w:bCs w:val="0"/>
          <w:caps w:val="0"/>
          <w:sz w:val="21"/>
          <w:szCs w:val="22"/>
        </w:rPr>
      </w:pPr>
      <w:r w:rsidRPr="00F64091">
        <w:rPr>
          <w:rFonts w:ascii="仿宋_GB2312" w:eastAsia="仿宋_GB2312"/>
          <w:b w:val="0"/>
        </w:rPr>
        <w:fldChar w:fldCharType="begin"/>
      </w:r>
      <w:r w:rsidRPr="00F64091">
        <w:rPr>
          <w:rFonts w:ascii="仿宋_GB2312" w:eastAsia="仿宋_GB2312" w:hint="eastAsia"/>
          <w:b w:val="0"/>
        </w:rPr>
        <w:instrText>TOC \o "1-2" \h \z \u</w:instrText>
      </w:r>
      <w:r w:rsidRPr="00F64091">
        <w:rPr>
          <w:rFonts w:ascii="仿宋_GB2312" w:eastAsia="仿宋_GB2312"/>
          <w:b w:val="0"/>
        </w:rPr>
        <w:fldChar w:fldCharType="separate"/>
      </w:r>
      <w:hyperlink w:anchor="_Toc74320800" w:history="1">
        <w:r w:rsidRPr="00F64091">
          <w:rPr>
            <w:rStyle w:val="afa"/>
            <w:rFonts w:hint="eastAsia"/>
            <w:color w:val="auto"/>
          </w:rPr>
          <w:t>第一章招标公告</w:t>
        </w:r>
        <w:r w:rsidRPr="00F64091">
          <w:tab/>
        </w:r>
        <w:r w:rsidRPr="00F64091">
          <w:fldChar w:fldCharType="begin"/>
        </w:r>
        <w:r w:rsidRPr="00F64091">
          <w:instrText xml:space="preserve"> PAGEREF _Toc74320800 \h </w:instrText>
        </w:r>
        <w:r w:rsidRPr="00F64091">
          <w:fldChar w:fldCharType="separate"/>
        </w:r>
        <w:r w:rsidRPr="00F64091">
          <w:t>3</w:t>
        </w:r>
        <w:r w:rsidRPr="00F64091">
          <w:fldChar w:fldCharType="end"/>
        </w:r>
      </w:hyperlink>
    </w:p>
    <w:p w14:paraId="3F144B98" w14:textId="77777777" w:rsidR="009F47A2" w:rsidRPr="00F64091" w:rsidRDefault="004657DE">
      <w:pPr>
        <w:pStyle w:val="TOC1"/>
        <w:ind w:firstLine="241"/>
        <w:rPr>
          <w:rFonts w:ascii="Calibri" w:hAnsi="Calibri"/>
          <w:b w:val="0"/>
          <w:bCs w:val="0"/>
          <w:caps w:val="0"/>
          <w:sz w:val="21"/>
          <w:szCs w:val="22"/>
        </w:rPr>
      </w:pPr>
      <w:hyperlink w:anchor="_Toc74320801" w:history="1">
        <w:r w:rsidRPr="00F64091">
          <w:rPr>
            <w:rStyle w:val="afa"/>
            <w:rFonts w:hint="eastAsia"/>
            <w:color w:val="auto"/>
          </w:rPr>
          <w:t>第二章采购需求</w:t>
        </w:r>
        <w:r w:rsidRPr="00F64091">
          <w:tab/>
        </w:r>
        <w:r w:rsidRPr="00F64091">
          <w:fldChar w:fldCharType="begin"/>
        </w:r>
        <w:r w:rsidRPr="00F64091">
          <w:instrText xml:space="preserve"> PAGEREF _Toc74320801 \h </w:instrText>
        </w:r>
        <w:r w:rsidRPr="00F64091">
          <w:fldChar w:fldCharType="separate"/>
        </w:r>
        <w:r w:rsidRPr="00F64091">
          <w:t>7</w:t>
        </w:r>
        <w:r w:rsidRPr="00F64091">
          <w:fldChar w:fldCharType="end"/>
        </w:r>
      </w:hyperlink>
    </w:p>
    <w:p w14:paraId="2FE31865" w14:textId="77777777" w:rsidR="009F47A2" w:rsidRPr="00F64091" w:rsidRDefault="004657DE">
      <w:pPr>
        <w:pStyle w:val="TOC1"/>
        <w:ind w:firstLine="241"/>
        <w:rPr>
          <w:rFonts w:ascii="Calibri" w:hAnsi="Calibri"/>
          <w:b w:val="0"/>
          <w:bCs w:val="0"/>
          <w:caps w:val="0"/>
          <w:sz w:val="21"/>
          <w:szCs w:val="22"/>
        </w:rPr>
      </w:pPr>
      <w:hyperlink w:anchor="_Toc74320802" w:history="1">
        <w:r w:rsidRPr="00F64091">
          <w:rPr>
            <w:rStyle w:val="afa"/>
            <w:rFonts w:hint="eastAsia"/>
            <w:color w:val="auto"/>
          </w:rPr>
          <w:t>第三章投标人须</w:t>
        </w:r>
        <w:bookmarkStart w:id="0" w:name="_Hlt79572745"/>
        <w:bookmarkStart w:id="1" w:name="_Hlt79572744"/>
        <w:r w:rsidRPr="00F64091">
          <w:rPr>
            <w:rStyle w:val="afa"/>
            <w:rFonts w:hint="eastAsia"/>
            <w:color w:val="auto"/>
          </w:rPr>
          <w:t>知</w:t>
        </w:r>
        <w:bookmarkEnd w:id="0"/>
        <w:bookmarkEnd w:id="1"/>
        <w:r w:rsidRPr="00F64091">
          <w:tab/>
        </w:r>
        <w:r w:rsidRPr="00F64091">
          <w:fldChar w:fldCharType="begin"/>
        </w:r>
        <w:r w:rsidRPr="00F64091">
          <w:instrText xml:space="preserve"> PAGEREF _Toc74320802 \h </w:instrText>
        </w:r>
        <w:r w:rsidRPr="00F64091">
          <w:fldChar w:fldCharType="separate"/>
        </w:r>
        <w:r w:rsidRPr="00F64091">
          <w:t>80</w:t>
        </w:r>
        <w:r w:rsidRPr="00F64091">
          <w:fldChar w:fldCharType="end"/>
        </w:r>
      </w:hyperlink>
    </w:p>
    <w:p w14:paraId="5E0473CB" w14:textId="77777777" w:rsidR="009F47A2" w:rsidRPr="00F64091" w:rsidRDefault="004657DE">
      <w:pPr>
        <w:pStyle w:val="TOC1"/>
        <w:ind w:firstLine="241"/>
        <w:rPr>
          <w:rFonts w:ascii="Calibri" w:hAnsi="Calibri"/>
          <w:b w:val="0"/>
          <w:bCs w:val="0"/>
          <w:caps w:val="0"/>
          <w:sz w:val="21"/>
          <w:szCs w:val="22"/>
        </w:rPr>
      </w:pPr>
      <w:hyperlink w:anchor="_Toc74320803" w:history="1">
        <w:r w:rsidRPr="00F64091">
          <w:rPr>
            <w:rStyle w:val="afa"/>
            <w:rFonts w:hint="eastAsia"/>
            <w:color w:val="auto"/>
          </w:rPr>
          <w:t>第四章评标方</w:t>
        </w:r>
        <w:bookmarkStart w:id="2" w:name="_Hlt82186274"/>
        <w:bookmarkStart w:id="3" w:name="_Hlt82186273"/>
        <w:r w:rsidRPr="00F64091">
          <w:rPr>
            <w:rStyle w:val="afa"/>
            <w:rFonts w:hint="eastAsia"/>
            <w:color w:val="auto"/>
          </w:rPr>
          <w:t>法</w:t>
        </w:r>
        <w:bookmarkEnd w:id="2"/>
        <w:bookmarkEnd w:id="3"/>
        <w:r w:rsidRPr="00F64091">
          <w:rPr>
            <w:rStyle w:val="afa"/>
            <w:rFonts w:hint="eastAsia"/>
            <w:color w:val="auto"/>
          </w:rPr>
          <w:t>及评标标准</w:t>
        </w:r>
        <w:r w:rsidRPr="00F64091">
          <w:tab/>
        </w:r>
        <w:r w:rsidRPr="00F64091">
          <w:fldChar w:fldCharType="begin"/>
        </w:r>
        <w:r w:rsidRPr="00F64091">
          <w:instrText xml:space="preserve"> PAGEREF _Toc74320803 \h </w:instrText>
        </w:r>
        <w:r w:rsidRPr="00F64091">
          <w:fldChar w:fldCharType="separate"/>
        </w:r>
        <w:r w:rsidRPr="00F64091">
          <w:t>105</w:t>
        </w:r>
        <w:r w:rsidRPr="00F64091">
          <w:fldChar w:fldCharType="end"/>
        </w:r>
      </w:hyperlink>
    </w:p>
    <w:p w14:paraId="089EC818" w14:textId="77777777" w:rsidR="009F47A2" w:rsidRPr="00F64091" w:rsidRDefault="004657DE">
      <w:pPr>
        <w:pStyle w:val="TOC1"/>
        <w:ind w:firstLine="241"/>
        <w:rPr>
          <w:rFonts w:ascii="Calibri" w:hAnsi="Calibri"/>
          <w:b w:val="0"/>
          <w:bCs w:val="0"/>
          <w:caps w:val="0"/>
          <w:sz w:val="21"/>
          <w:szCs w:val="22"/>
        </w:rPr>
      </w:pPr>
      <w:hyperlink w:anchor="_Toc74320804" w:history="1">
        <w:r w:rsidRPr="00F64091">
          <w:rPr>
            <w:rStyle w:val="afa"/>
            <w:rFonts w:hint="eastAsia"/>
            <w:color w:val="auto"/>
          </w:rPr>
          <w:t>第五章拟签订的合同文本</w:t>
        </w:r>
        <w:r w:rsidRPr="00F64091">
          <w:tab/>
        </w:r>
        <w:r w:rsidRPr="00F64091">
          <w:fldChar w:fldCharType="begin"/>
        </w:r>
        <w:r w:rsidRPr="00F64091">
          <w:instrText xml:space="preserve"> PAGEREF _Toc74320804 \h </w:instrText>
        </w:r>
        <w:r w:rsidRPr="00F64091">
          <w:fldChar w:fldCharType="separate"/>
        </w:r>
        <w:r w:rsidRPr="00F64091">
          <w:t>116</w:t>
        </w:r>
        <w:r w:rsidRPr="00F64091">
          <w:fldChar w:fldCharType="end"/>
        </w:r>
      </w:hyperlink>
    </w:p>
    <w:p w14:paraId="413BB6C3" w14:textId="77777777" w:rsidR="009F47A2" w:rsidRPr="00F64091" w:rsidRDefault="004657DE">
      <w:pPr>
        <w:pStyle w:val="TOC1"/>
        <w:ind w:firstLine="241"/>
        <w:rPr>
          <w:rFonts w:ascii="Calibri" w:hAnsi="Calibri"/>
          <w:b w:val="0"/>
          <w:bCs w:val="0"/>
          <w:caps w:val="0"/>
          <w:sz w:val="21"/>
          <w:szCs w:val="22"/>
        </w:rPr>
      </w:pPr>
      <w:hyperlink w:anchor="_Toc74320805" w:history="1">
        <w:r w:rsidRPr="00F64091">
          <w:rPr>
            <w:rStyle w:val="afa"/>
            <w:rFonts w:hint="eastAsia"/>
            <w:color w:val="auto"/>
          </w:rPr>
          <w:t>第六章　投标文件格式</w:t>
        </w:r>
        <w:r w:rsidRPr="00F64091">
          <w:tab/>
        </w:r>
        <w:r w:rsidRPr="00F64091">
          <w:fldChar w:fldCharType="begin"/>
        </w:r>
        <w:r w:rsidRPr="00F64091">
          <w:instrText xml:space="preserve"> PAGEREF _Toc74320805 \h </w:instrText>
        </w:r>
        <w:r w:rsidRPr="00F64091">
          <w:fldChar w:fldCharType="separate"/>
        </w:r>
        <w:r w:rsidRPr="00F64091">
          <w:t>124</w:t>
        </w:r>
        <w:r w:rsidRPr="00F64091">
          <w:fldChar w:fldCharType="end"/>
        </w:r>
      </w:hyperlink>
    </w:p>
    <w:p w14:paraId="30E48E6E" w14:textId="77777777" w:rsidR="009F47A2" w:rsidRPr="00F64091" w:rsidRDefault="004657DE">
      <w:pPr>
        <w:spacing w:beforeLines="50" w:before="120" w:line="480" w:lineRule="exact"/>
        <w:rPr>
          <w:rFonts w:ascii="仿宋_GB2312" w:eastAsia="仿宋_GB2312" w:hAnsi="宋体"/>
          <w:sz w:val="24"/>
        </w:rPr>
      </w:pPr>
      <w:r w:rsidRPr="00F64091">
        <w:rPr>
          <w:rFonts w:ascii="仿宋_GB2312" w:eastAsia="仿宋_GB2312" w:hAnsi="宋体"/>
          <w:b/>
          <w:sz w:val="24"/>
        </w:rPr>
        <w:fldChar w:fldCharType="end"/>
      </w:r>
    </w:p>
    <w:p w14:paraId="770E65AA" w14:textId="77777777" w:rsidR="009F47A2" w:rsidRPr="00F64091" w:rsidRDefault="009F47A2">
      <w:pPr>
        <w:spacing w:beforeLines="50" w:before="120" w:line="480" w:lineRule="exact"/>
        <w:rPr>
          <w:rFonts w:ascii="仿宋_GB2312" w:eastAsia="仿宋_GB2312" w:hAnsi="宋体"/>
          <w:sz w:val="30"/>
        </w:rPr>
      </w:pPr>
    </w:p>
    <w:p w14:paraId="1529F4E0" w14:textId="77777777" w:rsidR="009F47A2" w:rsidRPr="00F64091" w:rsidRDefault="009F47A2"/>
    <w:p w14:paraId="40748644" w14:textId="77777777" w:rsidR="009F47A2" w:rsidRPr="00F64091" w:rsidRDefault="009F47A2">
      <w:pPr>
        <w:spacing w:beforeLines="50" w:before="120" w:line="480" w:lineRule="exact"/>
        <w:rPr>
          <w:rFonts w:ascii="仿宋_GB2312" w:eastAsia="仿宋_GB2312" w:hAnsi="宋体"/>
          <w:sz w:val="30"/>
        </w:rPr>
      </w:pPr>
    </w:p>
    <w:p w14:paraId="57091065" w14:textId="77777777" w:rsidR="009F47A2" w:rsidRPr="00F64091" w:rsidRDefault="009F47A2">
      <w:pPr>
        <w:spacing w:beforeLines="50" w:before="120" w:line="480" w:lineRule="exact"/>
        <w:rPr>
          <w:rFonts w:ascii="仿宋_GB2312" w:eastAsia="仿宋_GB2312" w:hAnsi="宋体"/>
          <w:sz w:val="30"/>
        </w:rPr>
      </w:pPr>
    </w:p>
    <w:p w14:paraId="1C3513FC" w14:textId="77777777" w:rsidR="009F47A2" w:rsidRPr="00F64091" w:rsidRDefault="009F47A2">
      <w:pPr>
        <w:pStyle w:val="a7"/>
        <w:rPr>
          <w:rFonts w:ascii="宋体" w:hAnsi="宋体" w:cs="宋体"/>
          <w:b/>
          <w:bCs/>
        </w:rPr>
      </w:pPr>
      <w:bookmarkStart w:id="4" w:name="_Toc254970630"/>
      <w:bookmarkStart w:id="5" w:name="_Toc254970489"/>
    </w:p>
    <w:p w14:paraId="64A63F52" w14:textId="77777777" w:rsidR="009F47A2" w:rsidRPr="00F64091" w:rsidRDefault="004657DE">
      <w:pPr>
        <w:pStyle w:val="1"/>
        <w:keepNext w:val="0"/>
        <w:keepLines w:val="0"/>
        <w:tabs>
          <w:tab w:val="left" w:pos="0"/>
          <w:tab w:val="left" w:pos="3165"/>
          <w:tab w:val="center" w:pos="4153"/>
        </w:tabs>
        <w:autoSpaceDE w:val="0"/>
        <w:autoSpaceDN w:val="0"/>
        <w:adjustRightInd w:val="0"/>
        <w:spacing w:before="0" w:after="0" w:line="360" w:lineRule="auto"/>
        <w:jc w:val="center"/>
      </w:pPr>
      <w:r w:rsidRPr="00F64091">
        <w:rPr>
          <w:rFonts w:ascii="宋体" w:hAnsi="宋体" w:cs="宋体"/>
          <w:b w:val="0"/>
          <w:bCs w:val="0"/>
        </w:rPr>
        <w:br w:type="page"/>
      </w:r>
      <w:bookmarkStart w:id="6" w:name="_Toc74320800"/>
      <w:r w:rsidRPr="00F64091">
        <w:rPr>
          <w:rFonts w:hint="eastAsia"/>
        </w:rPr>
        <w:lastRenderedPageBreak/>
        <w:t>第一章</w:t>
      </w:r>
      <w:bookmarkStart w:id="7" w:name="_Toc28359001"/>
      <w:bookmarkStart w:id="8" w:name="_Toc35393789"/>
      <w:bookmarkEnd w:id="4"/>
      <w:bookmarkEnd w:id="5"/>
      <w:r w:rsidRPr="00F64091">
        <w:rPr>
          <w:rFonts w:hint="eastAsia"/>
        </w:rPr>
        <w:t xml:space="preserve"> </w:t>
      </w:r>
      <w:r w:rsidRPr="00F64091">
        <w:rPr>
          <w:rFonts w:hint="eastAsia"/>
        </w:rPr>
        <w:t>招标公告</w:t>
      </w:r>
      <w:bookmarkEnd w:id="6"/>
      <w:bookmarkEnd w:id="7"/>
      <w:bookmarkEnd w:id="8"/>
    </w:p>
    <w:p w14:paraId="06E17076" w14:textId="77777777" w:rsidR="009F47A2" w:rsidRPr="00F64091" w:rsidRDefault="009F47A2">
      <w:pPr>
        <w:spacing w:line="360" w:lineRule="auto"/>
        <w:rPr>
          <w:rFonts w:ascii="宋体" w:hAnsi="宋体"/>
          <w:szCs w:val="21"/>
        </w:rPr>
      </w:pPr>
    </w:p>
    <w:p w14:paraId="68A376A7" w14:textId="77777777" w:rsidR="009F47A2" w:rsidRPr="00F64091" w:rsidRDefault="004657DE">
      <w:pPr>
        <w:pBdr>
          <w:top w:val="single" w:sz="4" w:space="1" w:color="auto"/>
          <w:left w:val="single" w:sz="4" w:space="4" w:color="auto"/>
          <w:bottom w:val="single" w:sz="4" w:space="1" w:color="auto"/>
          <w:right w:val="single" w:sz="4" w:space="4" w:color="auto"/>
        </w:pBdr>
        <w:spacing w:line="360" w:lineRule="auto"/>
        <w:rPr>
          <w:rFonts w:ascii="宋体" w:hAnsi="宋体"/>
          <w:szCs w:val="21"/>
        </w:rPr>
      </w:pPr>
      <w:r w:rsidRPr="00F64091">
        <w:rPr>
          <w:rFonts w:ascii="宋体" w:hAnsi="宋体" w:hint="eastAsia"/>
          <w:szCs w:val="21"/>
        </w:rPr>
        <w:t>项目概况</w:t>
      </w:r>
    </w:p>
    <w:p w14:paraId="28A799C5" w14:textId="77777777" w:rsidR="009F47A2" w:rsidRPr="00F64091" w:rsidRDefault="004657DE">
      <w:pPr>
        <w:pBdr>
          <w:top w:val="single" w:sz="4" w:space="1" w:color="auto"/>
          <w:left w:val="single" w:sz="4" w:space="4" w:color="auto"/>
          <w:bottom w:val="single" w:sz="4" w:space="1" w:color="auto"/>
          <w:right w:val="single" w:sz="4" w:space="4" w:color="auto"/>
        </w:pBdr>
        <w:spacing w:line="360" w:lineRule="auto"/>
        <w:ind w:firstLineChars="200" w:firstLine="420"/>
        <w:rPr>
          <w:rFonts w:ascii="宋体" w:hAnsi="宋体"/>
          <w:szCs w:val="21"/>
        </w:rPr>
      </w:pPr>
      <w:r w:rsidRPr="00F64091">
        <w:rPr>
          <w:rFonts w:ascii="宋体" w:hAnsi="宋体" w:hint="eastAsia"/>
          <w:szCs w:val="21"/>
          <w:u w:val="single"/>
        </w:rPr>
        <w:t>广西艺术学院民族艺术教育教学综合楼变配电项目</w:t>
      </w:r>
      <w:r w:rsidRPr="00F64091">
        <w:rPr>
          <w:rFonts w:ascii="宋体" w:hAnsi="宋体" w:hint="eastAsia"/>
          <w:szCs w:val="21"/>
        </w:rPr>
        <w:t>的潜在投标人应在广西政府采购云平台（</w:t>
      </w:r>
      <w:r w:rsidRPr="00F64091">
        <w:rPr>
          <w:rFonts w:ascii="宋体" w:hAnsi="宋体" w:hint="eastAsia"/>
          <w:bCs/>
          <w:szCs w:val="21"/>
        </w:rPr>
        <w:t>https://www.gcy.zfcg.gxzf.gov.cn/</w:t>
      </w:r>
      <w:r w:rsidRPr="00F64091">
        <w:rPr>
          <w:rFonts w:ascii="宋体" w:hAnsi="宋体" w:hint="eastAsia"/>
          <w:szCs w:val="21"/>
        </w:rPr>
        <w:t>）获取（下载）招标文件，并于</w:t>
      </w:r>
      <w:r w:rsidRPr="00F64091">
        <w:rPr>
          <w:rFonts w:ascii="宋体" w:hAnsi="宋体"/>
          <w:szCs w:val="21"/>
          <w:u w:val="single"/>
        </w:rPr>
        <w:t xml:space="preserve"> 2024</w:t>
      </w:r>
      <w:r w:rsidRPr="00F64091">
        <w:rPr>
          <w:rFonts w:ascii="宋体" w:hAnsi="宋体" w:hint="eastAsia"/>
          <w:bCs/>
          <w:szCs w:val="21"/>
          <w:u w:val="single"/>
        </w:rPr>
        <w:t>年月日</w:t>
      </w:r>
      <w:r w:rsidRPr="00F64091">
        <w:rPr>
          <w:rFonts w:ascii="宋体" w:hAnsi="宋体"/>
          <w:bCs/>
          <w:szCs w:val="21"/>
          <w:u w:val="single"/>
        </w:rPr>
        <w:t>9</w:t>
      </w:r>
      <w:r w:rsidRPr="00F64091">
        <w:rPr>
          <w:rFonts w:ascii="宋体" w:hAnsi="宋体" w:hint="eastAsia"/>
          <w:bCs/>
          <w:szCs w:val="21"/>
          <w:u w:val="single"/>
        </w:rPr>
        <w:t>时</w:t>
      </w:r>
      <w:r w:rsidRPr="00F64091">
        <w:rPr>
          <w:rFonts w:ascii="宋体" w:hAnsi="宋体" w:hint="eastAsia"/>
          <w:bCs/>
          <w:szCs w:val="21"/>
          <w:u w:val="single"/>
        </w:rPr>
        <w:t xml:space="preserve"> </w:t>
      </w:r>
      <w:r w:rsidRPr="00F64091">
        <w:rPr>
          <w:rFonts w:ascii="宋体" w:hAnsi="宋体"/>
          <w:bCs/>
          <w:szCs w:val="21"/>
          <w:u w:val="single"/>
        </w:rPr>
        <w:t>30</w:t>
      </w:r>
      <w:r w:rsidRPr="00F64091">
        <w:rPr>
          <w:rFonts w:ascii="宋体" w:hAnsi="宋体" w:hint="eastAsia"/>
          <w:bCs/>
          <w:szCs w:val="21"/>
          <w:u w:val="single"/>
        </w:rPr>
        <w:t>分（</w:t>
      </w:r>
      <w:r w:rsidRPr="00F64091">
        <w:rPr>
          <w:rFonts w:ascii="宋体" w:hAnsi="宋体" w:hint="eastAsia"/>
          <w:bCs/>
          <w:szCs w:val="21"/>
        </w:rPr>
        <w:t>北京时间）前按要求递交（上传）投标</w:t>
      </w:r>
      <w:r w:rsidRPr="00F64091">
        <w:rPr>
          <w:rFonts w:ascii="宋体" w:hAnsi="宋体"/>
          <w:bCs/>
          <w:szCs w:val="21"/>
        </w:rPr>
        <w:t>文件</w:t>
      </w:r>
      <w:r w:rsidRPr="00F64091">
        <w:rPr>
          <w:rFonts w:ascii="宋体" w:hAnsi="宋体" w:hint="eastAsia"/>
          <w:szCs w:val="21"/>
        </w:rPr>
        <w:t>。</w:t>
      </w:r>
    </w:p>
    <w:p w14:paraId="4072E1FE" w14:textId="77777777" w:rsidR="009F47A2" w:rsidRPr="00F64091" w:rsidRDefault="009F47A2">
      <w:pPr>
        <w:spacing w:line="360" w:lineRule="auto"/>
        <w:rPr>
          <w:rFonts w:ascii="宋体" w:hAnsi="宋体"/>
          <w:szCs w:val="21"/>
        </w:rPr>
      </w:pPr>
    </w:p>
    <w:p w14:paraId="1B7B9FC8" w14:textId="77777777" w:rsidR="009F47A2" w:rsidRPr="00F64091" w:rsidRDefault="004657DE">
      <w:pPr>
        <w:spacing w:line="360" w:lineRule="auto"/>
        <w:rPr>
          <w:rFonts w:ascii="黑体" w:eastAsia="黑体" w:hAnsi="黑体"/>
          <w:b/>
          <w:bCs/>
          <w:sz w:val="24"/>
        </w:rPr>
      </w:pPr>
      <w:bookmarkStart w:id="9" w:name="_Toc28359079"/>
      <w:bookmarkStart w:id="10" w:name="_Toc28359002"/>
      <w:bookmarkStart w:id="11" w:name="_Toc35393621"/>
      <w:bookmarkStart w:id="12" w:name="_Toc35393790"/>
      <w:bookmarkStart w:id="13" w:name="_Hlk24379207"/>
      <w:r w:rsidRPr="00F64091">
        <w:rPr>
          <w:rFonts w:ascii="黑体" w:eastAsia="黑体" w:hAnsi="黑体" w:hint="eastAsia"/>
          <w:b/>
          <w:bCs/>
          <w:sz w:val="24"/>
        </w:rPr>
        <w:t>一、项目基本情况</w:t>
      </w:r>
      <w:bookmarkEnd w:id="9"/>
      <w:bookmarkEnd w:id="10"/>
      <w:bookmarkEnd w:id="11"/>
      <w:bookmarkEnd w:id="12"/>
    </w:p>
    <w:p w14:paraId="0B0B3658" w14:textId="5F993514"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项目编号</w:t>
      </w:r>
      <w:r w:rsidRPr="00F64091">
        <w:rPr>
          <w:rFonts w:ascii="宋体" w:hAnsi="宋体" w:hint="eastAsia"/>
          <w:szCs w:val="21"/>
        </w:rPr>
        <w:t>：</w:t>
      </w:r>
      <w:r w:rsidR="00F64091" w:rsidRPr="00F64091">
        <w:rPr>
          <w:rFonts w:ascii="宋体" w:hAnsi="宋体"/>
          <w:szCs w:val="21"/>
        </w:rPr>
        <w:t>GXZC2024-G1-005479-YZLZ</w:t>
      </w:r>
      <w:r w:rsidRPr="00F64091">
        <w:rPr>
          <w:rFonts w:ascii="宋体" w:hAnsi="宋体" w:hint="eastAsia"/>
          <w:szCs w:val="21"/>
        </w:rPr>
        <w:t>（采购计划编号：</w:t>
      </w:r>
      <w:proofErr w:type="gramStart"/>
      <w:r w:rsidR="00F64091" w:rsidRPr="00F64091">
        <w:rPr>
          <w:rFonts w:ascii="宋体" w:hAnsi="宋体" w:hint="eastAsia"/>
          <w:szCs w:val="21"/>
        </w:rPr>
        <w:t>广西政采</w:t>
      </w:r>
      <w:proofErr w:type="gramEnd"/>
      <w:r w:rsidR="00F64091" w:rsidRPr="00F64091">
        <w:rPr>
          <w:rFonts w:ascii="宋体" w:hAnsi="宋体" w:hint="eastAsia"/>
          <w:szCs w:val="21"/>
        </w:rPr>
        <w:t>[2024]17281号</w:t>
      </w:r>
      <w:r w:rsidRPr="00F64091">
        <w:rPr>
          <w:rFonts w:ascii="宋体" w:hAnsi="宋体" w:hint="eastAsia"/>
          <w:szCs w:val="21"/>
        </w:rPr>
        <w:t>）</w:t>
      </w:r>
    </w:p>
    <w:p w14:paraId="2AC16FAB" w14:textId="77777777" w:rsidR="009F47A2" w:rsidRPr="00F64091" w:rsidRDefault="004657DE">
      <w:pPr>
        <w:spacing w:line="360" w:lineRule="auto"/>
        <w:ind w:leftChars="200" w:left="420"/>
        <w:rPr>
          <w:rFonts w:ascii="宋体" w:hAnsi="宋体"/>
          <w:szCs w:val="21"/>
        </w:rPr>
      </w:pPr>
      <w:r w:rsidRPr="00F64091">
        <w:rPr>
          <w:rFonts w:ascii="宋体" w:hAnsi="宋体" w:hint="eastAsia"/>
          <w:szCs w:val="21"/>
        </w:rPr>
        <w:t>项目名称：</w:t>
      </w:r>
      <w:bookmarkEnd w:id="13"/>
      <w:r w:rsidRPr="00F64091">
        <w:rPr>
          <w:rFonts w:ascii="宋体" w:hAnsi="宋体" w:hint="eastAsia"/>
          <w:szCs w:val="21"/>
        </w:rPr>
        <w:t>广西艺术学院民族艺术教育教学综合楼变配电项目</w:t>
      </w:r>
    </w:p>
    <w:p w14:paraId="3C03BDE4" w14:textId="77777777" w:rsidR="009F47A2" w:rsidRPr="00F64091" w:rsidRDefault="004657DE">
      <w:pPr>
        <w:spacing w:line="360" w:lineRule="auto"/>
        <w:ind w:leftChars="200" w:left="420"/>
        <w:rPr>
          <w:rFonts w:ascii="宋体" w:hAnsi="宋体"/>
          <w:szCs w:val="21"/>
          <w:u w:val="single"/>
        </w:rPr>
      </w:pPr>
      <w:r w:rsidRPr="00F64091">
        <w:rPr>
          <w:rFonts w:hint="eastAsia"/>
        </w:rPr>
        <w:t>预算总金额</w:t>
      </w:r>
      <w:r w:rsidRPr="00F64091">
        <w:rPr>
          <w:rFonts w:ascii="宋体" w:hAnsi="宋体" w:hint="eastAsia"/>
          <w:szCs w:val="21"/>
        </w:rPr>
        <w:t>：</w:t>
      </w:r>
      <w:bookmarkStart w:id="14" w:name="OLE_LINK3"/>
      <w:r w:rsidRPr="00F64091">
        <w:rPr>
          <w:rFonts w:ascii="宋体" w:hAnsi="宋体" w:hint="eastAsia"/>
          <w:szCs w:val="21"/>
        </w:rPr>
        <w:t>8770429.75</w:t>
      </w:r>
      <w:r w:rsidRPr="00F64091">
        <w:rPr>
          <w:rFonts w:ascii="宋体" w:hAnsi="宋体" w:hint="eastAsia"/>
          <w:szCs w:val="21"/>
        </w:rPr>
        <w:t>元</w:t>
      </w:r>
      <w:bookmarkEnd w:id="14"/>
    </w:p>
    <w:p w14:paraId="6D18541C"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最高限价：</w:t>
      </w:r>
      <w:r w:rsidRPr="00F64091">
        <w:rPr>
          <w:rFonts w:ascii="宋体" w:hAnsi="宋体" w:hint="eastAsia"/>
          <w:szCs w:val="21"/>
        </w:rPr>
        <w:t>8770429.75</w:t>
      </w:r>
      <w:r w:rsidRPr="00F64091">
        <w:rPr>
          <w:rFonts w:ascii="宋体" w:hAnsi="宋体" w:hint="eastAsia"/>
          <w:szCs w:val="21"/>
        </w:rPr>
        <w:t>元</w:t>
      </w:r>
    </w:p>
    <w:p w14:paraId="38F54182"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采购需求：</w:t>
      </w:r>
    </w:p>
    <w:tbl>
      <w:tblPr>
        <w:tblW w:w="875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17"/>
        <w:gridCol w:w="1559"/>
        <w:gridCol w:w="4962"/>
        <w:gridCol w:w="708"/>
        <w:gridCol w:w="709"/>
      </w:tblGrid>
      <w:tr w:rsidR="00F64091" w:rsidRPr="00F64091" w14:paraId="20D0CB56" w14:textId="77777777">
        <w:tc>
          <w:tcPr>
            <w:tcW w:w="817" w:type="dxa"/>
            <w:tcBorders>
              <w:top w:val="single" w:sz="4" w:space="0" w:color="auto"/>
              <w:left w:val="single" w:sz="4" w:space="0" w:color="auto"/>
              <w:bottom w:val="single" w:sz="4" w:space="0" w:color="auto"/>
              <w:right w:val="single" w:sz="4" w:space="0" w:color="auto"/>
            </w:tcBorders>
            <w:noWrap/>
            <w:vAlign w:val="center"/>
          </w:tcPr>
          <w:p w14:paraId="15C6E10A" w14:textId="77777777" w:rsidR="009F47A2" w:rsidRPr="00F64091" w:rsidRDefault="004657DE">
            <w:pPr>
              <w:snapToGrid w:val="0"/>
              <w:spacing w:line="360" w:lineRule="auto"/>
              <w:jc w:val="center"/>
              <w:rPr>
                <w:rFonts w:asciiTheme="minorEastAsia" w:eastAsiaTheme="minorEastAsia" w:hAnsiTheme="minorEastAsia"/>
                <w:szCs w:val="21"/>
              </w:rPr>
            </w:pPr>
            <w:r w:rsidRPr="00F64091">
              <w:rPr>
                <w:rFonts w:asciiTheme="minorEastAsia" w:eastAsiaTheme="minorEastAsia" w:hAnsiTheme="minorEastAsia" w:hint="eastAsia"/>
                <w:szCs w:val="21"/>
              </w:rPr>
              <w:t>序号</w:t>
            </w:r>
          </w:p>
        </w:tc>
        <w:tc>
          <w:tcPr>
            <w:tcW w:w="1559" w:type="dxa"/>
            <w:tcBorders>
              <w:top w:val="single" w:sz="4" w:space="0" w:color="auto"/>
              <w:left w:val="single" w:sz="4" w:space="0" w:color="auto"/>
              <w:bottom w:val="single" w:sz="4" w:space="0" w:color="auto"/>
              <w:right w:val="single" w:sz="4" w:space="0" w:color="auto"/>
            </w:tcBorders>
            <w:noWrap/>
            <w:vAlign w:val="center"/>
          </w:tcPr>
          <w:p w14:paraId="0EA42629" w14:textId="77777777" w:rsidR="009F47A2" w:rsidRPr="00F64091" w:rsidRDefault="004657DE">
            <w:pPr>
              <w:snapToGrid w:val="0"/>
              <w:spacing w:line="360" w:lineRule="auto"/>
              <w:jc w:val="center"/>
              <w:rPr>
                <w:rFonts w:asciiTheme="minorEastAsia" w:eastAsiaTheme="minorEastAsia" w:hAnsiTheme="minorEastAsia"/>
                <w:szCs w:val="21"/>
              </w:rPr>
            </w:pPr>
            <w:r w:rsidRPr="00F64091">
              <w:rPr>
                <w:rFonts w:asciiTheme="minorEastAsia" w:eastAsiaTheme="minorEastAsia" w:hAnsiTheme="minorEastAsia" w:hint="eastAsia"/>
                <w:szCs w:val="21"/>
              </w:rPr>
              <w:t>标的</w:t>
            </w:r>
            <w:proofErr w:type="gramStart"/>
            <w:r w:rsidRPr="00F64091">
              <w:rPr>
                <w:rFonts w:asciiTheme="minorEastAsia" w:eastAsiaTheme="minorEastAsia" w:hAnsiTheme="minorEastAsia" w:hint="eastAsia"/>
                <w:szCs w:val="21"/>
              </w:rPr>
              <w:t>的</w:t>
            </w:r>
            <w:proofErr w:type="gramEnd"/>
            <w:r w:rsidRPr="00F64091">
              <w:rPr>
                <w:rFonts w:asciiTheme="minorEastAsia" w:eastAsiaTheme="minorEastAsia" w:hAnsiTheme="minorEastAsia" w:hint="eastAsia"/>
                <w:szCs w:val="21"/>
              </w:rPr>
              <w:t>名称</w:t>
            </w:r>
          </w:p>
        </w:tc>
        <w:tc>
          <w:tcPr>
            <w:tcW w:w="4962" w:type="dxa"/>
            <w:tcBorders>
              <w:top w:val="single" w:sz="4" w:space="0" w:color="auto"/>
              <w:left w:val="single" w:sz="4" w:space="0" w:color="auto"/>
              <w:bottom w:val="single" w:sz="4" w:space="0" w:color="auto"/>
              <w:right w:val="single" w:sz="4" w:space="0" w:color="auto"/>
            </w:tcBorders>
            <w:noWrap/>
            <w:vAlign w:val="center"/>
          </w:tcPr>
          <w:p w14:paraId="3A7BE944" w14:textId="77777777" w:rsidR="009F47A2" w:rsidRPr="00F64091" w:rsidRDefault="004657DE">
            <w:pPr>
              <w:snapToGrid w:val="0"/>
              <w:spacing w:line="360" w:lineRule="auto"/>
              <w:jc w:val="center"/>
              <w:rPr>
                <w:rFonts w:asciiTheme="minorEastAsia" w:eastAsiaTheme="minorEastAsia" w:hAnsiTheme="minorEastAsia"/>
                <w:szCs w:val="21"/>
              </w:rPr>
            </w:pPr>
            <w:r w:rsidRPr="00F64091">
              <w:rPr>
                <w:rFonts w:asciiTheme="minorEastAsia" w:eastAsiaTheme="minorEastAsia" w:hAnsiTheme="minorEastAsia" w:hint="eastAsia"/>
                <w:szCs w:val="21"/>
              </w:rPr>
              <w:t>简要技术需求或者服务要求</w:t>
            </w:r>
          </w:p>
        </w:tc>
        <w:tc>
          <w:tcPr>
            <w:tcW w:w="708" w:type="dxa"/>
            <w:tcBorders>
              <w:top w:val="single" w:sz="4" w:space="0" w:color="auto"/>
              <w:left w:val="single" w:sz="4" w:space="0" w:color="auto"/>
              <w:bottom w:val="single" w:sz="4" w:space="0" w:color="auto"/>
              <w:right w:val="single" w:sz="4" w:space="0" w:color="auto"/>
            </w:tcBorders>
            <w:noWrap/>
            <w:vAlign w:val="center"/>
          </w:tcPr>
          <w:p w14:paraId="6F38BEAE" w14:textId="77777777" w:rsidR="009F47A2" w:rsidRPr="00F64091" w:rsidRDefault="004657DE">
            <w:pPr>
              <w:snapToGrid w:val="0"/>
              <w:spacing w:line="360" w:lineRule="auto"/>
              <w:jc w:val="center"/>
              <w:rPr>
                <w:rFonts w:asciiTheme="minorEastAsia" w:eastAsiaTheme="minorEastAsia" w:hAnsiTheme="minorEastAsia"/>
                <w:szCs w:val="21"/>
              </w:rPr>
            </w:pPr>
            <w:r w:rsidRPr="00F64091">
              <w:rPr>
                <w:rFonts w:asciiTheme="minorEastAsia" w:eastAsiaTheme="minorEastAsia" w:hAnsiTheme="minorEastAsia" w:hint="eastAsia"/>
                <w:szCs w:val="21"/>
              </w:rPr>
              <w:t>单位</w:t>
            </w:r>
          </w:p>
        </w:tc>
        <w:tc>
          <w:tcPr>
            <w:tcW w:w="709" w:type="dxa"/>
            <w:tcBorders>
              <w:top w:val="single" w:sz="4" w:space="0" w:color="auto"/>
              <w:left w:val="single" w:sz="4" w:space="0" w:color="auto"/>
              <w:bottom w:val="single" w:sz="4" w:space="0" w:color="auto"/>
              <w:right w:val="single" w:sz="4" w:space="0" w:color="auto"/>
            </w:tcBorders>
            <w:noWrap/>
            <w:vAlign w:val="center"/>
          </w:tcPr>
          <w:p w14:paraId="7CDC2A5C" w14:textId="77777777" w:rsidR="009F47A2" w:rsidRPr="00F64091" w:rsidRDefault="004657DE">
            <w:pPr>
              <w:snapToGrid w:val="0"/>
              <w:spacing w:line="360" w:lineRule="auto"/>
              <w:jc w:val="center"/>
              <w:rPr>
                <w:rFonts w:asciiTheme="minorEastAsia" w:eastAsiaTheme="minorEastAsia" w:hAnsiTheme="minorEastAsia"/>
                <w:szCs w:val="21"/>
              </w:rPr>
            </w:pPr>
            <w:r w:rsidRPr="00F64091">
              <w:rPr>
                <w:rFonts w:asciiTheme="minorEastAsia" w:eastAsiaTheme="minorEastAsia" w:hAnsiTheme="minorEastAsia" w:hint="eastAsia"/>
                <w:szCs w:val="21"/>
              </w:rPr>
              <w:t>数量</w:t>
            </w:r>
          </w:p>
        </w:tc>
      </w:tr>
      <w:tr w:rsidR="00F64091" w:rsidRPr="00F64091" w14:paraId="0EA0B2E3" w14:textId="77777777">
        <w:tc>
          <w:tcPr>
            <w:tcW w:w="817" w:type="dxa"/>
            <w:tcBorders>
              <w:top w:val="single" w:sz="4" w:space="0" w:color="auto"/>
              <w:left w:val="single" w:sz="4" w:space="0" w:color="auto"/>
              <w:bottom w:val="single" w:sz="4" w:space="0" w:color="auto"/>
              <w:right w:val="single" w:sz="4" w:space="0" w:color="auto"/>
            </w:tcBorders>
            <w:noWrap/>
            <w:vAlign w:val="center"/>
          </w:tcPr>
          <w:p w14:paraId="7848F07D" w14:textId="77777777" w:rsidR="009F47A2" w:rsidRPr="00F64091" w:rsidRDefault="004657DE">
            <w:pPr>
              <w:snapToGrid w:val="0"/>
              <w:spacing w:line="360" w:lineRule="auto"/>
              <w:jc w:val="center"/>
              <w:rPr>
                <w:rFonts w:asciiTheme="minorEastAsia" w:eastAsiaTheme="minorEastAsia" w:hAnsiTheme="minorEastAsia"/>
                <w:szCs w:val="21"/>
              </w:rPr>
            </w:pPr>
            <w:r w:rsidRPr="00F64091">
              <w:rPr>
                <w:rFonts w:asciiTheme="minorEastAsia" w:eastAsiaTheme="minorEastAsia" w:hAnsiTheme="minorEastAsia" w:hint="eastAsia"/>
                <w:szCs w:val="21"/>
              </w:rPr>
              <w:t>1</w:t>
            </w:r>
          </w:p>
        </w:tc>
        <w:tc>
          <w:tcPr>
            <w:tcW w:w="1559" w:type="dxa"/>
            <w:tcBorders>
              <w:top w:val="single" w:sz="4" w:space="0" w:color="auto"/>
              <w:left w:val="single" w:sz="4" w:space="0" w:color="auto"/>
              <w:bottom w:val="single" w:sz="4" w:space="0" w:color="auto"/>
              <w:right w:val="single" w:sz="4" w:space="0" w:color="auto"/>
            </w:tcBorders>
            <w:noWrap/>
            <w:vAlign w:val="center"/>
          </w:tcPr>
          <w:p w14:paraId="249F5892" w14:textId="77777777" w:rsidR="009F47A2" w:rsidRPr="00F64091" w:rsidRDefault="004657DE">
            <w:pPr>
              <w:widowControl/>
              <w:jc w:val="center"/>
              <w:rPr>
                <w:rFonts w:asciiTheme="minorEastAsia" w:eastAsiaTheme="minorEastAsia" w:hAnsiTheme="minorEastAsia"/>
                <w:szCs w:val="21"/>
              </w:rPr>
            </w:pPr>
            <w:r w:rsidRPr="00F64091">
              <w:rPr>
                <w:rFonts w:asciiTheme="minorEastAsia" w:eastAsiaTheme="minorEastAsia" w:hAnsiTheme="minorEastAsia" w:hint="eastAsia"/>
                <w:szCs w:val="21"/>
              </w:rPr>
              <w:t xml:space="preserve"> </w:t>
            </w:r>
            <w:r w:rsidRPr="00F64091">
              <w:rPr>
                <w:rFonts w:asciiTheme="minorEastAsia" w:eastAsiaTheme="minorEastAsia" w:hAnsiTheme="minorEastAsia" w:hint="eastAsia"/>
                <w:szCs w:val="21"/>
              </w:rPr>
              <w:t>变压器</w:t>
            </w:r>
          </w:p>
        </w:tc>
        <w:tc>
          <w:tcPr>
            <w:tcW w:w="4962" w:type="dxa"/>
            <w:tcBorders>
              <w:top w:val="single" w:sz="4" w:space="0" w:color="auto"/>
              <w:left w:val="single" w:sz="4" w:space="0" w:color="auto"/>
              <w:bottom w:val="single" w:sz="4" w:space="0" w:color="auto"/>
              <w:right w:val="single" w:sz="4" w:space="0" w:color="auto"/>
            </w:tcBorders>
            <w:noWrap/>
            <w:vAlign w:val="center"/>
          </w:tcPr>
          <w:p w14:paraId="008A4368" w14:textId="77777777" w:rsidR="009F47A2" w:rsidRPr="00F64091" w:rsidRDefault="004657DE">
            <w:pPr>
              <w:pStyle w:val="26"/>
              <w:ind w:firstLineChars="0" w:firstLine="0"/>
              <w:rPr>
                <w:rFonts w:asciiTheme="minorEastAsia" w:eastAsiaTheme="minorEastAsia" w:hAnsiTheme="minorEastAsia"/>
                <w:sz w:val="21"/>
                <w:szCs w:val="21"/>
              </w:rPr>
            </w:pPr>
            <w:r w:rsidRPr="00F64091">
              <w:rPr>
                <w:rFonts w:asciiTheme="minorEastAsia" w:eastAsiaTheme="minorEastAsia" w:hAnsiTheme="minorEastAsia" w:hint="eastAsia"/>
                <w:sz w:val="21"/>
                <w:szCs w:val="21"/>
              </w:rPr>
              <w:t>……</w:t>
            </w:r>
          </w:p>
        </w:tc>
        <w:tc>
          <w:tcPr>
            <w:tcW w:w="708" w:type="dxa"/>
            <w:tcBorders>
              <w:top w:val="single" w:sz="4" w:space="0" w:color="auto"/>
              <w:left w:val="single" w:sz="4" w:space="0" w:color="auto"/>
              <w:bottom w:val="single" w:sz="4" w:space="0" w:color="auto"/>
              <w:right w:val="single" w:sz="4" w:space="0" w:color="auto"/>
            </w:tcBorders>
            <w:noWrap/>
            <w:vAlign w:val="center"/>
          </w:tcPr>
          <w:p w14:paraId="72550920" w14:textId="77777777" w:rsidR="009F47A2" w:rsidRPr="00F64091" w:rsidRDefault="004657DE">
            <w:pPr>
              <w:widowControl/>
              <w:jc w:val="center"/>
              <w:textAlignment w:val="center"/>
              <w:rPr>
                <w:rFonts w:asciiTheme="minorEastAsia" w:eastAsiaTheme="minorEastAsia" w:hAnsiTheme="minorEastAsia"/>
                <w:szCs w:val="21"/>
              </w:rPr>
            </w:pPr>
            <w:r w:rsidRPr="00F64091">
              <w:rPr>
                <w:rFonts w:asciiTheme="minorEastAsia" w:eastAsiaTheme="minorEastAsia" w:hAnsiTheme="minorEastAsia" w:cs="宋体" w:hint="eastAsia"/>
                <w:bCs/>
                <w:szCs w:val="21"/>
              </w:rPr>
              <w:t>台</w:t>
            </w:r>
          </w:p>
        </w:tc>
        <w:tc>
          <w:tcPr>
            <w:tcW w:w="709" w:type="dxa"/>
            <w:tcBorders>
              <w:top w:val="single" w:sz="4" w:space="0" w:color="auto"/>
              <w:left w:val="single" w:sz="4" w:space="0" w:color="auto"/>
              <w:bottom w:val="single" w:sz="4" w:space="0" w:color="auto"/>
              <w:right w:val="single" w:sz="4" w:space="0" w:color="auto"/>
            </w:tcBorders>
            <w:noWrap/>
            <w:vAlign w:val="center"/>
          </w:tcPr>
          <w:p w14:paraId="0C49060F" w14:textId="77777777" w:rsidR="009F47A2" w:rsidRPr="00F64091" w:rsidRDefault="004657DE">
            <w:pPr>
              <w:widowControl/>
              <w:jc w:val="center"/>
              <w:textAlignment w:val="center"/>
              <w:rPr>
                <w:rFonts w:asciiTheme="minorEastAsia" w:eastAsiaTheme="minorEastAsia" w:hAnsiTheme="minorEastAsia"/>
                <w:szCs w:val="21"/>
              </w:rPr>
            </w:pPr>
            <w:r w:rsidRPr="00F64091">
              <w:rPr>
                <w:rFonts w:asciiTheme="minorEastAsia" w:eastAsiaTheme="minorEastAsia" w:hAnsiTheme="minorEastAsia" w:cs="宋体" w:hint="eastAsia"/>
                <w:bCs/>
                <w:szCs w:val="21"/>
              </w:rPr>
              <w:t>2</w:t>
            </w:r>
          </w:p>
        </w:tc>
      </w:tr>
      <w:tr w:rsidR="00F64091" w:rsidRPr="00F64091" w14:paraId="4F3DFBF2" w14:textId="77777777">
        <w:trPr>
          <w:trHeight w:val="347"/>
        </w:trPr>
        <w:tc>
          <w:tcPr>
            <w:tcW w:w="817" w:type="dxa"/>
            <w:tcBorders>
              <w:top w:val="single" w:sz="4" w:space="0" w:color="auto"/>
              <w:left w:val="single" w:sz="4" w:space="0" w:color="auto"/>
              <w:bottom w:val="single" w:sz="4" w:space="0" w:color="auto"/>
              <w:right w:val="single" w:sz="4" w:space="0" w:color="auto"/>
            </w:tcBorders>
            <w:noWrap/>
            <w:vAlign w:val="center"/>
          </w:tcPr>
          <w:p w14:paraId="5AE60A9B" w14:textId="77777777" w:rsidR="009F47A2" w:rsidRPr="00F64091" w:rsidRDefault="004657DE">
            <w:pPr>
              <w:snapToGrid w:val="0"/>
              <w:spacing w:line="360" w:lineRule="auto"/>
              <w:jc w:val="center"/>
              <w:rPr>
                <w:rFonts w:asciiTheme="minorEastAsia" w:eastAsiaTheme="minorEastAsia" w:hAnsiTheme="minorEastAsia"/>
                <w:szCs w:val="21"/>
              </w:rPr>
            </w:pPr>
            <w:r w:rsidRPr="00F64091">
              <w:rPr>
                <w:rFonts w:asciiTheme="minorEastAsia" w:eastAsiaTheme="minorEastAsia" w:hAnsiTheme="minorEastAsia" w:hint="eastAsia"/>
                <w:szCs w:val="21"/>
              </w:rPr>
              <w:t>2</w:t>
            </w:r>
          </w:p>
        </w:tc>
        <w:tc>
          <w:tcPr>
            <w:tcW w:w="1559" w:type="dxa"/>
            <w:tcBorders>
              <w:top w:val="single" w:sz="4" w:space="0" w:color="auto"/>
              <w:left w:val="single" w:sz="4" w:space="0" w:color="auto"/>
              <w:bottom w:val="single" w:sz="4" w:space="0" w:color="auto"/>
              <w:right w:val="single" w:sz="4" w:space="0" w:color="auto"/>
            </w:tcBorders>
            <w:noWrap/>
            <w:vAlign w:val="center"/>
          </w:tcPr>
          <w:p w14:paraId="1A60E1ED" w14:textId="77777777" w:rsidR="009F47A2" w:rsidRPr="00F64091" w:rsidRDefault="004657DE">
            <w:pPr>
              <w:jc w:val="center"/>
              <w:rPr>
                <w:rFonts w:asciiTheme="minorEastAsia" w:eastAsiaTheme="minorEastAsia" w:hAnsiTheme="minorEastAsia"/>
                <w:szCs w:val="21"/>
              </w:rPr>
            </w:pPr>
            <w:r w:rsidRPr="00F64091">
              <w:rPr>
                <w:rFonts w:asciiTheme="minorEastAsia" w:eastAsiaTheme="minorEastAsia" w:hAnsiTheme="minorEastAsia" w:cs="宋体" w:hint="eastAsia"/>
                <w:bCs/>
                <w:szCs w:val="21"/>
              </w:rPr>
              <w:t>高压进线柜</w:t>
            </w:r>
          </w:p>
        </w:tc>
        <w:tc>
          <w:tcPr>
            <w:tcW w:w="4962" w:type="dxa"/>
            <w:tcBorders>
              <w:top w:val="single" w:sz="4" w:space="0" w:color="auto"/>
              <w:left w:val="single" w:sz="4" w:space="0" w:color="auto"/>
              <w:bottom w:val="single" w:sz="4" w:space="0" w:color="auto"/>
              <w:right w:val="single" w:sz="4" w:space="0" w:color="auto"/>
            </w:tcBorders>
            <w:noWrap/>
            <w:vAlign w:val="center"/>
          </w:tcPr>
          <w:p w14:paraId="2D0810C0" w14:textId="77777777" w:rsidR="009F47A2" w:rsidRPr="00F64091" w:rsidRDefault="004657DE">
            <w:pPr>
              <w:pStyle w:val="TOC1"/>
              <w:ind w:firstLineChars="0" w:firstLine="0"/>
              <w:rPr>
                <w:rFonts w:asciiTheme="minorEastAsia" w:eastAsiaTheme="minorEastAsia" w:hAnsiTheme="minorEastAsia"/>
                <w:sz w:val="21"/>
                <w:szCs w:val="21"/>
              </w:rPr>
            </w:pPr>
            <w:r w:rsidRPr="00F64091">
              <w:rPr>
                <w:rFonts w:asciiTheme="minorEastAsia" w:eastAsiaTheme="minorEastAsia" w:hAnsiTheme="minorEastAsia" w:hint="eastAsia"/>
                <w:sz w:val="21"/>
                <w:szCs w:val="21"/>
              </w:rPr>
              <w:t>……</w:t>
            </w:r>
          </w:p>
        </w:tc>
        <w:tc>
          <w:tcPr>
            <w:tcW w:w="708" w:type="dxa"/>
            <w:tcBorders>
              <w:top w:val="single" w:sz="4" w:space="0" w:color="auto"/>
              <w:left w:val="single" w:sz="4" w:space="0" w:color="auto"/>
              <w:bottom w:val="single" w:sz="4" w:space="0" w:color="auto"/>
              <w:right w:val="single" w:sz="4" w:space="0" w:color="auto"/>
            </w:tcBorders>
            <w:noWrap/>
            <w:vAlign w:val="center"/>
          </w:tcPr>
          <w:p w14:paraId="2302A628" w14:textId="77777777" w:rsidR="009F47A2" w:rsidRPr="00F64091" w:rsidRDefault="004657DE">
            <w:pPr>
              <w:widowControl/>
              <w:jc w:val="center"/>
              <w:textAlignment w:val="center"/>
              <w:rPr>
                <w:rFonts w:asciiTheme="minorEastAsia" w:eastAsiaTheme="minorEastAsia" w:hAnsiTheme="minorEastAsia"/>
                <w:szCs w:val="21"/>
              </w:rPr>
            </w:pPr>
            <w:r w:rsidRPr="00F64091">
              <w:rPr>
                <w:rFonts w:asciiTheme="minorEastAsia" w:eastAsiaTheme="minorEastAsia" w:hAnsiTheme="minorEastAsia" w:cs="等线" w:hint="eastAsia"/>
                <w:kern w:val="0"/>
                <w:szCs w:val="21"/>
              </w:rPr>
              <w:t>面</w:t>
            </w:r>
          </w:p>
        </w:tc>
        <w:tc>
          <w:tcPr>
            <w:tcW w:w="709" w:type="dxa"/>
            <w:tcBorders>
              <w:top w:val="single" w:sz="4" w:space="0" w:color="auto"/>
              <w:left w:val="single" w:sz="4" w:space="0" w:color="auto"/>
              <w:bottom w:val="single" w:sz="4" w:space="0" w:color="auto"/>
              <w:right w:val="single" w:sz="4" w:space="0" w:color="auto"/>
            </w:tcBorders>
            <w:noWrap/>
            <w:vAlign w:val="center"/>
          </w:tcPr>
          <w:p w14:paraId="70F4AAF9" w14:textId="77777777" w:rsidR="009F47A2" w:rsidRPr="00F64091" w:rsidRDefault="004657DE">
            <w:pPr>
              <w:widowControl/>
              <w:jc w:val="center"/>
              <w:textAlignment w:val="center"/>
              <w:rPr>
                <w:rFonts w:asciiTheme="minorEastAsia" w:eastAsiaTheme="minorEastAsia" w:hAnsiTheme="minorEastAsia"/>
                <w:szCs w:val="21"/>
              </w:rPr>
            </w:pPr>
            <w:r w:rsidRPr="00F64091">
              <w:rPr>
                <w:rFonts w:asciiTheme="minorEastAsia" w:eastAsiaTheme="minorEastAsia" w:hAnsiTheme="minorEastAsia" w:cs="等线" w:hint="eastAsia"/>
                <w:kern w:val="0"/>
                <w:szCs w:val="21"/>
              </w:rPr>
              <w:t>1</w:t>
            </w:r>
          </w:p>
        </w:tc>
      </w:tr>
      <w:tr w:rsidR="00F64091" w:rsidRPr="00F64091" w14:paraId="21026722" w14:textId="77777777">
        <w:trPr>
          <w:trHeight w:val="347"/>
        </w:trPr>
        <w:tc>
          <w:tcPr>
            <w:tcW w:w="817" w:type="dxa"/>
            <w:tcBorders>
              <w:top w:val="single" w:sz="4" w:space="0" w:color="auto"/>
              <w:left w:val="single" w:sz="4" w:space="0" w:color="auto"/>
              <w:bottom w:val="single" w:sz="4" w:space="0" w:color="auto"/>
              <w:right w:val="single" w:sz="4" w:space="0" w:color="auto"/>
            </w:tcBorders>
            <w:noWrap/>
            <w:vAlign w:val="center"/>
          </w:tcPr>
          <w:p w14:paraId="7BD12BA1" w14:textId="77777777" w:rsidR="009F47A2" w:rsidRPr="00F64091" w:rsidRDefault="004657DE">
            <w:pPr>
              <w:snapToGrid w:val="0"/>
              <w:spacing w:line="360" w:lineRule="auto"/>
              <w:jc w:val="center"/>
              <w:rPr>
                <w:rFonts w:asciiTheme="minorEastAsia" w:eastAsiaTheme="minorEastAsia" w:hAnsiTheme="minorEastAsia"/>
                <w:szCs w:val="21"/>
              </w:rPr>
            </w:pPr>
            <w:r w:rsidRPr="00F64091">
              <w:rPr>
                <w:rFonts w:asciiTheme="minorEastAsia" w:eastAsiaTheme="minorEastAsia" w:hAnsiTheme="minorEastAsia" w:hint="eastAsia"/>
                <w:szCs w:val="21"/>
              </w:rPr>
              <w:t>3</w:t>
            </w:r>
          </w:p>
        </w:tc>
        <w:tc>
          <w:tcPr>
            <w:tcW w:w="1559" w:type="dxa"/>
            <w:tcBorders>
              <w:top w:val="single" w:sz="4" w:space="0" w:color="auto"/>
              <w:left w:val="single" w:sz="4" w:space="0" w:color="auto"/>
              <w:bottom w:val="single" w:sz="4" w:space="0" w:color="auto"/>
              <w:right w:val="single" w:sz="4" w:space="0" w:color="auto"/>
            </w:tcBorders>
            <w:noWrap/>
            <w:vAlign w:val="center"/>
          </w:tcPr>
          <w:p w14:paraId="7F65A3D8" w14:textId="77777777" w:rsidR="009F47A2" w:rsidRPr="00F64091" w:rsidRDefault="004657DE">
            <w:pPr>
              <w:widowControl/>
              <w:jc w:val="center"/>
              <w:textAlignment w:val="center"/>
              <w:rPr>
                <w:rFonts w:asciiTheme="minorEastAsia" w:eastAsiaTheme="minorEastAsia" w:hAnsiTheme="minorEastAsia"/>
                <w:szCs w:val="21"/>
              </w:rPr>
            </w:pPr>
            <w:proofErr w:type="gramStart"/>
            <w:r w:rsidRPr="00F64091">
              <w:rPr>
                <w:rFonts w:asciiTheme="minorEastAsia" w:eastAsiaTheme="minorEastAsia" w:hAnsiTheme="minorEastAsia" w:cs="等线" w:hint="eastAsia"/>
                <w:kern w:val="0"/>
                <w:szCs w:val="21"/>
              </w:rPr>
              <w:t>高压出线</w:t>
            </w:r>
            <w:proofErr w:type="gramEnd"/>
            <w:r w:rsidRPr="00F64091">
              <w:rPr>
                <w:rFonts w:asciiTheme="minorEastAsia" w:eastAsiaTheme="minorEastAsia" w:hAnsiTheme="minorEastAsia" w:cs="等线" w:hint="eastAsia"/>
                <w:kern w:val="0"/>
                <w:szCs w:val="21"/>
              </w:rPr>
              <w:t>柜</w:t>
            </w:r>
          </w:p>
        </w:tc>
        <w:tc>
          <w:tcPr>
            <w:tcW w:w="4962" w:type="dxa"/>
            <w:tcBorders>
              <w:top w:val="single" w:sz="4" w:space="0" w:color="auto"/>
              <w:left w:val="single" w:sz="4" w:space="0" w:color="auto"/>
              <w:bottom w:val="single" w:sz="4" w:space="0" w:color="auto"/>
              <w:right w:val="single" w:sz="4" w:space="0" w:color="auto"/>
            </w:tcBorders>
            <w:noWrap/>
            <w:vAlign w:val="center"/>
          </w:tcPr>
          <w:p w14:paraId="7AFE10ED" w14:textId="77777777" w:rsidR="009F47A2" w:rsidRPr="00F64091" w:rsidRDefault="004657DE">
            <w:pPr>
              <w:pStyle w:val="TOC1"/>
              <w:ind w:firstLineChars="0" w:firstLine="0"/>
              <w:rPr>
                <w:rFonts w:asciiTheme="minorEastAsia" w:eastAsiaTheme="minorEastAsia" w:hAnsiTheme="minorEastAsia"/>
                <w:b w:val="0"/>
                <w:bCs w:val="0"/>
                <w:caps w:val="0"/>
                <w:sz w:val="21"/>
                <w:szCs w:val="21"/>
              </w:rPr>
            </w:pPr>
            <w:r w:rsidRPr="00F64091">
              <w:rPr>
                <w:rFonts w:asciiTheme="minorEastAsia" w:eastAsiaTheme="minorEastAsia" w:hAnsiTheme="minorEastAsia" w:hint="eastAsia"/>
                <w:sz w:val="21"/>
                <w:szCs w:val="21"/>
              </w:rPr>
              <w:t>……</w:t>
            </w:r>
          </w:p>
        </w:tc>
        <w:tc>
          <w:tcPr>
            <w:tcW w:w="708" w:type="dxa"/>
            <w:tcBorders>
              <w:top w:val="single" w:sz="4" w:space="0" w:color="auto"/>
              <w:left w:val="single" w:sz="4" w:space="0" w:color="auto"/>
              <w:bottom w:val="single" w:sz="4" w:space="0" w:color="auto"/>
              <w:right w:val="single" w:sz="4" w:space="0" w:color="auto"/>
            </w:tcBorders>
            <w:noWrap/>
            <w:vAlign w:val="center"/>
          </w:tcPr>
          <w:p w14:paraId="106AB285" w14:textId="77777777" w:rsidR="009F47A2" w:rsidRPr="00F64091" w:rsidRDefault="004657DE">
            <w:pPr>
              <w:widowControl/>
              <w:jc w:val="center"/>
              <w:textAlignment w:val="center"/>
              <w:rPr>
                <w:rFonts w:asciiTheme="minorEastAsia" w:eastAsiaTheme="minorEastAsia" w:hAnsiTheme="minorEastAsia"/>
                <w:szCs w:val="21"/>
              </w:rPr>
            </w:pPr>
            <w:r w:rsidRPr="00F64091">
              <w:rPr>
                <w:rFonts w:asciiTheme="minorEastAsia" w:eastAsiaTheme="minorEastAsia" w:hAnsiTheme="minorEastAsia" w:cs="等线" w:hint="eastAsia"/>
                <w:kern w:val="0"/>
                <w:szCs w:val="21"/>
              </w:rPr>
              <w:t>面</w:t>
            </w:r>
          </w:p>
        </w:tc>
        <w:tc>
          <w:tcPr>
            <w:tcW w:w="709" w:type="dxa"/>
            <w:tcBorders>
              <w:top w:val="single" w:sz="4" w:space="0" w:color="auto"/>
              <w:left w:val="single" w:sz="4" w:space="0" w:color="auto"/>
              <w:bottom w:val="single" w:sz="4" w:space="0" w:color="auto"/>
              <w:right w:val="single" w:sz="4" w:space="0" w:color="auto"/>
            </w:tcBorders>
            <w:noWrap/>
            <w:vAlign w:val="center"/>
          </w:tcPr>
          <w:p w14:paraId="19408557" w14:textId="77777777" w:rsidR="009F47A2" w:rsidRPr="00F64091" w:rsidRDefault="004657DE">
            <w:pPr>
              <w:widowControl/>
              <w:jc w:val="center"/>
              <w:textAlignment w:val="center"/>
              <w:rPr>
                <w:rFonts w:asciiTheme="minorEastAsia" w:eastAsiaTheme="minorEastAsia" w:hAnsiTheme="minorEastAsia"/>
                <w:szCs w:val="21"/>
              </w:rPr>
            </w:pPr>
            <w:r w:rsidRPr="00F64091">
              <w:rPr>
                <w:rFonts w:asciiTheme="minorEastAsia" w:eastAsiaTheme="minorEastAsia" w:hAnsiTheme="minorEastAsia" w:cs="等线" w:hint="eastAsia"/>
                <w:kern w:val="0"/>
                <w:szCs w:val="21"/>
              </w:rPr>
              <w:t>1</w:t>
            </w:r>
          </w:p>
        </w:tc>
      </w:tr>
      <w:tr w:rsidR="00F64091" w:rsidRPr="00F64091" w14:paraId="35CB4CA2" w14:textId="77777777">
        <w:trPr>
          <w:trHeight w:val="347"/>
        </w:trPr>
        <w:tc>
          <w:tcPr>
            <w:tcW w:w="817" w:type="dxa"/>
            <w:tcBorders>
              <w:top w:val="single" w:sz="4" w:space="0" w:color="auto"/>
              <w:left w:val="single" w:sz="4" w:space="0" w:color="auto"/>
              <w:bottom w:val="single" w:sz="4" w:space="0" w:color="auto"/>
              <w:right w:val="single" w:sz="4" w:space="0" w:color="auto"/>
            </w:tcBorders>
            <w:noWrap/>
            <w:vAlign w:val="center"/>
          </w:tcPr>
          <w:p w14:paraId="62A3ABAB" w14:textId="77777777" w:rsidR="009F47A2" w:rsidRPr="00F64091" w:rsidRDefault="004657DE">
            <w:pPr>
              <w:snapToGrid w:val="0"/>
              <w:spacing w:line="360" w:lineRule="auto"/>
              <w:jc w:val="center"/>
              <w:rPr>
                <w:rFonts w:asciiTheme="minorEastAsia" w:eastAsiaTheme="minorEastAsia" w:hAnsiTheme="minorEastAsia"/>
                <w:szCs w:val="21"/>
              </w:rPr>
            </w:pPr>
            <w:r w:rsidRPr="00F64091">
              <w:rPr>
                <w:rFonts w:asciiTheme="minorEastAsia" w:eastAsiaTheme="minorEastAsia" w:hAnsiTheme="minorEastAsia"/>
                <w:szCs w:val="21"/>
              </w:rPr>
              <w:t>…</w:t>
            </w:r>
          </w:p>
        </w:tc>
        <w:tc>
          <w:tcPr>
            <w:tcW w:w="1559" w:type="dxa"/>
            <w:tcBorders>
              <w:top w:val="single" w:sz="4" w:space="0" w:color="auto"/>
              <w:left w:val="single" w:sz="4" w:space="0" w:color="auto"/>
              <w:bottom w:val="single" w:sz="4" w:space="0" w:color="auto"/>
              <w:right w:val="single" w:sz="4" w:space="0" w:color="auto"/>
            </w:tcBorders>
            <w:noWrap/>
            <w:vAlign w:val="center"/>
          </w:tcPr>
          <w:p w14:paraId="05BD7799" w14:textId="77777777" w:rsidR="009F47A2" w:rsidRPr="00F64091" w:rsidRDefault="004657DE">
            <w:pPr>
              <w:jc w:val="center"/>
              <w:rPr>
                <w:rFonts w:asciiTheme="minorEastAsia" w:eastAsiaTheme="minorEastAsia" w:hAnsiTheme="minorEastAsia"/>
                <w:szCs w:val="21"/>
              </w:rPr>
            </w:pPr>
            <w:r w:rsidRPr="00F64091">
              <w:rPr>
                <w:rFonts w:asciiTheme="minorEastAsia" w:eastAsiaTheme="minorEastAsia" w:hAnsiTheme="minorEastAsia"/>
                <w:szCs w:val="21"/>
              </w:rPr>
              <w:t>…</w:t>
            </w:r>
          </w:p>
        </w:tc>
        <w:tc>
          <w:tcPr>
            <w:tcW w:w="4962" w:type="dxa"/>
            <w:tcBorders>
              <w:top w:val="single" w:sz="4" w:space="0" w:color="auto"/>
              <w:left w:val="single" w:sz="4" w:space="0" w:color="auto"/>
              <w:bottom w:val="single" w:sz="4" w:space="0" w:color="auto"/>
              <w:right w:val="single" w:sz="4" w:space="0" w:color="auto"/>
            </w:tcBorders>
            <w:noWrap/>
            <w:vAlign w:val="center"/>
          </w:tcPr>
          <w:p w14:paraId="1E4273CB" w14:textId="77777777" w:rsidR="009F47A2" w:rsidRPr="00F64091" w:rsidRDefault="004657DE">
            <w:pPr>
              <w:jc w:val="center"/>
              <w:rPr>
                <w:rFonts w:asciiTheme="minorEastAsia" w:eastAsiaTheme="minorEastAsia" w:hAnsiTheme="minorEastAsia"/>
                <w:szCs w:val="21"/>
              </w:rPr>
            </w:pPr>
            <w:r w:rsidRPr="00F64091">
              <w:rPr>
                <w:rFonts w:asciiTheme="minorEastAsia" w:eastAsiaTheme="minorEastAsia" w:hAnsiTheme="minorEastAsia"/>
                <w:szCs w:val="21"/>
              </w:rPr>
              <w:t>…</w:t>
            </w:r>
          </w:p>
        </w:tc>
        <w:tc>
          <w:tcPr>
            <w:tcW w:w="708" w:type="dxa"/>
            <w:tcBorders>
              <w:top w:val="single" w:sz="4" w:space="0" w:color="auto"/>
              <w:left w:val="single" w:sz="4" w:space="0" w:color="auto"/>
              <w:bottom w:val="single" w:sz="4" w:space="0" w:color="auto"/>
              <w:right w:val="single" w:sz="4" w:space="0" w:color="auto"/>
            </w:tcBorders>
            <w:noWrap/>
          </w:tcPr>
          <w:p w14:paraId="4656AAA6" w14:textId="77777777" w:rsidR="009F47A2" w:rsidRPr="00F64091" w:rsidRDefault="004657DE">
            <w:pPr>
              <w:jc w:val="center"/>
              <w:rPr>
                <w:rFonts w:asciiTheme="minorEastAsia" w:eastAsiaTheme="minorEastAsia" w:hAnsiTheme="minorEastAsia"/>
                <w:szCs w:val="21"/>
              </w:rPr>
            </w:pPr>
            <w:r w:rsidRPr="00F64091">
              <w:rPr>
                <w:rFonts w:asciiTheme="minorEastAsia" w:eastAsiaTheme="minorEastAsia" w:hAnsiTheme="minorEastAsia"/>
                <w:szCs w:val="21"/>
              </w:rPr>
              <w:t>…</w:t>
            </w:r>
          </w:p>
        </w:tc>
        <w:tc>
          <w:tcPr>
            <w:tcW w:w="709" w:type="dxa"/>
            <w:tcBorders>
              <w:top w:val="single" w:sz="4" w:space="0" w:color="auto"/>
              <w:left w:val="single" w:sz="4" w:space="0" w:color="auto"/>
              <w:bottom w:val="single" w:sz="4" w:space="0" w:color="auto"/>
              <w:right w:val="single" w:sz="4" w:space="0" w:color="auto"/>
            </w:tcBorders>
            <w:noWrap/>
            <w:vAlign w:val="center"/>
          </w:tcPr>
          <w:p w14:paraId="19BE4855" w14:textId="77777777" w:rsidR="009F47A2" w:rsidRPr="00F64091" w:rsidRDefault="004657DE">
            <w:pPr>
              <w:pStyle w:val="a8"/>
              <w:rPr>
                <w:rFonts w:asciiTheme="minorEastAsia" w:eastAsiaTheme="minorEastAsia" w:hAnsiTheme="minorEastAsia"/>
                <w:sz w:val="21"/>
                <w:szCs w:val="21"/>
              </w:rPr>
            </w:pPr>
            <w:r w:rsidRPr="00F64091">
              <w:rPr>
                <w:rFonts w:asciiTheme="minorEastAsia" w:eastAsiaTheme="minorEastAsia" w:hAnsiTheme="minorEastAsia"/>
                <w:sz w:val="21"/>
                <w:szCs w:val="21"/>
              </w:rPr>
              <w:t>…</w:t>
            </w:r>
          </w:p>
        </w:tc>
      </w:tr>
    </w:tbl>
    <w:p w14:paraId="426C2151" w14:textId="77777777" w:rsidR="009F47A2" w:rsidRPr="00F64091" w:rsidRDefault="004657DE">
      <w:pPr>
        <w:spacing w:line="360" w:lineRule="auto"/>
        <w:ind w:firstLineChars="200" w:firstLine="420"/>
        <w:rPr>
          <w:rFonts w:ascii="宋体" w:hAnsi="宋体"/>
          <w:szCs w:val="21"/>
          <w:u w:val="single"/>
        </w:rPr>
      </w:pPr>
      <w:r w:rsidRPr="00F64091">
        <w:rPr>
          <w:rFonts w:ascii="宋体" w:hAnsi="宋体" w:hint="eastAsia"/>
          <w:szCs w:val="21"/>
        </w:rPr>
        <w:t>合同履行期限：</w:t>
      </w:r>
      <w:r w:rsidRPr="00F64091">
        <w:rPr>
          <w:rFonts w:ascii="宋体" w:hAnsi="宋体" w:cs="宋体" w:hint="eastAsia"/>
          <w:bCs/>
          <w:szCs w:val="21"/>
        </w:rPr>
        <w:t>交付时间：合同签订</w:t>
      </w:r>
      <w:r w:rsidRPr="00F64091">
        <w:rPr>
          <w:rFonts w:ascii="宋体" w:hAnsi="宋体" w:cs="宋体" w:hint="eastAsia"/>
          <w:bCs/>
          <w:szCs w:val="21"/>
        </w:rPr>
        <w:t>60</w:t>
      </w:r>
      <w:r w:rsidRPr="00F64091">
        <w:rPr>
          <w:rFonts w:ascii="宋体" w:hAnsi="宋体" w:cs="宋体" w:hint="eastAsia"/>
          <w:bCs/>
          <w:szCs w:val="21"/>
        </w:rPr>
        <w:t>个日历日内</w:t>
      </w:r>
      <w:r w:rsidRPr="00F64091">
        <w:rPr>
          <w:rFonts w:ascii="宋体" w:hAnsi="宋体" w:cs="宋体" w:hint="eastAsia"/>
          <w:bCs/>
          <w:szCs w:val="21"/>
        </w:rPr>
        <w:t>完成生产到货</w:t>
      </w:r>
      <w:r w:rsidRPr="00F64091">
        <w:rPr>
          <w:rFonts w:ascii="宋体" w:hAnsi="宋体" w:cs="宋体" w:hint="eastAsia"/>
          <w:bCs/>
          <w:szCs w:val="21"/>
        </w:rPr>
        <w:t>,</w:t>
      </w:r>
      <w:r w:rsidRPr="00F64091">
        <w:rPr>
          <w:rFonts w:ascii="宋体" w:hAnsi="宋体" w:cs="宋体" w:hint="eastAsia"/>
          <w:bCs/>
          <w:szCs w:val="21"/>
        </w:rPr>
        <w:t>并</w:t>
      </w:r>
      <w:r w:rsidRPr="00F64091">
        <w:rPr>
          <w:rFonts w:ascii="宋体" w:hAnsi="宋体" w:cs="宋体" w:hint="eastAsia"/>
          <w:bCs/>
          <w:szCs w:val="21"/>
          <w:u w:val="single"/>
        </w:rPr>
        <w:t>根据采购人项目进度配合完成安装调试，接到采购人书面通</w:t>
      </w:r>
      <w:r w:rsidRPr="00F64091">
        <w:rPr>
          <w:rFonts w:ascii="宋体" w:hAnsi="宋体" w:cs="宋体" w:hint="eastAsia"/>
          <w:bCs/>
          <w:szCs w:val="21"/>
          <w:u w:val="single"/>
        </w:rPr>
        <w:t>知</w:t>
      </w:r>
      <w:r w:rsidRPr="00F64091">
        <w:rPr>
          <w:rFonts w:ascii="宋体" w:hAnsi="宋体" w:cs="宋体" w:hint="eastAsia"/>
          <w:bCs/>
          <w:szCs w:val="21"/>
          <w:u w:val="single"/>
        </w:rPr>
        <w:t>30</w:t>
      </w:r>
      <w:r w:rsidRPr="00F64091">
        <w:rPr>
          <w:rFonts w:ascii="宋体" w:hAnsi="宋体" w:cs="宋体" w:hint="eastAsia"/>
          <w:bCs/>
          <w:szCs w:val="21"/>
          <w:u w:val="single"/>
        </w:rPr>
        <w:t>日</w:t>
      </w:r>
      <w:r w:rsidRPr="00F64091">
        <w:rPr>
          <w:rFonts w:ascii="宋体" w:hAnsi="宋体" w:cs="宋体" w:hint="eastAsia"/>
          <w:bCs/>
          <w:szCs w:val="21"/>
        </w:rPr>
        <w:t>历日</w:t>
      </w:r>
      <w:r w:rsidRPr="00F64091">
        <w:rPr>
          <w:rFonts w:ascii="宋体" w:hAnsi="宋体" w:cs="宋体" w:hint="eastAsia"/>
          <w:bCs/>
          <w:szCs w:val="21"/>
          <w:u w:val="single"/>
        </w:rPr>
        <w:t>内</w:t>
      </w:r>
      <w:r w:rsidRPr="00F64091">
        <w:rPr>
          <w:rFonts w:ascii="宋体" w:hAnsi="宋体" w:cs="宋体" w:hint="eastAsia"/>
          <w:bCs/>
          <w:szCs w:val="21"/>
          <w:u w:val="single"/>
        </w:rPr>
        <w:t>完成安装调试工作</w:t>
      </w:r>
      <w:r w:rsidRPr="00F64091">
        <w:rPr>
          <w:rFonts w:ascii="宋体" w:hAnsi="宋体" w:cs="宋体" w:hint="eastAsia"/>
          <w:bCs/>
          <w:szCs w:val="21"/>
        </w:rPr>
        <w:t>。</w:t>
      </w:r>
    </w:p>
    <w:p w14:paraId="62D82441"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本项目不接受联合体投标。</w:t>
      </w:r>
    </w:p>
    <w:p w14:paraId="4E133FC2" w14:textId="77777777" w:rsidR="009F47A2" w:rsidRPr="00F64091" w:rsidRDefault="004657DE">
      <w:pPr>
        <w:spacing w:line="360" w:lineRule="auto"/>
        <w:rPr>
          <w:rFonts w:ascii="黑体" w:eastAsia="黑体" w:hAnsi="黑体"/>
          <w:b/>
          <w:bCs/>
          <w:sz w:val="24"/>
        </w:rPr>
      </w:pPr>
      <w:bookmarkStart w:id="15" w:name="_Toc28359003"/>
      <w:bookmarkStart w:id="16" w:name="_Toc28359080"/>
      <w:bookmarkStart w:id="17" w:name="_Toc35393622"/>
      <w:bookmarkStart w:id="18" w:name="_Toc35393791"/>
      <w:r w:rsidRPr="00F64091">
        <w:rPr>
          <w:rFonts w:ascii="黑体" w:eastAsia="黑体" w:hAnsi="黑体" w:hint="eastAsia"/>
          <w:b/>
          <w:bCs/>
          <w:sz w:val="24"/>
        </w:rPr>
        <w:t>二、申请人的资格要求：</w:t>
      </w:r>
      <w:bookmarkEnd w:id="15"/>
      <w:bookmarkEnd w:id="16"/>
      <w:bookmarkEnd w:id="17"/>
      <w:bookmarkEnd w:id="18"/>
    </w:p>
    <w:p w14:paraId="3F12FC1E" w14:textId="77777777" w:rsidR="009F47A2" w:rsidRPr="00F64091" w:rsidRDefault="004657DE">
      <w:pPr>
        <w:spacing w:line="360" w:lineRule="auto"/>
        <w:ind w:firstLineChars="200" w:firstLine="420"/>
        <w:rPr>
          <w:rFonts w:ascii="宋体" w:hAnsi="宋体"/>
          <w:szCs w:val="21"/>
        </w:rPr>
      </w:pPr>
      <w:bookmarkStart w:id="19" w:name="_Hlk51746371"/>
      <w:r w:rsidRPr="00F64091">
        <w:rPr>
          <w:rFonts w:ascii="宋体" w:hAnsi="宋体" w:hint="eastAsia"/>
          <w:szCs w:val="21"/>
        </w:rPr>
        <w:t>1.</w:t>
      </w:r>
      <w:r w:rsidRPr="00F64091">
        <w:rPr>
          <w:rFonts w:ascii="宋体" w:hAnsi="宋体" w:hint="eastAsia"/>
          <w:szCs w:val="21"/>
        </w:rPr>
        <w:t>满足《中华人民共和国政府采购法》第二十二条规定；</w:t>
      </w:r>
    </w:p>
    <w:p w14:paraId="69FA5F2C" w14:textId="77777777" w:rsidR="009F47A2" w:rsidRPr="00F64091" w:rsidRDefault="004657DE">
      <w:pPr>
        <w:spacing w:line="360" w:lineRule="auto"/>
        <w:ind w:firstLineChars="200" w:firstLine="420"/>
        <w:rPr>
          <w:rFonts w:ascii="宋体" w:hAnsi="宋体"/>
          <w:szCs w:val="21"/>
        </w:rPr>
      </w:pPr>
      <w:bookmarkStart w:id="20" w:name="_Toc28359081"/>
      <w:bookmarkStart w:id="21" w:name="_Toc28359004"/>
      <w:r w:rsidRPr="00F64091">
        <w:rPr>
          <w:rFonts w:ascii="宋体" w:hAnsi="宋体"/>
          <w:szCs w:val="21"/>
        </w:rPr>
        <w:t>2</w:t>
      </w:r>
      <w:r w:rsidRPr="00F64091">
        <w:rPr>
          <w:rFonts w:ascii="宋体" w:hAnsi="宋体" w:hint="eastAsia"/>
          <w:szCs w:val="21"/>
        </w:rPr>
        <w:t>.</w:t>
      </w:r>
      <w:r w:rsidRPr="00F64091">
        <w:rPr>
          <w:rFonts w:ascii="宋体" w:hAnsi="宋体" w:hint="eastAsia"/>
          <w:szCs w:val="21"/>
        </w:rPr>
        <w:t>落实政府采购政策需满足的资格要求：无</w:t>
      </w:r>
    </w:p>
    <w:p w14:paraId="2BE0BF54"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3.</w:t>
      </w:r>
      <w:r w:rsidRPr="00F64091">
        <w:rPr>
          <w:rFonts w:ascii="宋体" w:hAnsi="宋体" w:hint="eastAsia"/>
          <w:szCs w:val="21"/>
        </w:rPr>
        <w:t>本项目的特定资格要求：无</w:t>
      </w:r>
    </w:p>
    <w:p w14:paraId="78A4526A"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1</w:t>
      </w:r>
      <w:r w:rsidRPr="00F64091">
        <w:rPr>
          <w:rFonts w:ascii="宋体" w:hAnsi="宋体" w:hint="eastAsia"/>
          <w:szCs w:val="21"/>
        </w:rPr>
        <w:t>）具备电力工程施工总承包叁级或输变电工</w:t>
      </w:r>
      <w:proofErr w:type="gramStart"/>
      <w:r w:rsidRPr="00F64091">
        <w:rPr>
          <w:rFonts w:ascii="宋体" w:hAnsi="宋体" w:hint="eastAsia"/>
          <w:szCs w:val="21"/>
        </w:rPr>
        <w:t>程专业</w:t>
      </w:r>
      <w:proofErr w:type="gramEnd"/>
      <w:r w:rsidRPr="00F64091">
        <w:rPr>
          <w:rFonts w:ascii="宋体" w:hAnsi="宋体" w:hint="eastAsia"/>
          <w:szCs w:val="21"/>
        </w:rPr>
        <w:t>承包叁级及以上资质，并具备有效的安全生产许可证。</w:t>
      </w:r>
    </w:p>
    <w:p w14:paraId="2FB9520E"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2</w:t>
      </w:r>
      <w:r w:rsidRPr="00F64091">
        <w:rPr>
          <w:rFonts w:ascii="宋体" w:hAnsi="宋体" w:hint="eastAsia"/>
          <w:szCs w:val="21"/>
        </w:rPr>
        <w:t>）具备《承装（修、试）电力设施许可证》，许可类别和等级要求具备承装类、承修类五级（含）以上资质</w:t>
      </w:r>
    </w:p>
    <w:p w14:paraId="5EC02C14"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3</w:t>
      </w:r>
      <w:r w:rsidRPr="00F64091">
        <w:rPr>
          <w:rFonts w:ascii="宋体" w:hAnsi="宋体" w:hint="eastAsia"/>
          <w:szCs w:val="21"/>
        </w:rPr>
        <w:t>）拟任</w:t>
      </w:r>
      <w:r w:rsidRPr="00F64091">
        <w:rPr>
          <w:rFonts w:ascii="宋体" w:hAnsi="宋体"/>
          <w:szCs w:val="21"/>
        </w:rPr>
        <w:t>项目经理</w:t>
      </w:r>
      <w:r w:rsidRPr="00F64091">
        <w:rPr>
          <w:rFonts w:ascii="宋体" w:hAnsi="宋体" w:hint="eastAsia"/>
          <w:szCs w:val="21"/>
        </w:rPr>
        <w:t>:</w:t>
      </w:r>
      <w:r w:rsidRPr="00F64091">
        <w:rPr>
          <w:rFonts w:ascii="宋体" w:hAnsi="宋体" w:hint="eastAsia"/>
          <w:szCs w:val="21"/>
        </w:rPr>
        <w:t>具备机电工程二级</w:t>
      </w:r>
      <w:r w:rsidRPr="00F64091">
        <w:rPr>
          <w:rFonts w:ascii="宋体" w:hAnsi="宋体" w:hint="eastAsia"/>
          <w:szCs w:val="21"/>
        </w:rPr>
        <w:t>(</w:t>
      </w:r>
      <w:r w:rsidRPr="00F64091">
        <w:rPr>
          <w:rFonts w:ascii="宋体" w:hAnsi="宋体" w:hint="eastAsia"/>
          <w:szCs w:val="21"/>
        </w:rPr>
        <w:t>含</w:t>
      </w:r>
      <w:r w:rsidRPr="00F64091">
        <w:rPr>
          <w:rFonts w:ascii="宋体" w:hAnsi="宋体" w:hint="eastAsia"/>
          <w:szCs w:val="21"/>
        </w:rPr>
        <w:t>)</w:t>
      </w:r>
      <w:r w:rsidRPr="00F64091">
        <w:rPr>
          <w:rFonts w:ascii="宋体" w:hAnsi="宋体" w:hint="eastAsia"/>
          <w:szCs w:val="21"/>
        </w:rPr>
        <w:t>以上注册建造师资格，具有有效的《安全生产考核合格证书》</w:t>
      </w:r>
      <w:r w:rsidRPr="00F64091">
        <w:rPr>
          <w:rFonts w:ascii="宋体" w:hAnsi="宋体" w:hint="eastAsia"/>
          <w:szCs w:val="21"/>
        </w:rPr>
        <w:t>(B</w:t>
      </w:r>
      <w:r w:rsidRPr="00F64091">
        <w:rPr>
          <w:rFonts w:ascii="宋体" w:hAnsi="宋体" w:hint="eastAsia"/>
          <w:szCs w:val="21"/>
        </w:rPr>
        <w:t>类</w:t>
      </w:r>
      <w:r w:rsidRPr="00F64091">
        <w:rPr>
          <w:rFonts w:ascii="宋体" w:hAnsi="宋体" w:hint="eastAsia"/>
          <w:szCs w:val="21"/>
        </w:rPr>
        <w:t xml:space="preserve">) </w:t>
      </w:r>
      <w:r w:rsidRPr="00F64091">
        <w:rPr>
          <w:rFonts w:ascii="宋体" w:hAnsi="宋体" w:hint="eastAsia"/>
          <w:szCs w:val="21"/>
        </w:rPr>
        <w:t>，本项目不接受有在建、已中标未开工或已列为其他项目中标候选</w:t>
      </w:r>
      <w:r w:rsidRPr="00F64091">
        <w:rPr>
          <w:rFonts w:ascii="宋体" w:hAnsi="宋体" w:hint="eastAsia"/>
          <w:szCs w:val="21"/>
        </w:rPr>
        <w:lastRenderedPageBreak/>
        <w:t>人第一名的建造师作为项目经理。项目施工专职安全生产管理人员</w:t>
      </w:r>
      <w:r w:rsidRPr="00F64091">
        <w:rPr>
          <w:rFonts w:ascii="宋体" w:hAnsi="宋体" w:hint="eastAsia"/>
          <w:szCs w:val="21"/>
        </w:rPr>
        <w:t>:</w:t>
      </w:r>
      <w:r w:rsidRPr="00F64091">
        <w:rPr>
          <w:rFonts w:ascii="宋体" w:hAnsi="宋体" w:hint="eastAsia"/>
          <w:szCs w:val="21"/>
        </w:rPr>
        <w:t>具备有效的专职安全生产管理人员安全生产考核合格证书</w:t>
      </w:r>
      <w:r w:rsidRPr="00F64091">
        <w:rPr>
          <w:rFonts w:ascii="宋体" w:hAnsi="宋体" w:hint="eastAsia"/>
          <w:szCs w:val="21"/>
        </w:rPr>
        <w:t>(C</w:t>
      </w:r>
      <w:r w:rsidRPr="00F64091">
        <w:rPr>
          <w:rFonts w:ascii="宋体" w:hAnsi="宋体" w:hint="eastAsia"/>
          <w:szCs w:val="21"/>
        </w:rPr>
        <w:t>类</w:t>
      </w:r>
      <w:r w:rsidRPr="00F64091">
        <w:rPr>
          <w:rFonts w:ascii="宋体" w:hAnsi="宋体" w:hint="eastAsia"/>
          <w:szCs w:val="21"/>
        </w:rPr>
        <w:t>)</w:t>
      </w:r>
      <w:r w:rsidRPr="00F64091">
        <w:rPr>
          <w:rFonts w:ascii="宋体" w:hAnsi="宋体" w:hint="eastAsia"/>
          <w:szCs w:val="21"/>
        </w:rPr>
        <w:t>。</w:t>
      </w:r>
    </w:p>
    <w:p w14:paraId="57ECDFC6" w14:textId="77777777" w:rsidR="009F47A2" w:rsidRPr="00F64091" w:rsidRDefault="009F47A2">
      <w:pPr>
        <w:spacing w:line="360" w:lineRule="auto"/>
        <w:ind w:firstLineChars="200" w:firstLine="420"/>
        <w:rPr>
          <w:rFonts w:ascii="宋体" w:hAnsi="宋体"/>
          <w:szCs w:val="21"/>
        </w:rPr>
      </w:pPr>
    </w:p>
    <w:p w14:paraId="0C280DFD" w14:textId="77777777" w:rsidR="009F47A2" w:rsidRPr="00F64091" w:rsidRDefault="004657DE">
      <w:pPr>
        <w:spacing w:line="360" w:lineRule="auto"/>
        <w:rPr>
          <w:rFonts w:ascii="黑体" w:eastAsia="黑体" w:hAnsi="黑体"/>
          <w:b/>
          <w:bCs/>
          <w:sz w:val="24"/>
        </w:rPr>
      </w:pPr>
      <w:bookmarkStart w:id="22" w:name="_Toc35393792"/>
      <w:bookmarkStart w:id="23" w:name="_Toc35393623"/>
      <w:bookmarkEnd w:id="19"/>
      <w:r w:rsidRPr="00F64091">
        <w:rPr>
          <w:rFonts w:ascii="黑体" w:eastAsia="黑体" w:hAnsi="黑体" w:hint="eastAsia"/>
          <w:b/>
          <w:bCs/>
          <w:sz w:val="24"/>
        </w:rPr>
        <w:t>三、获取招标文件</w:t>
      </w:r>
      <w:bookmarkEnd w:id="20"/>
      <w:bookmarkEnd w:id="21"/>
      <w:bookmarkEnd w:id="22"/>
      <w:bookmarkEnd w:id="23"/>
    </w:p>
    <w:p w14:paraId="1E524E41" w14:textId="77777777" w:rsidR="009F47A2" w:rsidRPr="00F64091" w:rsidRDefault="004657DE">
      <w:pPr>
        <w:spacing w:line="360" w:lineRule="auto"/>
        <w:ind w:firstLine="540"/>
        <w:rPr>
          <w:rFonts w:ascii="Cambria" w:hAnsi="Cambria" w:cs="Cambria"/>
          <w:bCs/>
          <w:kern w:val="0"/>
          <w:szCs w:val="21"/>
        </w:rPr>
      </w:pPr>
      <w:r w:rsidRPr="00F64091">
        <w:rPr>
          <w:rFonts w:ascii="宋体" w:hAnsi="宋体" w:cs="宋体" w:hint="eastAsia"/>
          <w:bCs/>
          <w:kern w:val="0"/>
          <w:szCs w:val="21"/>
        </w:rPr>
        <w:t>时间：</w:t>
      </w:r>
      <w:r w:rsidRPr="00F64091">
        <w:rPr>
          <w:rFonts w:ascii="宋体" w:hAnsi="宋体" w:cs="宋体" w:hint="eastAsia"/>
          <w:bCs/>
          <w:kern w:val="0"/>
          <w:szCs w:val="21"/>
        </w:rPr>
        <w:t xml:space="preserve"> </w:t>
      </w:r>
      <w:r w:rsidRPr="00F64091">
        <w:rPr>
          <w:rFonts w:ascii="宋体" w:hAnsi="宋体" w:cs="宋体" w:hint="eastAsia"/>
          <w:bCs/>
          <w:kern w:val="0"/>
          <w:szCs w:val="21"/>
          <w:u w:val="single"/>
        </w:rPr>
        <w:t>202</w:t>
      </w:r>
      <w:r w:rsidRPr="00F64091">
        <w:rPr>
          <w:rFonts w:ascii="宋体" w:hAnsi="宋体" w:cs="宋体"/>
          <w:bCs/>
          <w:kern w:val="0"/>
          <w:szCs w:val="21"/>
          <w:u w:val="single"/>
        </w:rPr>
        <w:t>4</w:t>
      </w:r>
      <w:r w:rsidRPr="00F64091">
        <w:rPr>
          <w:rFonts w:ascii="宋体" w:hAnsi="宋体" w:cs="宋体" w:hint="eastAsia"/>
          <w:bCs/>
          <w:kern w:val="0"/>
          <w:szCs w:val="21"/>
          <w:u w:val="single"/>
        </w:rPr>
        <w:t>年</w:t>
      </w:r>
      <w:r w:rsidRPr="00F64091">
        <w:rPr>
          <w:rFonts w:ascii="宋体" w:hAnsi="宋体" w:cs="宋体" w:hint="eastAsia"/>
          <w:bCs/>
          <w:kern w:val="0"/>
          <w:szCs w:val="21"/>
          <w:u w:val="single"/>
        </w:rPr>
        <w:t xml:space="preserve">  </w:t>
      </w:r>
      <w:r w:rsidRPr="00F64091">
        <w:rPr>
          <w:rFonts w:ascii="宋体" w:hAnsi="宋体" w:cs="宋体" w:hint="eastAsia"/>
          <w:bCs/>
          <w:kern w:val="0"/>
          <w:szCs w:val="21"/>
          <w:u w:val="single"/>
        </w:rPr>
        <w:t>月</w:t>
      </w:r>
      <w:r w:rsidRPr="00F64091">
        <w:rPr>
          <w:rFonts w:ascii="宋体" w:hAnsi="宋体" w:cs="宋体" w:hint="eastAsia"/>
          <w:bCs/>
          <w:kern w:val="0"/>
          <w:szCs w:val="21"/>
          <w:u w:val="single"/>
        </w:rPr>
        <w:t xml:space="preserve">  </w:t>
      </w:r>
      <w:r w:rsidRPr="00F64091">
        <w:rPr>
          <w:rFonts w:ascii="宋体" w:hAnsi="宋体" w:cs="宋体" w:hint="eastAsia"/>
          <w:bCs/>
          <w:kern w:val="0"/>
          <w:szCs w:val="21"/>
          <w:u w:val="single"/>
        </w:rPr>
        <w:t>日</w:t>
      </w:r>
      <w:r w:rsidRPr="00F64091">
        <w:rPr>
          <w:rFonts w:ascii="宋体" w:hAnsi="宋体" w:cs="宋体" w:hint="eastAsia"/>
          <w:bCs/>
          <w:kern w:val="0"/>
          <w:szCs w:val="21"/>
        </w:rPr>
        <w:t>至</w:t>
      </w:r>
      <w:r w:rsidRPr="00F64091">
        <w:rPr>
          <w:rFonts w:ascii="宋体" w:hAnsi="宋体" w:cs="宋体" w:hint="eastAsia"/>
          <w:bCs/>
          <w:kern w:val="0"/>
          <w:szCs w:val="21"/>
          <w:u w:val="single"/>
        </w:rPr>
        <w:t>202</w:t>
      </w:r>
      <w:r w:rsidRPr="00F64091">
        <w:rPr>
          <w:rFonts w:ascii="宋体" w:hAnsi="宋体" w:cs="宋体"/>
          <w:bCs/>
          <w:kern w:val="0"/>
          <w:szCs w:val="21"/>
          <w:u w:val="single"/>
        </w:rPr>
        <w:t>4</w:t>
      </w:r>
      <w:r w:rsidRPr="00F64091">
        <w:rPr>
          <w:rFonts w:ascii="宋体" w:hAnsi="宋体" w:cs="宋体" w:hint="eastAsia"/>
          <w:bCs/>
          <w:kern w:val="0"/>
          <w:szCs w:val="21"/>
          <w:u w:val="single"/>
        </w:rPr>
        <w:t>年</w:t>
      </w:r>
      <w:r w:rsidRPr="00F64091">
        <w:rPr>
          <w:rFonts w:ascii="宋体" w:hAnsi="宋体" w:cs="宋体" w:hint="eastAsia"/>
          <w:bCs/>
          <w:kern w:val="0"/>
          <w:szCs w:val="21"/>
          <w:u w:val="single"/>
        </w:rPr>
        <w:t xml:space="preserve"> </w:t>
      </w:r>
      <w:r w:rsidRPr="00F64091">
        <w:rPr>
          <w:rFonts w:ascii="宋体" w:hAnsi="宋体" w:cs="宋体" w:hint="eastAsia"/>
          <w:bCs/>
          <w:kern w:val="0"/>
          <w:szCs w:val="21"/>
          <w:u w:val="single"/>
        </w:rPr>
        <w:t>月</w:t>
      </w:r>
      <w:r w:rsidRPr="00F64091">
        <w:rPr>
          <w:rFonts w:ascii="宋体" w:hAnsi="宋体" w:cs="宋体" w:hint="eastAsia"/>
          <w:bCs/>
          <w:kern w:val="0"/>
          <w:szCs w:val="21"/>
          <w:u w:val="single"/>
        </w:rPr>
        <w:t xml:space="preserve">  </w:t>
      </w:r>
      <w:r w:rsidRPr="00F64091">
        <w:rPr>
          <w:rFonts w:ascii="宋体" w:hAnsi="宋体" w:cs="宋体" w:hint="eastAsia"/>
          <w:bCs/>
          <w:kern w:val="0"/>
          <w:szCs w:val="21"/>
          <w:u w:val="single"/>
        </w:rPr>
        <w:t>日</w:t>
      </w:r>
      <w:r w:rsidRPr="00F64091">
        <w:rPr>
          <w:rFonts w:ascii="宋体" w:hAnsi="宋体" w:cs="宋体" w:hint="eastAsia"/>
          <w:bCs/>
          <w:kern w:val="0"/>
          <w:szCs w:val="21"/>
        </w:rPr>
        <w:t>，</w:t>
      </w:r>
      <w:r w:rsidRPr="00F64091">
        <w:rPr>
          <w:rFonts w:ascii="Cambria" w:hAnsi="Cambria" w:cs="Cambria" w:hint="eastAsia"/>
          <w:bCs/>
          <w:kern w:val="0"/>
          <w:szCs w:val="21"/>
        </w:rPr>
        <w:t>每天上午</w:t>
      </w:r>
      <w:r w:rsidRPr="00F64091">
        <w:rPr>
          <w:rFonts w:ascii="Cambria" w:hAnsi="Cambria" w:cs="Cambria"/>
          <w:bCs/>
          <w:kern w:val="0"/>
          <w:szCs w:val="21"/>
          <w:u w:val="single"/>
        </w:rPr>
        <w:t>0</w:t>
      </w:r>
      <w:r w:rsidRPr="00F64091">
        <w:rPr>
          <w:rFonts w:ascii="Cambria" w:hAnsi="Cambria" w:cs="Cambria" w:hint="eastAsia"/>
          <w:bCs/>
          <w:kern w:val="0"/>
          <w:szCs w:val="21"/>
          <w:u w:val="single"/>
        </w:rPr>
        <w:t>：</w:t>
      </w:r>
      <w:r w:rsidRPr="00F64091">
        <w:rPr>
          <w:rFonts w:ascii="Cambria" w:hAnsi="Cambria" w:cs="Cambria"/>
          <w:bCs/>
          <w:kern w:val="0"/>
          <w:szCs w:val="21"/>
          <w:u w:val="single"/>
        </w:rPr>
        <w:t>00</w:t>
      </w:r>
      <w:r w:rsidRPr="00F64091">
        <w:rPr>
          <w:rFonts w:ascii="Cambria" w:hAnsi="Cambria" w:cs="Cambria" w:hint="eastAsia"/>
          <w:bCs/>
          <w:kern w:val="0"/>
          <w:szCs w:val="21"/>
          <w:u w:val="single"/>
        </w:rPr>
        <w:t>至</w:t>
      </w:r>
      <w:r w:rsidRPr="00F64091">
        <w:rPr>
          <w:rFonts w:ascii="Cambria" w:hAnsi="Cambria" w:cs="Cambria"/>
          <w:bCs/>
          <w:kern w:val="0"/>
          <w:szCs w:val="21"/>
          <w:u w:val="single"/>
        </w:rPr>
        <w:t>12:00</w:t>
      </w:r>
      <w:r w:rsidRPr="00F64091">
        <w:rPr>
          <w:rFonts w:ascii="Cambria" w:hAnsi="Cambria" w:cs="Cambria" w:hint="eastAsia"/>
          <w:bCs/>
          <w:kern w:val="0"/>
          <w:szCs w:val="21"/>
        </w:rPr>
        <w:t>，</w:t>
      </w:r>
      <w:r w:rsidRPr="00F64091">
        <w:rPr>
          <w:rFonts w:ascii="Cambria" w:hAnsi="Cambria" w:cs="Cambria" w:hint="eastAsia"/>
          <w:bCs/>
          <w:kern w:val="0"/>
          <w:szCs w:val="21"/>
          <w:u w:val="single"/>
        </w:rPr>
        <w:t>下午</w:t>
      </w:r>
      <w:r w:rsidRPr="00F64091">
        <w:rPr>
          <w:rFonts w:ascii="Cambria" w:hAnsi="Cambria" w:cs="Cambria"/>
          <w:bCs/>
          <w:kern w:val="0"/>
          <w:szCs w:val="21"/>
          <w:u w:val="single"/>
        </w:rPr>
        <w:t>12:00</w:t>
      </w:r>
      <w:r w:rsidRPr="00F64091">
        <w:rPr>
          <w:rFonts w:ascii="Cambria" w:hAnsi="Cambria" w:cs="Cambria" w:hint="eastAsia"/>
          <w:bCs/>
          <w:kern w:val="0"/>
          <w:szCs w:val="21"/>
          <w:u w:val="single"/>
        </w:rPr>
        <w:t>至</w:t>
      </w:r>
      <w:r w:rsidRPr="00F64091">
        <w:rPr>
          <w:rFonts w:ascii="Cambria" w:hAnsi="Cambria" w:cs="Cambria"/>
          <w:bCs/>
          <w:kern w:val="0"/>
          <w:szCs w:val="21"/>
          <w:u w:val="single"/>
        </w:rPr>
        <w:t>23:59</w:t>
      </w:r>
      <w:r w:rsidRPr="00F64091">
        <w:rPr>
          <w:rFonts w:ascii="Cambria" w:hAnsi="Cambria" w:cs="Cambria" w:hint="eastAsia"/>
          <w:bCs/>
          <w:kern w:val="0"/>
          <w:szCs w:val="21"/>
          <w:u w:val="single"/>
        </w:rPr>
        <w:t xml:space="preserve">　</w:t>
      </w:r>
      <w:r w:rsidRPr="00F64091">
        <w:rPr>
          <w:rFonts w:ascii="Cambria" w:hAnsi="Cambria" w:cs="Cambria" w:hint="eastAsia"/>
          <w:bCs/>
          <w:kern w:val="0"/>
          <w:szCs w:val="21"/>
        </w:rPr>
        <w:t>（北京时间）</w:t>
      </w:r>
    </w:p>
    <w:p w14:paraId="440721F8" w14:textId="77777777" w:rsidR="009F47A2" w:rsidRPr="00F64091" w:rsidRDefault="004657DE">
      <w:pPr>
        <w:spacing w:line="360" w:lineRule="auto"/>
        <w:ind w:firstLine="540"/>
        <w:rPr>
          <w:rFonts w:ascii="宋体" w:hAnsi="宋体" w:cs="宋体"/>
          <w:bCs/>
          <w:kern w:val="0"/>
          <w:szCs w:val="21"/>
        </w:rPr>
      </w:pPr>
      <w:r w:rsidRPr="00F64091">
        <w:rPr>
          <w:rFonts w:ascii="宋体" w:hAnsi="宋体" w:cs="宋体" w:hint="eastAsia"/>
          <w:bCs/>
          <w:kern w:val="0"/>
          <w:szCs w:val="21"/>
        </w:rPr>
        <w:t>地点：</w:t>
      </w:r>
      <w:r w:rsidRPr="00F64091">
        <w:rPr>
          <w:rFonts w:ascii="宋体" w:hAnsi="宋体" w:hint="eastAsia"/>
          <w:szCs w:val="21"/>
        </w:rPr>
        <w:t>广西政府采购云平台（</w:t>
      </w:r>
      <w:r w:rsidRPr="00F64091">
        <w:rPr>
          <w:rFonts w:ascii="宋体" w:hAnsi="宋体" w:hint="eastAsia"/>
          <w:bCs/>
          <w:szCs w:val="21"/>
        </w:rPr>
        <w:t>https://www.gcy.zfcg.gxzf.gov.cn/</w:t>
      </w:r>
      <w:r w:rsidRPr="00F64091">
        <w:rPr>
          <w:rFonts w:ascii="宋体" w:hAnsi="宋体" w:hint="eastAsia"/>
          <w:szCs w:val="21"/>
        </w:rPr>
        <w:t>）</w:t>
      </w:r>
    </w:p>
    <w:p w14:paraId="09DDDD35" w14:textId="77777777" w:rsidR="009F47A2" w:rsidRPr="00F64091" w:rsidRDefault="004657DE">
      <w:pPr>
        <w:spacing w:line="360" w:lineRule="auto"/>
        <w:ind w:firstLine="540"/>
        <w:rPr>
          <w:rFonts w:ascii="宋体" w:hAnsi="宋体" w:cs="宋体"/>
          <w:bCs/>
          <w:kern w:val="0"/>
          <w:szCs w:val="21"/>
        </w:rPr>
      </w:pPr>
      <w:r w:rsidRPr="00F64091">
        <w:rPr>
          <w:rFonts w:ascii="宋体" w:hAnsi="宋体" w:cs="宋体" w:hint="eastAsia"/>
          <w:bCs/>
          <w:kern w:val="0"/>
          <w:szCs w:val="21"/>
        </w:rPr>
        <w:t>方式：网上下载。本项目不提供纸质文件，潜在供应商需在</w:t>
      </w:r>
      <w:r w:rsidRPr="00F64091">
        <w:rPr>
          <w:rFonts w:ascii="宋体" w:hAnsi="宋体" w:hint="eastAsia"/>
          <w:szCs w:val="21"/>
        </w:rPr>
        <w:t>广西政府采购云平台（</w:t>
      </w:r>
      <w:r w:rsidRPr="00F64091">
        <w:rPr>
          <w:rFonts w:ascii="宋体" w:hAnsi="宋体" w:hint="eastAsia"/>
          <w:bCs/>
          <w:szCs w:val="21"/>
        </w:rPr>
        <w:t>https://www.gcy.zfcg.gxzf.gov.cn/</w:t>
      </w:r>
      <w:r w:rsidRPr="00F64091">
        <w:rPr>
          <w:rFonts w:ascii="宋体" w:hAnsi="宋体" w:hint="eastAsia"/>
          <w:szCs w:val="21"/>
        </w:rPr>
        <w:t>）</w:t>
      </w:r>
      <w:r w:rsidRPr="00F64091">
        <w:rPr>
          <w:rFonts w:ascii="宋体" w:hAnsi="宋体" w:cs="宋体" w:hint="eastAsia"/>
          <w:bCs/>
          <w:kern w:val="0"/>
          <w:szCs w:val="21"/>
        </w:rPr>
        <w:t>-</w:t>
      </w:r>
      <w:r w:rsidRPr="00F64091">
        <w:rPr>
          <w:rFonts w:ascii="宋体" w:hAnsi="宋体" w:cs="宋体" w:hint="eastAsia"/>
          <w:bCs/>
          <w:kern w:val="0"/>
          <w:szCs w:val="21"/>
        </w:rPr>
        <w:t>进入“项目采购”应用，在获取采购文件菜单中选择项目，获取招标文件。</w:t>
      </w:r>
      <w:r w:rsidRPr="00F64091">
        <w:rPr>
          <w:rFonts w:ascii="宋体" w:hAnsi="宋体" w:hint="eastAsia"/>
          <w:szCs w:val="21"/>
        </w:rPr>
        <w:t>电子投标文件制作需要基于广西政府采购云平台获取的招标文件编制，</w:t>
      </w:r>
      <w:r w:rsidRPr="00F64091">
        <w:rPr>
          <w:rFonts w:ascii="宋体" w:hAnsi="宋体" w:cs="宋体" w:hint="eastAsia"/>
          <w:bCs/>
          <w:kern w:val="0"/>
          <w:szCs w:val="21"/>
        </w:rPr>
        <w:t>通过其他方式获取招标文件的，将有可能导致供应商无法在</w:t>
      </w:r>
      <w:r w:rsidRPr="00F64091">
        <w:rPr>
          <w:rFonts w:ascii="宋体" w:hAnsi="宋体" w:hint="eastAsia"/>
          <w:szCs w:val="21"/>
        </w:rPr>
        <w:t>广西政府采购云平台</w:t>
      </w:r>
      <w:r w:rsidRPr="00F64091">
        <w:rPr>
          <w:rFonts w:ascii="宋体" w:hAnsi="宋体" w:cs="宋体" w:hint="eastAsia"/>
          <w:bCs/>
          <w:kern w:val="0"/>
          <w:szCs w:val="21"/>
        </w:rPr>
        <w:t>编制及上传投标文件。</w:t>
      </w:r>
    </w:p>
    <w:p w14:paraId="4478B8FE" w14:textId="77777777" w:rsidR="009F47A2" w:rsidRPr="00F64091" w:rsidRDefault="004657DE">
      <w:pPr>
        <w:spacing w:line="360" w:lineRule="auto"/>
        <w:ind w:firstLine="540"/>
        <w:rPr>
          <w:rFonts w:ascii="宋体" w:hAnsi="宋体" w:cs="宋体"/>
          <w:szCs w:val="21"/>
        </w:rPr>
      </w:pPr>
      <w:r w:rsidRPr="00F64091">
        <w:rPr>
          <w:rFonts w:ascii="宋体" w:hAnsi="宋体" w:cs="宋体" w:hint="eastAsia"/>
          <w:bCs/>
          <w:kern w:val="0"/>
          <w:szCs w:val="21"/>
        </w:rPr>
        <w:t>售价：</w:t>
      </w:r>
      <w:r w:rsidRPr="00F64091">
        <w:rPr>
          <w:rFonts w:ascii="宋体" w:hAnsi="宋体" w:cs="宋体" w:hint="eastAsia"/>
          <w:i/>
          <w:szCs w:val="21"/>
          <w:u w:val="single"/>
        </w:rPr>
        <w:t>0</w:t>
      </w:r>
      <w:r w:rsidRPr="00F64091">
        <w:rPr>
          <w:rFonts w:ascii="宋体" w:hAnsi="宋体" w:cs="宋体" w:hint="eastAsia"/>
          <w:szCs w:val="21"/>
        </w:rPr>
        <w:t>元</w:t>
      </w:r>
    </w:p>
    <w:p w14:paraId="613757CF" w14:textId="77777777" w:rsidR="009F47A2" w:rsidRPr="00F64091" w:rsidRDefault="004657DE">
      <w:pPr>
        <w:spacing w:line="360" w:lineRule="auto"/>
        <w:rPr>
          <w:rFonts w:ascii="黑体" w:eastAsia="黑体" w:hAnsi="黑体"/>
          <w:b/>
          <w:bCs/>
          <w:sz w:val="24"/>
        </w:rPr>
      </w:pPr>
      <w:bookmarkStart w:id="24" w:name="_Toc28359082"/>
      <w:bookmarkStart w:id="25" w:name="_Toc28359005"/>
      <w:bookmarkStart w:id="26" w:name="_Toc35393793"/>
      <w:bookmarkStart w:id="27" w:name="_Toc35393624"/>
      <w:r w:rsidRPr="00F64091">
        <w:rPr>
          <w:rFonts w:ascii="黑体" w:eastAsia="黑体" w:hAnsi="黑体" w:hint="eastAsia"/>
          <w:b/>
          <w:bCs/>
          <w:sz w:val="24"/>
        </w:rPr>
        <w:t>四、提交投标文件</w:t>
      </w:r>
      <w:bookmarkEnd w:id="24"/>
      <w:bookmarkEnd w:id="25"/>
      <w:r w:rsidRPr="00F64091">
        <w:rPr>
          <w:rFonts w:ascii="黑体" w:eastAsia="黑体" w:hAnsi="黑体" w:hint="eastAsia"/>
          <w:b/>
          <w:bCs/>
          <w:sz w:val="24"/>
        </w:rPr>
        <w:t>截止时间、开标时间和地点</w:t>
      </w:r>
      <w:bookmarkEnd w:id="26"/>
      <w:bookmarkEnd w:id="27"/>
    </w:p>
    <w:p w14:paraId="004C0C44" w14:textId="77777777" w:rsidR="009F47A2" w:rsidRPr="00F64091" w:rsidRDefault="004657DE">
      <w:pPr>
        <w:spacing w:line="360" w:lineRule="auto"/>
        <w:ind w:firstLineChars="200" w:firstLine="420"/>
        <w:rPr>
          <w:rFonts w:ascii="宋体" w:hAnsi="宋体"/>
          <w:bCs/>
          <w:szCs w:val="21"/>
        </w:rPr>
      </w:pPr>
      <w:bookmarkStart w:id="28" w:name="_Toc28359084"/>
      <w:bookmarkStart w:id="29" w:name="_Toc35393794"/>
      <w:bookmarkStart w:id="30" w:name="_Toc28359007"/>
      <w:bookmarkStart w:id="31" w:name="_Toc35393625"/>
      <w:r w:rsidRPr="00F64091">
        <w:rPr>
          <w:rFonts w:ascii="宋体" w:hAnsi="宋体"/>
          <w:bCs/>
          <w:szCs w:val="21"/>
          <w:u w:val="single"/>
        </w:rPr>
        <w:t>2024</w:t>
      </w:r>
      <w:r w:rsidRPr="00F64091">
        <w:rPr>
          <w:rFonts w:ascii="宋体" w:hAnsi="宋体" w:hint="eastAsia"/>
          <w:bCs/>
          <w:szCs w:val="21"/>
          <w:u w:val="single"/>
        </w:rPr>
        <w:t xml:space="preserve"> </w:t>
      </w:r>
      <w:r w:rsidRPr="00F64091">
        <w:rPr>
          <w:rFonts w:ascii="宋体" w:hAnsi="宋体" w:hint="eastAsia"/>
          <w:bCs/>
          <w:szCs w:val="21"/>
          <w:u w:val="single"/>
        </w:rPr>
        <w:t>年</w:t>
      </w:r>
      <w:r w:rsidRPr="00F64091">
        <w:rPr>
          <w:rFonts w:ascii="宋体" w:hAnsi="宋体" w:hint="eastAsia"/>
          <w:bCs/>
          <w:szCs w:val="21"/>
          <w:u w:val="single"/>
        </w:rPr>
        <w:t xml:space="preserve">  </w:t>
      </w:r>
      <w:r w:rsidRPr="00F64091">
        <w:rPr>
          <w:rFonts w:ascii="宋体" w:hAnsi="宋体" w:hint="eastAsia"/>
          <w:bCs/>
          <w:szCs w:val="21"/>
          <w:u w:val="single"/>
        </w:rPr>
        <w:t>月日</w:t>
      </w:r>
      <w:r w:rsidRPr="00F64091">
        <w:rPr>
          <w:rFonts w:ascii="宋体" w:hAnsi="宋体"/>
          <w:bCs/>
          <w:szCs w:val="21"/>
          <w:u w:val="single"/>
        </w:rPr>
        <w:t>9</w:t>
      </w:r>
      <w:r w:rsidRPr="00F64091">
        <w:rPr>
          <w:rFonts w:ascii="宋体" w:hAnsi="宋体" w:hint="eastAsia"/>
          <w:bCs/>
          <w:szCs w:val="21"/>
          <w:u w:val="single"/>
        </w:rPr>
        <w:t>时</w:t>
      </w:r>
      <w:r w:rsidRPr="00F64091">
        <w:rPr>
          <w:rFonts w:ascii="宋体" w:hAnsi="宋体"/>
          <w:bCs/>
          <w:szCs w:val="21"/>
          <w:u w:val="single"/>
        </w:rPr>
        <w:t>30</w:t>
      </w:r>
      <w:r w:rsidRPr="00F64091">
        <w:rPr>
          <w:rFonts w:ascii="宋体" w:hAnsi="宋体" w:hint="eastAsia"/>
          <w:bCs/>
          <w:szCs w:val="21"/>
          <w:u w:val="single"/>
        </w:rPr>
        <w:t>分</w:t>
      </w:r>
      <w:r w:rsidRPr="00F64091">
        <w:rPr>
          <w:rFonts w:ascii="宋体" w:hAnsi="宋体" w:hint="eastAsia"/>
          <w:bCs/>
          <w:szCs w:val="21"/>
        </w:rPr>
        <w:t>（北京时间）</w:t>
      </w:r>
    </w:p>
    <w:p w14:paraId="53A6FDD7"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地点：</w:t>
      </w:r>
    </w:p>
    <w:p w14:paraId="472057D3"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投标地点：广西政府采购云平台（</w:t>
      </w:r>
      <w:r w:rsidRPr="00F64091">
        <w:rPr>
          <w:rFonts w:ascii="宋体" w:hAnsi="宋体" w:hint="eastAsia"/>
          <w:bCs/>
          <w:szCs w:val="21"/>
        </w:rPr>
        <w:t>https://www.gcy.zfcg.gxzf.gov.cn/</w:t>
      </w:r>
      <w:r w:rsidRPr="00F64091">
        <w:rPr>
          <w:rFonts w:ascii="宋体" w:hAnsi="宋体" w:hint="eastAsia"/>
          <w:szCs w:val="21"/>
        </w:rPr>
        <w:t>）</w:t>
      </w:r>
    </w:p>
    <w:p w14:paraId="422BF7C1"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开标地点：广西政府采购云平台电子开标大厅</w:t>
      </w:r>
    </w:p>
    <w:p w14:paraId="40265BA8" w14:textId="77777777" w:rsidR="009F47A2" w:rsidRPr="00F64091" w:rsidRDefault="004657DE">
      <w:pPr>
        <w:spacing w:line="360" w:lineRule="auto"/>
        <w:rPr>
          <w:rFonts w:ascii="黑体" w:eastAsia="黑体" w:hAnsi="黑体"/>
          <w:b/>
          <w:bCs/>
          <w:sz w:val="24"/>
        </w:rPr>
      </w:pPr>
      <w:r w:rsidRPr="00F64091">
        <w:rPr>
          <w:rFonts w:ascii="黑体" w:eastAsia="黑体" w:hAnsi="黑体" w:hint="eastAsia"/>
          <w:b/>
          <w:bCs/>
          <w:sz w:val="24"/>
        </w:rPr>
        <w:t>五、公告期限</w:t>
      </w:r>
      <w:bookmarkEnd w:id="28"/>
      <w:bookmarkEnd w:id="29"/>
      <w:bookmarkEnd w:id="30"/>
      <w:bookmarkEnd w:id="31"/>
    </w:p>
    <w:p w14:paraId="43AFB586" w14:textId="77777777" w:rsidR="009F47A2" w:rsidRPr="00F64091" w:rsidRDefault="004657DE">
      <w:pPr>
        <w:spacing w:line="360" w:lineRule="auto"/>
        <w:ind w:firstLineChars="200" w:firstLine="420"/>
        <w:rPr>
          <w:rFonts w:ascii="宋体" w:hAnsi="宋体" w:cs="宋体"/>
          <w:kern w:val="0"/>
          <w:szCs w:val="21"/>
        </w:rPr>
      </w:pPr>
      <w:r w:rsidRPr="00F64091">
        <w:rPr>
          <w:rFonts w:ascii="宋体" w:hAnsi="宋体" w:cs="宋体" w:hint="eastAsia"/>
          <w:kern w:val="0"/>
          <w:szCs w:val="21"/>
        </w:rPr>
        <w:t>自本公告发布之日起</w:t>
      </w:r>
      <w:r w:rsidRPr="00F64091">
        <w:rPr>
          <w:rFonts w:ascii="宋体" w:hAnsi="宋体" w:cs="宋体" w:hint="eastAsia"/>
          <w:kern w:val="0"/>
          <w:szCs w:val="21"/>
        </w:rPr>
        <w:t>5</w:t>
      </w:r>
      <w:r w:rsidRPr="00F64091">
        <w:rPr>
          <w:rFonts w:ascii="宋体" w:hAnsi="宋体" w:cs="宋体" w:hint="eastAsia"/>
          <w:kern w:val="0"/>
          <w:szCs w:val="21"/>
        </w:rPr>
        <w:t>个工作日。</w:t>
      </w:r>
    </w:p>
    <w:p w14:paraId="712B5401" w14:textId="77777777" w:rsidR="009F47A2" w:rsidRPr="00F64091" w:rsidRDefault="004657DE">
      <w:pPr>
        <w:spacing w:line="360" w:lineRule="auto"/>
        <w:rPr>
          <w:rFonts w:ascii="黑体" w:eastAsia="黑体" w:hAnsi="黑体"/>
          <w:b/>
          <w:bCs/>
          <w:sz w:val="24"/>
        </w:rPr>
      </w:pPr>
      <w:bookmarkStart w:id="32" w:name="_Toc35393626"/>
      <w:bookmarkStart w:id="33" w:name="_Toc35393795"/>
      <w:r w:rsidRPr="00F64091">
        <w:rPr>
          <w:rFonts w:ascii="黑体" w:eastAsia="黑体" w:hAnsi="黑体" w:hint="eastAsia"/>
          <w:b/>
          <w:bCs/>
          <w:sz w:val="24"/>
        </w:rPr>
        <w:t>六、其他补充事宜</w:t>
      </w:r>
      <w:bookmarkEnd w:id="32"/>
      <w:bookmarkEnd w:id="33"/>
    </w:p>
    <w:p w14:paraId="3D0E4542" w14:textId="77777777" w:rsidR="009F47A2" w:rsidRPr="00F64091" w:rsidRDefault="004657DE">
      <w:pPr>
        <w:spacing w:line="360" w:lineRule="auto"/>
        <w:ind w:firstLineChars="200" w:firstLine="420"/>
        <w:rPr>
          <w:rFonts w:ascii="宋体" w:hAnsi="宋体" w:cs="宋体"/>
          <w:kern w:val="0"/>
          <w:szCs w:val="21"/>
        </w:rPr>
      </w:pPr>
      <w:bookmarkStart w:id="34" w:name="_Hlk37429585"/>
      <w:bookmarkStart w:id="35" w:name="_Hlk37429595"/>
      <w:r w:rsidRPr="00F64091">
        <w:rPr>
          <w:rFonts w:ascii="宋体" w:hAnsi="宋体" w:cs="宋体" w:hint="eastAsia"/>
          <w:kern w:val="0"/>
          <w:szCs w:val="21"/>
        </w:rPr>
        <w:t>1.</w:t>
      </w:r>
      <w:r w:rsidRPr="00F64091">
        <w:rPr>
          <w:rFonts w:ascii="宋体" w:hAnsi="宋体" w:cs="宋体" w:hint="eastAsia"/>
          <w:kern w:val="0"/>
          <w:szCs w:val="21"/>
        </w:rPr>
        <w:t>网上查询地址</w:t>
      </w:r>
    </w:p>
    <w:p w14:paraId="32AA8BF6" w14:textId="77777777" w:rsidR="009F47A2" w:rsidRPr="00F64091" w:rsidRDefault="004657DE">
      <w:pPr>
        <w:spacing w:line="360" w:lineRule="auto"/>
        <w:ind w:firstLineChars="202" w:firstLine="424"/>
        <w:rPr>
          <w:rFonts w:ascii="宋体" w:hAnsi="宋体" w:cs="宋体"/>
          <w:kern w:val="0"/>
          <w:szCs w:val="21"/>
        </w:rPr>
      </w:pPr>
      <w:bookmarkStart w:id="36" w:name="_Hlk37429674"/>
      <w:bookmarkEnd w:id="34"/>
      <w:bookmarkEnd w:id="35"/>
      <w:r w:rsidRPr="00F64091">
        <w:rPr>
          <w:rFonts w:ascii="宋体" w:hAnsi="宋体" w:cs="宋体" w:hint="eastAsia"/>
          <w:kern w:val="0"/>
          <w:szCs w:val="21"/>
        </w:rPr>
        <w:t>中国政府采购网（</w:t>
      </w:r>
      <w:r w:rsidRPr="00F64091">
        <w:rPr>
          <w:rFonts w:ascii="宋体" w:hAnsi="宋体" w:cs="宋体" w:hint="eastAsia"/>
          <w:kern w:val="0"/>
          <w:szCs w:val="21"/>
        </w:rPr>
        <w:t xml:space="preserve"> http://www.ccgp.gov.cn</w:t>
      </w:r>
      <w:r w:rsidRPr="00F64091">
        <w:rPr>
          <w:rFonts w:ascii="宋体" w:hAnsi="宋体" w:cs="宋体" w:hint="eastAsia"/>
          <w:kern w:val="0"/>
          <w:szCs w:val="21"/>
        </w:rPr>
        <w:t>）</w:t>
      </w:r>
    </w:p>
    <w:p w14:paraId="328D0E5E" w14:textId="77777777" w:rsidR="009F47A2" w:rsidRPr="00F64091" w:rsidRDefault="004657DE">
      <w:pPr>
        <w:spacing w:line="360" w:lineRule="auto"/>
        <w:ind w:firstLineChars="202" w:firstLine="424"/>
        <w:rPr>
          <w:rFonts w:ascii="宋体" w:hAnsi="宋体" w:cs="宋体"/>
          <w:kern w:val="0"/>
          <w:szCs w:val="21"/>
        </w:rPr>
      </w:pPr>
      <w:r w:rsidRPr="00F64091">
        <w:rPr>
          <w:rFonts w:ascii="宋体" w:hAnsi="宋体" w:cs="宋体" w:hint="eastAsia"/>
          <w:kern w:val="0"/>
          <w:szCs w:val="21"/>
        </w:rPr>
        <w:t>广西壮族自治区政府采购网（</w:t>
      </w:r>
      <w:r w:rsidRPr="00F64091">
        <w:rPr>
          <w:rFonts w:ascii="宋体" w:hAnsi="宋体" w:cs="宋体" w:hint="eastAsia"/>
          <w:kern w:val="0"/>
          <w:szCs w:val="21"/>
        </w:rPr>
        <w:t xml:space="preserve"> http://zfcg.gxzf.gov.cn</w:t>
      </w:r>
      <w:r w:rsidRPr="00F64091">
        <w:rPr>
          <w:rFonts w:ascii="宋体" w:hAnsi="宋体" w:cs="宋体" w:hint="eastAsia"/>
          <w:kern w:val="0"/>
          <w:szCs w:val="21"/>
        </w:rPr>
        <w:t>）</w:t>
      </w:r>
    </w:p>
    <w:p w14:paraId="710E8166" w14:textId="77777777" w:rsidR="009F47A2" w:rsidRPr="00F64091" w:rsidRDefault="004657DE">
      <w:pPr>
        <w:spacing w:line="360" w:lineRule="auto"/>
        <w:ind w:firstLineChars="202" w:firstLine="424"/>
        <w:rPr>
          <w:rFonts w:ascii="宋体" w:hAnsi="宋体" w:cs="宋体"/>
          <w:kern w:val="0"/>
          <w:szCs w:val="21"/>
        </w:rPr>
      </w:pPr>
      <w:r w:rsidRPr="00F64091">
        <w:rPr>
          <w:rFonts w:ascii="宋体" w:hAnsi="宋体" w:cs="宋体" w:hint="eastAsia"/>
          <w:kern w:val="0"/>
          <w:szCs w:val="21"/>
        </w:rPr>
        <w:t>广西壮族自治区公共资源交易中心（</w:t>
      </w:r>
      <w:r w:rsidRPr="00F64091">
        <w:rPr>
          <w:rFonts w:ascii="宋体" w:hAnsi="宋体" w:cs="宋体" w:hint="eastAsia"/>
          <w:kern w:val="0"/>
          <w:szCs w:val="21"/>
        </w:rPr>
        <w:t xml:space="preserve"> </w:t>
      </w:r>
      <w:hyperlink r:id="rId9" w:history="1">
        <w:r w:rsidRPr="00F64091">
          <w:rPr>
            <w:rFonts w:hint="eastAsia"/>
          </w:rPr>
          <w:t>h</w:t>
        </w:r>
        <w:r w:rsidRPr="00F64091">
          <w:rPr>
            <w:rFonts w:hint="eastAsia"/>
          </w:rPr>
          <w:t>ttp://gxggzy.gxzf.gov.cn/</w:t>
        </w:r>
      </w:hyperlink>
      <w:r w:rsidRPr="00F64091">
        <w:rPr>
          <w:rFonts w:ascii="宋体" w:hAnsi="宋体" w:cs="宋体" w:hint="eastAsia"/>
          <w:kern w:val="0"/>
          <w:szCs w:val="21"/>
        </w:rPr>
        <w:t>）</w:t>
      </w:r>
    </w:p>
    <w:p w14:paraId="5E5AB613" w14:textId="77777777" w:rsidR="009F47A2" w:rsidRPr="00F64091" w:rsidRDefault="004657DE">
      <w:pPr>
        <w:spacing w:line="360" w:lineRule="auto"/>
        <w:ind w:firstLineChars="202" w:firstLine="424"/>
        <w:rPr>
          <w:rFonts w:ascii="宋体" w:hAnsi="宋体" w:cs="宋体"/>
          <w:kern w:val="0"/>
          <w:szCs w:val="21"/>
        </w:rPr>
      </w:pPr>
      <w:r w:rsidRPr="00F64091">
        <w:rPr>
          <w:rFonts w:ascii="宋体" w:hAnsi="宋体" w:hint="eastAsia"/>
          <w:szCs w:val="21"/>
        </w:rPr>
        <w:t>2</w:t>
      </w:r>
      <w:r w:rsidRPr="00F64091">
        <w:rPr>
          <w:rFonts w:ascii="宋体" w:hAnsi="宋体"/>
          <w:szCs w:val="21"/>
        </w:rPr>
        <w:t>.</w:t>
      </w:r>
      <w:r w:rsidRPr="00F64091">
        <w:rPr>
          <w:rFonts w:ascii="宋体" w:hAnsi="宋体" w:cs="宋体" w:hint="eastAsia"/>
          <w:kern w:val="0"/>
          <w:szCs w:val="21"/>
        </w:rPr>
        <w:t>本项目需要落实的政府采购政策</w:t>
      </w:r>
    </w:p>
    <w:p w14:paraId="5128842C" w14:textId="77777777" w:rsidR="009F47A2" w:rsidRPr="00F64091" w:rsidRDefault="004657DE">
      <w:pPr>
        <w:spacing w:line="360" w:lineRule="auto"/>
        <w:ind w:firstLineChars="200" w:firstLine="420"/>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）政府采购促进中小企业发展。</w:t>
      </w:r>
    </w:p>
    <w:p w14:paraId="1E927620" w14:textId="77777777" w:rsidR="009F47A2" w:rsidRPr="00F64091" w:rsidRDefault="004657DE">
      <w:pPr>
        <w:spacing w:line="360" w:lineRule="auto"/>
        <w:ind w:firstLineChars="200" w:firstLine="420"/>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2</w:t>
      </w:r>
      <w:r w:rsidRPr="00F64091">
        <w:rPr>
          <w:rFonts w:ascii="宋体" w:hAnsi="宋体" w:cs="宋体" w:hint="eastAsia"/>
          <w:kern w:val="0"/>
          <w:szCs w:val="21"/>
        </w:rPr>
        <w:t>）政府采购支持采用本国产品的政策。</w:t>
      </w:r>
    </w:p>
    <w:p w14:paraId="7E8181AF" w14:textId="77777777" w:rsidR="009F47A2" w:rsidRPr="00F64091" w:rsidRDefault="004657DE">
      <w:pPr>
        <w:spacing w:line="360" w:lineRule="auto"/>
        <w:ind w:firstLineChars="200" w:firstLine="420"/>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）强制采购节能产品；优先采购节能产品、环境标志产品。</w:t>
      </w:r>
    </w:p>
    <w:p w14:paraId="60985DA0" w14:textId="77777777" w:rsidR="009F47A2" w:rsidRPr="00F64091" w:rsidRDefault="004657DE">
      <w:pPr>
        <w:spacing w:line="360" w:lineRule="auto"/>
        <w:ind w:firstLineChars="200" w:firstLine="420"/>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4</w:t>
      </w:r>
      <w:r w:rsidRPr="00F64091">
        <w:rPr>
          <w:rFonts w:ascii="宋体" w:hAnsi="宋体" w:cs="宋体" w:hint="eastAsia"/>
          <w:kern w:val="0"/>
          <w:szCs w:val="21"/>
        </w:rPr>
        <w:t>）政府采购促进残疾人就业政策。</w:t>
      </w:r>
    </w:p>
    <w:p w14:paraId="49D01D94" w14:textId="77777777" w:rsidR="009F47A2" w:rsidRPr="00F64091" w:rsidRDefault="004657DE">
      <w:pPr>
        <w:spacing w:line="360" w:lineRule="auto"/>
        <w:ind w:firstLineChars="200" w:firstLine="420"/>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）政府采购支持监狱企业发展。</w:t>
      </w:r>
    </w:p>
    <w:p w14:paraId="38412359" w14:textId="77777777" w:rsidR="009F47A2" w:rsidRPr="00F64091" w:rsidRDefault="004657DE">
      <w:pPr>
        <w:widowControl/>
        <w:spacing w:line="360" w:lineRule="auto"/>
        <w:ind w:firstLineChars="200" w:firstLine="420"/>
        <w:jc w:val="left"/>
        <w:rPr>
          <w:rFonts w:ascii="宋体" w:hAnsi="宋体"/>
          <w:szCs w:val="21"/>
        </w:rPr>
      </w:pPr>
      <w:bookmarkStart w:id="37" w:name="_Toc28359085"/>
      <w:bookmarkStart w:id="38" w:name="_Toc35393627"/>
      <w:bookmarkStart w:id="39" w:name="_Toc35393796"/>
      <w:bookmarkStart w:id="40" w:name="_Toc28359008"/>
      <w:bookmarkEnd w:id="36"/>
      <w:r w:rsidRPr="00F64091">
        <w:rPr>
          <w:rFonts w:ascii="宋体" w:hAnsi="宋体" w:cs="宋体" w:hint="eastAsia"/>
          <w:kern w:val="0"/>
          <w:szCs w:val="21"/>
        </w:rPr>
        <w:t>3.</w:t>
      </w:r>
      <w:r w:rsidRPr="00F64091">
        <w:rPr>
          <w:rFonts w:ascii="宋体" w:hAnsi="宋体" w:cs="宋体" w:hint="eastAsia"/>
          <w:kern w:val="0"/>
          <w:szCs w:val="21"/>
        </w:rPr>
        <w:t>投标人</w:t>
      </w:r>
      <w:r w:rsidRPr="00F64091">
        <w:rPr>
          <w:rFonts w:ascii="宋体" w:hAnsi="宋体" w:hint="eastAsia"/>
          <w:szCs w:val="21"/>
        </w:rPr>
        <w:t>投标注意事项</w:t>
      </w:r>
    </w:p>
    <w:p w14:paraId="01B9D014" w14:textId="77777777" w:rsidR="009F47A2" w:rsidRPr="00F64091" w:rsidRDefault="004657DE">
      <w:pPr>
        <w:widowControl/>
        <w:spacing w:line="360" w:lineRule="auto"/>
        <w:ind w:firstLineChars="200" w:firstLine="420"/>
        <w:jc w:val="left"/>
        <w:rPr>
          <w:rFonts w:ascii="宋体" w:hAnsi="宋体"/>
          <w:szCs w:val="21"/>
        </w:rPr>
      </w:pPr>
      <w:r w:rsidRPr="00F64091">
        <w:rPr>
          <w:rFonts w:ascii="宋体" w:hAnsi="宋体" w:hint="eastAsia"/>
          <w:szCs w:val="21"/>
        </w:rPr>
        <w:lastRenderedPageBreak/>
        <w:t>（</w:t>
      </w:r>
      <w:r w:rsidRPr="00F64091">
        <w:rPr>
          <w:rFonts w:ascii="宋体" w:hAnsi="宋体" w:hint="eastAsia"/>
          <w:szCs w:val="21"/>
        </w:rPr>
        <w:t>1</w:t>
      </w:r>
      <w:r w:rsidRPr="00F64091">
        <w:rPr>
          <w:rFonts w:ascii="宋体" w:hAnsi="宋体" w:hint="eastAsia"/>
          <w:szCs w:val="21"/>
        </w:rPr>
        <w:t>）本项目为全流程电子化采购项目，通过广西政府采购云平台（</w:t>
      </w:r>
      <w:r w:rsidRPr="00F64091">
        <w:rPr>
          <w:rFonts w:ascii="宋体" w:hAnsi="宋体" w:hint="eastAsia"/>
          <w:bCs/>
          <w:szCs w:val="21"/>
        </w:rPr>
        <w:t>https://www.gcy.zfcg.gxzf.gov.cn/</w:t>
      </w:r>
      <w:r w:rsidRPr="00F64091">
        <w:rPr>
          <w:rFonts w:ascii="宋体" w:hAnsi="宋体" w:hint="eastAsia"/>
          <w:szCs w:val="21"/>
        </w:rPr>
        <w:t>）实行在线电子投标，投标人应按照本项目招标文件和广西政府采购云平台的要求编制、加密后在投标截止时间前通过网络上传至广西政府采购云平台（加密的电子投标文件是指</w:t>
      </w:r>
      <w:r w:rsidRPr="00F64091">
        <w:rPr>
          <w:rFonts w:hint="eastAsia"/>
        </w:rPr>
        <w:t>后缀名为“</w:t>
      </w:r>
      <w:r w:rsidRPr="00F64091">
        <w:t>jmbs</w:t>
      </w:r>
      <w:r w:rsidRPr="00F64091">
        <w:rPr>
          <w:rFonts w:hint="eastAsia"/>
        </w:rPr>
        <w:t>”的文件</w:t>
      </w:r>
      <w:r w:rsidRPr="00F64091">
        <w:rPr>
          <w:rFonts w:ascii="宋体" w:hAnsi="宋体" w:hint="eastAsia"/>
          <w:szCs w:val="21"/>
        </w:rPr>
        <w:t>），</w:t>
      </w:r>
      <w:r w:rsidRPr="00F64091">
        <w:rPr>
          <w:rFonts w:ascii="宋体" w:hAnsi="宋体" w:hint="eastAsia"/>
          <w:b/>
          <w:szCs w:val="21"/>
        </w:rPr>
        <w:t>投标人在</w:t>
      </w:r>
      <w:r w:rsidRPr="00F64091">
        <w:rPr>
          <w:rFonts w:ascii="宋体" w:hAnsi="宋体" w:hint="eastAsia"/>
          <w:szCs w:val="21"/>
        </w:rPr>
        <w:t>广西政府采购云平台</w:t>
      </w:r>
      <w:r w:rsidRPr="00F64091">
        <w:rPr>
          <w:rFonts w:ascii="宋体" w:hAnsi="宋体" w:hint="eastAsia"/>
          <w:b/>
          <w:szCs w:val="21"/>
        </w:rPr>
        <w:t>提交电子投标文件时，请填写参加远程开标活动经办人联系方式。</w:t>
      </w:r>
      <w:r w:rsidRPr="00F64091">
        <w:rPr>
          <w:rFonts w:ascii="宋体" w:hAnsi="宋体" w:hint="eastAsia"/>
          <w:szCs w:val="21"/>
        </w:rPr>
        <w:t>投标人登录广西政府采购云平台，依次进入“服务中心</w:t>
      </w:r>
      <w:r w:rsidRPr="00F64091">
        <w:rPr>
          <w:rFonts w:ascii="宋体" w:hAnsi="宋体" w:hint="eastAsia"/>
          <w:szCs w:val="21"/>
        </w:rPr>
        <w:t>-</w:t>
      </w:r>
      <w:r w:rsidRPr="00F64091">
        <w:rPr>
          <w:rFonts w:ascii="宋体" w:hAnsi="宋体" w:hint="eastAsia"/>
          <w:szCs w:val="21"/>
        </w:rPr>
        <w:t>帮助文档</w:t>
      </w:r>
      <w:r w:rsidRPr="00F64091">
        <w:rPr>
          <w:rFonts w:ascii="宋体" w:hAnsi="宋体" w:hint="eastAsia"/>
          <w:szCs w:val="21"/>
        </w:rPr>
        <w:t>-</w:t>
      </w:r>
      <w:r w:rsidRPr="00F64091">
        <w:rPr>
          <w:rFonts w:ascii="宋体" w:hAnsi="宋体" w:hint="eastAsia"/>
          <w:szCs w:val="21"/>
        </w:rPr>
        <w:t>操作流程</w:t>
      </w:r>
      <w:r w:rsidRPr="00F64091">
        <w:rPr>
          <w:rFonts w:ascii="宋体" w:hAnsi="宋体" w:hint="eastAsia"/>
          <w:szCs w:val="21"/>
        </w:rPr>
        <w:t>-</w:t>
      </w:r>
      <w:r w:rsidRPr="00F64091">
        <w:rPr>
          <w:rFonts w:ascii="宋体" w:hAnsi="宋体" w:hint="eastAsia"/>
          <w:szCs w:val="21"/>
        </w:rPr>
        <w:t>电子招投标</w:t>
      </w:r>
      <w:r w:rsidRPr="00F64091">
        <w:rPr>
          <w:rFonts w:ascii="宋体" w:hAnsi="宋体" w:hint="eastAsia"/>
          <w:szCs w:val="21"/>
        </w:rPr>
        <w:t>-</w:t>
      </w:r>
      <w:r w:rsidRPr="00F64091">
        <w:rPr>
          <w:rFonts w:hint="eastAsia"/>
        </w:rPr>
        <w:t>政府采购项目电子交易管理操作指南</w:t>
      </w:r>
      <w:r w:rsidRPr="00F64091">
        <w:t>-</w:t>
      </w:r>
      <w:r w:rsidRPr="00F64091">
        <w:rPr>
          <w:rFonts w:hint="eastAsia"/>
        </w:rPr>
        <w:t>供应商</w:t>
      </w:r>
      <w:r w:rsidRPr="00F64091">
        <w:rPr>
          <w:rFonts w:ascii="宋体" w:hAnsi="宋体" w:hint="eastAsia"/>
          <w:szCs w:val="21"/>
        </w:rPr>
        <w:t>”查看电子投标具体操作流程。</w:t>
      </w:r>
    </w:p>
    <w:p w14:paraId="123A29E0" w14:textId="77777777" w:rsidR="009F47A2" w:rsidRPr="00F64091" w:rsidRDefault="004657DE">
      <w:pPr>
        <w:widowControl/>
        <w:spacing w:line="360" w:lineRule="auto"/>
        <w:ind w:firstLineChars="200" w:firstLine="420"/>
        <w:jc w:val="left"/>
        <w:rPr>
          <w:rFonts w:ascii="宋体" w:hAnsi="宋体"/>
          <w:szCs w:val="21"/>
        </w:rPr>
      </w:pPr>
      <w:r w:rsidRPr="00F64091">
        <w:rPr>
          <w:rFonts w:ascii="宋体" w:hAnsi="宋体" w:hint="eastAsia"/>
          <w:szCs w:val="21"/>
        </w:rPr>
        <w:t>（</w:t>
      </w:r>
      <w:r w:rsidRPr="00F64091">
        <w:rPr>
          <w:rFonts w:ascii="宋体" w:hAnsi="宋体" w:hint="eastAsia"/>
          <w:szCs w:val="21"/>
        </w:rPr>
        <w:t>2</w:t>
      </w:r>
      <w:r w:rsidRPr="00F64091">
        <w:rPr>
          <w:rFonts w:ascii="宋体" w:hAnsi="宋体" w:hint="eastAsia"/>
          <w:szCs w:val="21"/>
        </w:rPr>
        <w:t>）未进行网上注册并办理数字证书（</w:t>
      </w:r>
      <w:r w:rsidRPr="00F64091">
        <w:rPr>
          <w:rFonts w:ascii="宋体" w:hAnsi="宋体" w:hint="eastAsia"/>
          <w:szCs w:val="21"/>
        </w:rPr>
        <w:t>CA</w:t>
      </w:r>
      <w:r w:rsidRPr="00F64091">
        <w:rPr>
          <w:rFonts w:ascii="宋体" w:hAnsi="宋体" w:hint="eastAsia"/>
          <w:szCs w:val="21"/>
        </w:rPr>
        <w:t>认证）的投标人将无法参与本项目政府采购活动，投标人应当在投标截止时间前，完成电子交易平台上的</w:t>
      </w:r>
      <w:r w:rsidRPr="00F64091">
        <w:rPr>
          <w:rFonts w:ascii="宋体" w:hAnsi="宋体" w:hint="eastAsia"/>
          <w:szCs w:val="21"/>
        </w:rPr>
        <w:t>CA</w:t>
      </w:r>
      <w:r w:rsidRPr="00F64091">
        <w:rPr>
          <w:rFonts w:ascii="宋体" w:hAnsi="宋体" w:hint="eastAsia"/>
          <w:szCs w:val="21"/>
        </w:rPr>
        <w:t>数字证书办理及投标文件的提交（投标人可登录“广西政府采购网”，依次进入“办事服务</w:t>
      </w:r>
      <w:r w:rsidRPr="00F64091">
        <w:rPr>
          <w:rFonts w:ascii="宋体" w:hAnsi="宋体" w:hint="eastAsia"/>
          <w:szCs w:val="21"/>
        </w:rPr>
        <w:t>-</w:t>
      </w:r>
      <w:r w:rsidRPr="00F64091">
        <w:rPr>
          <w:rFonts w:ascii="宋体" w:hAnsi="宋体" w:hint="eastAsia"/>
          <w:szCs w:val="21"/>
        </w:rPr>
        <w:t>下载专区”或者登录广西政府采购云平台</w:t>
      </w:r>
      <w:r w:rsidRPr="00F64091">
        <w:rPr>
          <w:rFonts w:ascii="宋体" w:hAnsi="宋体" w:cs="宋体" w:hint="eastAsia"/>
          <w:kern w:val="0"/>
          <w:szCs w:val="21"/>
        </w:rPr>
        <w:t>，</w:t>
      </w:r>
      <w:r w:rsidRPr="00F64091">
        <w:rPr>
          <w:rFonts w:ascii="宋体" w:hAnsi="宋体" w:hint="eastAsia"/>
          <w:szCs w:val="21"/>
        </w:rPr>
        <w:t>依次进入“服务中心</w:t>
      </w:r>
      <w:r w:rsidRPr="00F64091">
        <w:rPr>
          <w:rFonts w:ascii="宋体" w:hAnsi="宋体" w:hint="eastAsia"/>
          <w:szCs w:val="21"/>
        </w:rPr>
        <w:t>-</w:t>
      </w:r>
      <w:r w:rsidRPr="00F64091">
        <w:rPr>
          <w:rFonts w:ascii="宋体" w:hAnsi="宋体" w:hint="eastAsia"/>
          <w:szCs w:val="21"/>
        </w:rPr>
        <w:t>入驻与配置”中查看</w:t>
      </w:r>
      <w:r w:rsidRPr="00F64091">
        <w:rPr>
          <w:rFonts w:ascii="宋体" w:hAnsi="宋体" w:hint="eastAsia"/>
          <w:szCs w:val="21"/>
        </w:rPr>
        <w:t>CA</w:t>
      </w:r>
      <w:r w:rsidRPr="00F64091">
        <w:rPr>
          <w:rFonts w:ascii="宋体" w:hAnsi="宋体" w:hint="eastAsia"/>
          <w:szCs w:val="21"/>
        </w:rPr>
        <w:t>数字证书办理操作流程。</w:t>
      </w:r>
      <w:r w:rsidRPr="00F64091">
        <w:rPr>
          <w:rFonts w:ascii="宋体" w:hAnsi="宋体" w:cs="宋体" w:hint="eastAsia"/>
          <w:bCs/>
          <w:kern w:val="0"/>
          <w:szCs w:val="21"/>
        </w:rPr>
        <w:t>如在操作过程中遇到问题或者需要技术支持，请致电客服热线：</w:t>
      </w:r>
      <w:r w:rsidRPr="00F64091">
        <w:rPr>
          <w:rFonts w:ascii="宋体" w:hAnsi="宋体" w:cs="宋体" w:hint="eastAsia"/>
          <w:bCs/>
          <w:kern w:val="0"/>
          <w:szCs w:val="21"/>
        </w:rPr>
        <w:t>95763</w:t>
      </w:r>
      <w:r w:rsidRPr="00F64091">
        <w:rPr>
          <w:rFonts w:ascii="宋体" w:hAnsi="宋体" w:hint="eastAsia"/>
          <w:szCs w:val="21"/>
        </w:rPr>
        <w:t>）。</w:t>
      </w:r>
    </w:p>
    <w:p w14:paraId="509BBAF9" w14:textId="77777777" w:rsidR="009F47A2" w:rsidRPr="00F64091" w:rsidRDefault="004657DE">
      <w:pPr>
        <w:snapToGrid w:val="0"/>
        <w:spacing w:line="360" w:lineRule="auto"/>
        <w:ind w:firstLineChars="200" w:firstLine="420"/>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w:t>
      </w:r>
      <w:r w:rsidRPr="00F64091">
        <w:rPr>
          <w:rFonts w:ascii="宋体" w:hAnsi="宋体" w:cs="宋体" w:hint="eastAsia"/>
          <w:kern w:val="0"/>
          <w:szCs w:val="21"/>
        </w:rPr>
        <w:t>CA</w:t>
      </w:r>
      <w:r w:rsidRPr="00F64091">
        <w:rPr>
          <w:rFonts w:ascii="宋体" w:hAnsi="宋体" w:cs="宋体" w:hint="eastAsia"/>
          <w:kern w:val="0"/>
          <w:szCs w:val="21"/>
        </w:rPr>
        <w:t>证书在线解密：投标人投标时，需</w:t>
      </w:r>
      <w:proofErr w:type="gramStart"/>
      <w:r w:rsidRPr="00F64091">
        <w:rPr>
          <w:rFonts w:ascii="宋体" w:hAnsi="宋体" w:cs="宋体" w:hint="eastAsia"/>
          <w:kern w:val="0"/>
          <w:szCs w:val="21"/>
        </w:rPr>
        <w:t>凭制作</w:t>
      </w:r>
      <w:proofErr w:type="gramEnd"/>
      <w:r w:rsidRPr="00F64091">
        <w:rPr>
          <w:rFonts w:ascii="宋体" w:hAnsi="宋体" w:cs="宋体" w:hint="eastAsia"/>
          <w:kern w:val="0"/>
          <w:szCs w:val="21"/>
        </w:rPr>
        <w:t>投标文件时用来加密的有效数字证书（</w:t>
      </w:r>
      <w:r w:rsidRPr="00F64091">
        <w:rPr>
          <w:rFonts w:ascii="宋体" w:hAnsi="宋体" w:cs="宋体" w:hint="eastAsia"/>
          <w:kern w:val="0"/>
          <w:szCs w:val="21"/>
        </w:rPr>
        <w:t>CA</w:t>
      </w:r>
      <w:r w:rsidRPr="00F64091">
        <w:rPr>
          <w:rFonts w:ascii="宋体" w:hAnsi="宋体" w:cs="宋体" w:hint="eastAsia"/>
          <w:kern w:val="0"/>
          <w:szCs w:val="21"/>
        </w:rPr>
        <w:t>认证）登录</w:t>
      </w:r>
      <w:r w:rsidRPr="00F64091">
        <w:rPr>
          <w:rFonts w:ascii="宋体" w:hAnsi="宋体" w:hint="eastAsia"/>
          <w:szCs w:val="21"/>
        </w:rPr>
        <w:t>广西政府采购云平台</w:t>
      </w:r>
      <w:r w:rsidRPr="00F64091">
        <w:rPr>
          <w:rFonts w:ascii="宋体" w:hAnsi="宋体" w:cs="宋体" w:hint="eastAsia"/>
          <w:kern w:val="0"/>
          <w:szCs w:val="21"/>
        </w:rPr>
        <w:t>电子开标</w:t>
      </w:r>
      <w:r w:rsidRPr="00F64091">
        <w:rPr>
          <w:rFonts w:ascii="宋体" w:hAnsi="宋体" w:cs="宋体" w:hint="eastAsia"/>
          <w:kern w:val="0"/>
          <w:szCs w:val="21"/>
        </w:rPr>
        <w:t>大厅现场按规定时间对加密的投标文件进行解密，否则后果自负。</w:t>
      </w:r>
    </w:p>
    <w:p w14:paraId="74ADA7EE" w14:textId="77777777" w:rsidR="009F47A2" w:rsidRPr="00F64091" w:rsidRDefault="004657DE">
      <w:pPr>
        <w:spacing w:line="360" w:lineRule="auto"/>
        <w:ind w:firstLineChars="202" w:firstLine="424"/>
        <w:rPr>
          <w:rFonts w:ascii="宋体" w:hAnsi="宋体"/>
          <w:szCs w:val="21"/>
        </w:rPr>
      </w:pPr>
      <w:r w:rsidRPr="00F64091">
        <w:rPr>
          <w:rFonts w:ascii="宋体" w:hAnsi="宋体" w:hint="eastAsia"/>
          <w:szCs w:val="21"/>
        </w:rPr>
        <w:t>注：</w:t>
      </w:r>
      <w:r w:rsidRPr="00F64091">
        <w:rPr>
          <w:rFonts w:ascii="宋体" w:hAnsi="宋体" w:hint="eastAsia"/>
          <w:szCs w:val="21"/>
        </w:rPr>
        <w:t>1</w:t>
      </w:r>
      <w:r w:rsidRPr="00F64091">
        <w:rPr>
          <w:rFonts w:ascii="宋体" w:hAnsi="宋体" w:hint="eastAsia"/>
          <w:szCs w:val="21"/>
        </w:rPr>
        <w:t>）为确保网上操作合法、有效和安全，请投标人确保在电子投标过程中能够对相关数据电文进行加密和使用电子签章，妥善保管</w:t>
      </w:r>
      <w:r w:rsidRPr="00F64091">
        <w:rPr>
          <w:rFonts w:ascii="宋体" w:hAnsi="宋体" w:hint="eastAsia"/>
          <w:szCs w:val="21"/>
        </w:rPr>
        <w:t>CA</w:t>
      </w:r>
      <w:r w:rsidRPr="00F64091">
        <w:rPr>
          <w:rFonts w:ascii="宋体" w:hAnsi="宋体" w:hint="eastAsia"/>
          <w:szCs w:val="21"/>
        </w:rPr>
        <w:t>数字证书并使用有效的</w:t>
      </w:r>
      <w:r w:rsidRPr="00F64091">
        <w:rPr>
          <w:rFonts w:ascii="宋体" w:hAnsi="宋体" w:hint="eastAsia"/>
          <w:szCs w:val="21"/>
        </w:rPr>
        <w:t>CA</w:t>
      </w:r>
      <w:r w:rsidRPr="00F64091">
        <w:rPr>
          <w:rFonts w:ascii="宋体" w:hAnsi="宋体" w:hint="eastAsia"/>
          <w:szCs w:val="21"/>
        </w:rPr>
        <w:t>数字证书参与整个招标活动。</w:t>
      </w:r>
    </w:p>
    <w:p w14:paraId="0C587AD7" w14:textId="77777777" w:rsidR="009F47A2" w:rsidRPr="00F64091" w:rsidRDefault="004657DE">
      <w:pPr>
        <w:spacing w:line="360" w:lineRule="auto"/>
        <w:ind w:firstLineChars="202" w:firstLine="424"/>
        <w:rPr>
          <w:rFonts w:ascii="宋体" w:hAnsi="宋体" w:cs="宋体"/>
          <w:kern w:val="0"/>
          <w:szCs w:val="21"/>
        </w:rPr>
      </w:pPr>
      <w:r w:rsidRPr="00F64091">
        <w:rPr>
          <w:rFonts w:ascii="宋体" w:hAnsi="宋体" w:hint="eastAsia"/>
          <w:szCs w:val="21"/>
        </w:rPr>
        <w:t>2</w:t>
      </w:r>
      <w:r w:rsidRPr="00F64091">
        <w:rPr>
          <w:rFonts w:ascii="宋体" w:hAnsi="宋体" w:hint="eastAsia"/>
          <w:szCs w:val="21"/>
        </w:rPr>
        <w:t>）</w:t>
      </w:r>
      <w:r w:rsidRPr="00F64091">
        <w:rPr>
          <w:rFonts w:ascii="宋体" w:hAnsi="宋体" w:hint="eastAsia"/>
          <w:bCs/>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sidRPr="00F64091">
        <w:rPr>
          <w:rFonts w:ascii="宋体" w:hAnsi="宋体" w:hint="eastAsia"/>
          <w:szCs w:val="21"/>
        </w:rPr>
        <w:t>广西政府</w:t>
      </w:r>
      <w:r w:rsidRPr="00F64091">
        <w:rPr>
          <w:rFonts w:ascii="宋体" w:hAnsi="宋体" w:hint="eastAsia"/>
          <w:szCs w:val="21"/>
        </w:rPr>
        <w:t>采购云平台</w:t>
      </w:r>
      <w:r w:rsidRPr="00F64091">
        <w:rPr>
          <w:rFonts w:ascii="宋体" w:hAnsi="宋体" w:hint="eastAsia"/>
          <w:bCs/>
          <w:szCs w:val="21"/>
        </w:rPr>
        <w:t>将予以拒收。</w:t>
      </w:r>
    </w:p>
    <w:p w14:paraId="4865A3FF" w14:textId="77777777" w:rsidR="009F47A2" w:rsidRPr="00F64091" w:rsidRDefault="004657DE">
      <w:pPr>
        <w:spacing w:line="360" w:lineRule="auto"/>
        <w:ind w:firstLineChars="200" w:firstLine="482"/>
        <w:rPr>
          <w:rFonts w:ascii="黑体" w:eastAsia="黑体" w:hAnsi="黑体"/>
          <w:b/>
          <w:bCs/>
          <w:sz w:val="24"/>
        </w:rPr>
      </w:pPr>
      <w:r w:rsidRPr="00F64091">
        <w:rPr>
          <w:rFonts w:ascii="黑体" w:eastAsia="黑体" w:hAnsi="黑体" w:hint="eastAsia"/>
          <w:b/>
          <w:bCs/>
          <w:sz w:val="24"/>
        </w:rPr>
        <w:t>七、对本次招标提出询问，请按</w:t>
      </w:r>
      <w:r w:rsidRPr="00F64091">
        <w:rPr>
          <w:rFonts w:ascii="黑体" w:eastAsia="黑体" w:hAnsi="黑体"/>
          <w:b/>
          <w:bCs/>
          <w:sz w:val="24"/>
        </w:rPr>
        <w:t>以下方式</w:t>
      </w:r>
      <w:r w:rsidRPr="00F64091">
        <w:rPr>
          <w:rFonts w:ascii="黑体" w:eastAsia="黑体" w:hAnsi="黑体" w:hint="eastAsia"/>
          <w:b/>
          <w:bCs/>
          <w:sz w:val="24"/>
        </w:rPr>
        <w:t>联系。</w:t>
      </w:r>
      <w:bookmarkEnd w:id="37"/>
      <w:bookmarkEnd w:id="38"/>
      <w:bookmarkEnd w:id="39"/>
      <w:bookmarkEnd w:id="40"/>
    </w:p>
    <w:p w14:paraId="2BB92CFF" w14:textId="77777777" w:rsidR="009F47A2" w:rsidRPr="00F64091" w:rsidRDefault="004657DE">
      <w:pPr>
        <w:spacing w:line="400" w:lineRule="exact"/>
        <w:ind w:firstLineChars="270" w:firstLine="567"/>
        <w:jc w:val="left"/>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采购人信息</w:t>
      </w:r>
    </w:p>
    <w:p w14:paraId="36AD1F80" w14:textId="77777777" w:rsidR="009F47A2" w:rsidRPr="00F64091" w:rsidRDefault="004657DE">
      <w:pPr>
        <w:spacing w:line="400" w:lineRule="exact"/>
        <w:ind w:firstLineChars="270" w:firstLine="567"/>
        <w:jc w:val="left"/>
        <w:rPr>
          <w:rFonts w:ascii="宋体" w:hAnsi="宋体"/>
          <w:szCs w:val="21"/>
        </w:rPr>
      </w:pPr>
      <w:r w:rsidRPr="00F64091">
        <w:rPr>
          <w:rFonts w:ascii="宋体" w:hAnsi="宋体" w:hint="eastAsia"/>
          <w:szCs w:val="21"/>
        </w:rPr>
        <w:t>名</w:t>
      </w:r>
      <w:r w:rsidRPr="00F64091">
        <w:rPr>
          <w:rFonts w:ascii="宋体" w:hAnsi="宋体" w:hint="eastAsia"/>
          <w:szCs w:val="21"/>
        </w:rPr>
        <w:t xml:space="preserve"> </w:t>
      </w:r>
      <w:r w:rsidRPr="00F64091">
        <w:rPr>
          <w:rFonts w:ascii="宋体" w:hAnsi="宋体" w:hint="eastAsia"/>
          <w:szCs w:val="21"/>
        </w:rPr>
        <w:t>称：</w:t>
      </w:r>
      <w:r w:rsidRPr="00F64091">
        <w:rPr>
          <w:rFonts w:ascii="宋体" w:hAnsi="宋体" w:hint="eastAsia"/>
          <w:szCs w:val="21"/>
          <w:u w:val="single"/>
        </w:rPr>
        <w:t xml:space="preserve">广西艺术学院　　</w:t>
      </w:r>
    </w:p>
    <w:p w14:paraId="6D0229CD" w14:textId="77777777" w:rsidR="009F47A2" w:rsidRPr="00F64091" w:rsidRDefault="004657DE">
      <w:pPr>
        <w:spacing w:line="400" w:lineRule="exact"/>
        <w:ind w:firstLineChars="270" w:firstLine="567"/>
        <w:jc w:val="left"/>
        <w:rPr>
          <w:rFonts w:ascii="宋体" w:hAnsi="宋体"/>
          <w:szCs w:val="21"/>
        </w:rPr>
      </w:pPr>
      <w:r w:rsidRPr="00F64091">
        <w:rPr>
          <w:rFonts w:ascii="宋体" w:hAnsi="宋体" w:hint="eastAsia"/>
          <w:szCs w:val="21"/>
        </w:rPr>
        <w:t>地址：</w:t>
      </w:r>
    </w:p>
    <w:p w14:paraId="30A3F5D2" w14:textId="77777777" w:rsidR="009F47A2" w:rsidRPr="00F64091" w:rsidRDefault="004657DE">
      <w:pPr>
        <w:spacing w:line="400" w:lineRule="exact"/>
        <w:ind w:firstLineChars="270" w:firstLine="567"/>
        <w:jc w:val="left"/>
        <w:rPr>
          <w:rFonts w:ascii="宋体" w:hAnsi="宋体"/>
          <w:szCs w:val="21"/>
          <w:u w:val="single"/>
        </w:rPr>
      </w:pPr>
      <w:r w:rsidRPr="00F64091">
        <w:rPr>
          <w:rFonts w:ascii="宋体" w:hAnsi="宋体" w:hint="eastAsia"/>
          <w:szCs w:val="21"/>
          <w:u w:val="single"/>
        </w:rPr>
        <w:t>南湖校区</w:t>
      </w:r>
      <w:r w:rsidRPr="00F64091">
        <w:rPr>
          <w:rFonts w:ascii="宋体" w:hAnsi="宋体" w:hint="eastAsia"/>
          <w:szCs w:val="21"/>
          <w:u w:val="single"/>
        </w:rPr>
        <w:t xml:space="preserve"> </w:t>
      </w:r>
      <w:r w:rsidRPr="00F64091">
        <w:rPr>
          <w:rFonts w:ascii="宋体" w:hAnsi="宋体" w:hint="eastAsia"/>
          <w:szCs w:val="21"/>
          <w:u w:val="single"/>
        </w:rPr>
        <w:t>南宁市教育路</w:t>
      </w:r>
      <w:r w:rsidRPr="00F64091">
        <w:rPr>
          <w:rFonts w:ascii="宋体" w:hAnsi="宋体" w:hint="eastAsia"/>
          <w:szCs w:val="21"/>
          <w:u w:val="single"/>
        </w:rPr>
        <w:t>7</w:t>
      </w:r>
      <w:r w:rsidRPr="00F64091">
        <w:rPr>
          <w:rFonts w:ascii="宋体" w:hAnsi="宋体" w:hint="eastAsia"/>
          <w:szCs w:val="21"/>
          <w:u w:val="single"/>
        </w:rPr>
        <w:t>号，邮编</w:t>
      </w:r>
      <w:r w:rsidRPr="00F64091">
        <w:rPr>
          <w:rFonts w:ascii="宋体" w:hAnsi="宋体" w:hint="eastAsia"/>
          <w:szCs w:val="21"/>
          <w:u w:val="single"/>
        </w:rPr>
        <w:t>530022</w:t>
      </w:r>
    </w:p>
    <w:p w14:paraId="10EE2F02" w14:textId="77777777" w:rsidR="009F47A2" w:rsidRPr="00F64091" w:rsidRDefault="004657DE">
      <w:pPr>
        <w:spacing w:line="400" w:lineRule="exact"/>
        <w:ind w:firstLineChars="270" w:firstLine="567"/>
        <w:jc w:val="left"/>
        <w:rPr>
          <w:rFonts w:ascii="宋体" w:hAnsi="宋体"/>
          <w:szCs w:val="21"/>
        </w:rPr>
      </w:pPr>
      <w:r w:rsidRPr="00F64091">
        <w:rPr>
          <w:rFonts w:ascii="宋体" w:hAnsi="宋体" w:hint="eastAsia"/>
          <w:szCs w:val="21"/>
          <w:u w:val="single"/>
        </w:rPr>
        <w:t>相思湖校区</w:t>
      </w:r>
      <w:r w:rsidRPr="00F64091">
        <w:rPr>
          <w:rFonts w:ascii="宋体" w:hAnsi="宋体" w:hint="eastAsia"/>
          <w:szCs w:val="21"/>
          <w:u w:val="single"/>
        </w:rPr>
        <w:t xml:space="preserve"> </w:t>
      </w:r>
      <w:r w:rsidRPr="00F64091">
        <w:rPr>
          <w:rFonts w:ascii="宋体" w:hAnsi="宋体" w:hint="eastAsia"/>
          <w:szCs w:val="21"/>
          <w:u w:val="single"/>
        </w:rPr>
        <w:t>南宁市罗文大道</w:t>
      </w:r>
      <w:r w:rsidRPr="00F64091">
        <w:rPr>
          <w:rFonts w:ascii="宋体" w:hAnsi="宋体" w:hint="eastAsia"/>
          <w:szCs w:val="21"/>
          <w:u w:val="single"/>
        </w:rPr>
        <w:t>8</w:t>
      </w:r>
      <w:r w:rsidRPr="00F64091">
        <w:rPr>
          <w:rFonts w:ascii="宋体" w:hAnsi="宋体" w:hint="eastAsia"/>
          <w:szCs w:val="21"/>
          <w:u w:val="single"/>
        </w:rPr>
        <w:t>号，邮编</w:t>
      </w:r>
      <w:r w:rsidRPr="00F64091">
        <w:rPr>
          <w:rFonts w:ascii="宋体" w:hAnsi="宋体" w:hint="eastAsia"/>
          <w:szCs w:val="21"/>
          <w:u w:val="single"/>
        </w:rPr>
        <w:t>530007</w:t>
      </w:r>
    </w:p>
    <w:p w14:paraId="2A259942" w14:textId="77777777" w:rsidR="009F47A2" w:rsidRPr="00F64091" w:rsidRDefault="004657DE">
      <w:pPr>
        <w:spacing w:line="400" w:lineRule="exact"/>
        <w:ind w:firstLineChars="270" w:firstLine="567"/>
        <w:jc w:val="left"/>
        <w:rPr>
          <w:rFonts w:ascii="宋体" w:hAnsi="宋体"/>
          <w:szCs w:val="21"/>
          <w:u w:val="single"/>
        </w:rPr>
      </w:pPr>
      <w:r w:rsidRPr="00F64091">
        <w:rPr>
          <w:rFonts w:ascii="宋体" w:hAnsi="宋体" w:hint="eastAsia"/>
          <w:szCs w:val="21"/>
        </w:rPr>
        <w:t>联系方式：</w:t>
      </w:r>
      <w:bookmarkStart w:id="41" w:name="OLE_LINK5"/>
      <w:r w:rsidRPr="00F64091">
        <w:rPr>
          <w:rFonts w:ascii="宋体" w:hAnsi="宋体" w:hint="eastAsia"/>
          <w:szCs w:val="21"/>
          <w:u w:val="single"/>
        </w:rPr>
        <w:t>杨朝标；</w:t>
      </w:r>
      <w:r w:rsidRPr="00F64091">
        <w:rPr>
          <w:rFonts w:ascii="宋体" w:hAnsi="宋体" w:hint="eastAsia"/>
          <w:szCs w:val="21"/>
          <w:u w:val="single"/>
        </w:rPr>
        <w:t xml:space="preserve"> </w:t>
      </w:r>
      <w:bookmarkEnd w:id="41"/>
      <w:r w:rsidRPr="00F64091">
        <w:rPr>
          <w:rFonts w:ascii="宋体" w:hAnsi="宋体"/>
          <w:szCs w:val="21"/>
          <w:u w:val="single"/>
        </w:rPr>
        <w:t>0771-5327987</w:t>
      </w:r>
      <w:bookmarkStart w:id="42" w:name="_Toc28359086"/>
      <w:bookmarkStart w:id="43" w:name="_Toc28359009"/>
    </w:p>
    <w:bookmarkEnd w:id="42"/>
    <w:bookmarkEnd w:id="43"/>
    <w:p w14:paraId="5547D3CC" w14:textId="77777777" w:rsidR="009F47A2" w:rsidRPr="00F64091" w:rsidRDefault="004657DE">
      <w:pPr>
        <w:snapToGrid w:val="0"/>
        <w:spacing w:line="400" w:lineRule="exact"/>
        <w:ind w:firstLineChars="300" w:firstLine="630"/>
        <w:rPr>
          <w:rFonts w:ascii="宋体" w:hAnsi="宋体" w:cs="宋体"/>
          <w:szCs w:val="21"/>
        </w:rPr>
      </w:pPr>
      <w:r w:rsidRPr="00F64091">
        <w:rPr>
          <w:rFonts w:ascii="宋体" w:hAnsi="宋体" w:cs="宋体" w:hint="eastAsia"/>
          <w:szCs w:val="21"/>
        </w:rPr>
        <w:t>2.</w:t>
      </w:r>
      <w:r w:rsidRPr="00F64091">
        <w:rPr>
          <w:rFonts w:ascii="宋体" w:hAnsi="宋体" w:cs="宋体" w:hint="eastAsia"/>
          <w:szCs w:val="21"/>
        </w:rPr>
        <w:t>采购代理机构信息</w:t>
      </w:r>
    </w:p>
    <w:p w14:paraId="2FFB4B84" w14:textId="77777777" w:rsidR="009F47A2" w:rsidRPr="00F64091" w:rsidRDefault="004657DE">
      <w:pPr>
        <w:snapToGrid w:val="0"/>
        <w:spacing w:line="400" w:lineRule="exact"/>
        <w:ind w:firstLineChars="300" w:firstLine="630"/>
        <w:rPr>
          <w:rFonts w:ascii="宋体" w:hAnsi="宋体" w:cs="宋体"/>
          <w:szCs w:val="21"/>
        </w:rPr>
      </w:pPr>
      <w:r w:rsidRPr="00F64091">
        <w:rPr>
          <w:rFonts w:ascii="宋体" w:hAnsi="宋体" w:cs="宋体" w:hint="eastAsia"/>
          <w:szCs w:val="21"/>
        </w:rPr>
        <w:t>名</w:t>
      </w:r>
      <w:r w:rsidRPr="00F64091">
        <w:rPr>
          <w:rFonts w:ascii="宋体" w:hAnsi="宋体" w:cs="宋体" w:hint="eastAsia"/>
          <w:szCs w:val="21"/>
        </w:rPr>
        <w:t xml:space="preserve"> </w:t>
      </w:r>
      <w:r w:rsidRPr="00F64091">
        <w:rPr>
          <w:rFonts w:ascii="宋体" w:hAnsi="宋体" w:cs="宋体" w:hint="eastAsia"/>
          <w:szCs w:val="21"/>
        </w:rPr>
        <w:t>称：</w:t>
      </w:r>
      <w:r w:rsidRPr="00F64091">
        <w:rPr>
          <w:rFonts w:ascii="宋体" w:hAnsi="宋体" w:cs="宋体" w:hint="eastAsia"/>
          <w:szCs w:val="21"/>
          <w:u w:val="single"/>
        </w:rPr>
        <w:t>云之</w:t>
      </w:r>
      <w:proofErr w:type="gramStart"/>
      <w:r w:rsidRPr="00F64091">
        <w:rPr>
          <w:rFonts w:ascii="宋体" w:hAnsi="宋体" w:cs="宋体" w:hint="eastAsia"/>
          <w:szCs w:val="21"/>
          <w:u w:val="single"/>
        </w:rPr>
        <w:t>龙咨询</w:t>
      </w:r>
      <w:proofErr w:type="gramEnd"/>
      <w:r w:rsidRPr="00F64091">
        <w:rPr>
          <w:rFonts w:ascii="宋体" w:hAnsi="宋体" w:cs="宋体" w:hint="eastAsia"/>
          <w:szCs w:val="21"/>
          <w:u w:val="single"/>
        </w:rPr>
        <w:t>集团有限公司</w:t>
      </w:r>
      <w:r w:rsidRPr="00F64091">
        <w:rPr>
          <w:rFonts w:ascii="宋体" w:hAnsi="宋体" w:cs="宋体" w:hint="eastAsia"/>
          <w:szCs w:val="21"/>
        </w:rPr>
        <w:t xml:space="preserve">　　</w:t>
      </w:r>
    </w:p>
    <w:p w14:paraId="2435F81E" w14:textId="77777777" w:rsidR="009F47A2" w:rsidRPr="00F64091" w:rsidRDefault="004657DE">
      <w:pPr>
        <w:snapToGrid w:val="0"/>
        <w:spacing w:line="400" w:lineRule="exact"/>
        <w:ind w:firstLineChars="300" w:firstLine="630"/>
        <w:rPr>
          <w:rFonts w:ascii="宋体" w:hAnsi="宋体" w:cs="宋体"/>
          <w:szCs w:val="21"/>
        </w:rPr>
      </w:pPr>
      <w:r w:rsidRPr="00F64091">
        <w:rPr>
          <w:rFonts w:ascii="宋体" w:hAnsi="宋体" w:cs="宋体" w:hint="eastAsia"/>
          <w:szCs w:val="21"/>
        </w:rPr>
        <w:t>地　址：</w:t>
      </w:r>
      <w:r w:rsidRPr="00F64091">
        <w:rPr>
          <w:rFonts w:ascii="宋体" w:hAnsi="宋体" w:cs="宋体" w:hint="eastAsia"/>
          <w:szCs w:val="21"/>
          <w:u w:val="single"/>
        </w:rPr>
        <w:t>南宁市</w:t>
      </w:r>
      <w:proofErr w:type="gramStart"/>
      <w:r w:rsidRPr="00F64091">
        <w:rPr>
          <w:rFonts w:ascii="宋体" w:hAnsi="宋体" w:cs="宋体" w:hint="eastAsia"/>
          <w:szCs w:val="21"/>
          <w:u w:val="single"/>
        </w:rPr>
        <w:t>良庆区</w:t>
      </w:r>
      <w:proofErr w:type="gramEnd"/>
      <w:r w:rsidRPr="00F64091">
        <w:rPr>
          <w:rFonts w:ascii="宋体" w:hAnsi="宋体" w:cs="宋体" w:hint="eastAsia"/>
          <w:szCs w:val="21"/>
          <w:u w:val="single"/>
        </w:rPr>
        <w:t>云英路</w:t>
      </w:r>
      <w:r w:rsidRPr="00F64091">
        <w:rPr>
          <w:rFonts w:ascii="宋体" w:hAnsi="宋体" w:cs="宋体" w:hint="eastAsia"/>
          <w:szCs w:val="21"/>
          <w:u w:val="single"/>
        </w:rPr>
        <w:t>15</w:t>
      </w:r>
      <w:r w:rsidRPr="00F64091">
        <w:rPr>
          <w:rFonts w:ascii="宋体" w:hAnsi="宋体" w:cs="宋体" w:hint="eastAsia"/>
          <w:szCs w:val="21"/>
          <w:u w:val="single"/>
        </w:rPr>
        <w:t>号</w:t>
      </w:r>
      <w:r w:rsidRPr="00F64091">
        <w:rPr>
          <w:rFonts w:ascii="宋体" w:hAnsi="宋体" w:cs="宋体" w:hint="eastAsia"/>
          <w:szCs w:val="21"/>
          <w:u w:val="single"/>
        </w:rPr>
        <w:t>3</w:t>
      </w:r>
      <w:r w:rsidRPr="00F64091">
        <w:rPr>
          <w:rFonts w:ascii="宋体" w:hAnsi="宋体" w:cs="宋体" w:hint="eastAsia"/>
          <w:szCs w:val="21"/>
          <w:u w:val="single"/>
        </w:rPr>
        <w:t>号楼云之</w:t>
      </w:r>
      <w:proofErr w:type="gramStart"/>
      <w:r w:rsidRPr="00F64091">
        <w:rPr>
          <w:rFonts w:ascii="宋体" w:hAnsi="宋体" w:cs="宋体" w:hint="eastAsia"/>
          <w:szCs w:val="21"/>
          <w:u w:val="single"/>
        </w:rPr>
        <w:t>龙咨询</w:t>
      </w:r>
      <w:proofErr w:type="gramEnd"/>
      <w:r w:rsidRPr="00F64091">
        <w:rPr>
          <w:rFonts w:ascii="宋体" w:hAnsi="宋体" w:cs="宋体" w:hint="eastAsia"/>
          <w:szCs w:val="21"/>
          <w:u w:val="single"/>
        </w:rPr>
        <w:t>集团大厦</w:t>
      </w:r>
      <w:r w:rsidRPr="00F64091">
        <w:rPr>
          <w:rFonts w:ascii="宋体" w:hAnsi="宋体" w:cs="宋体" w:hint="eastAsia"/>
          <w:szCs w:val="21"/>
          <w:u w:val="single"/>
        </w:rPr>
        <w:t>6</w:t>
      </w:r>
      <w:r w:rsidRPr="00F64091">
        <w:rPr>
          <w:rFonts w:ascii="宋体" w:hAnsi="宋体" w:cs="宋体" w:hint="eastAsia"/>
          <w:szCs w:val="21"/>
          <w:u w:val="single"/>
        </w:rPr>
        <w:t>楼</w:t>
      </w:r>
      <w:r w:rsidRPr="00F64091">
        <w:rPr>
          <w:rFonts w:ascii="宋体" w:hAnsi="宋体" w:cs="宋体" w:hint="eastAsia"/>
          <w:szCs w:val="21"/>
          <w:u w:val="single"/>
        </w:rPr>
        <w:t>/530201</w:t>
      </w:r>
      <w:r w:rsidRPr="00F64091">
        <w:rPr>
          <w:rFonts w:ascii="宋体" w:hAnsi="宋体" w:cs="宋体" w:hint="eastAsia"/>
          <w:szCs w:val="21"/>
          <w:u w:val="single"/>
        </w:rPr>
        <w:t xml:space="preserve">　</w:t>
      </w:r>
      <w:r w:rsidRPr="00F64091">
        <w:rPr>
          <w:rFonts w:ascii="宋体" w:hAnsi="宋体" w:cs="宋体" w:hint="eastAsia"/>
          <w:szCs w:val="21"/>
        </w:rPr>
        <w:t xml:space="preserve">　</w:t>
      </w:r>
    </w:p>
    <w:p w14:paraId="75A0C627" w14:textId="77777777" w:rsidR="009F47A2" w:rsidRPr="00F64091" w:rsidRDefault="004657DE">
      <w:pPr>
        <w:snapToGrid w:val="0"/>
        <w:spacing w:line="400" w:lineRule="exact"/>
        <w:ind w:firstLineChars="300" w:firstLine="630"/>
        <w:rPr>
          <w:rFonts w:ascii="宋体" w:hAnsi="宋体" w:cs="宋体"/>
          <w:szCs w:val="21"/>
        </w:rPr>
      </w:pPr>
      <w:r w:rsidRPr="00F64091">
        <w:rPr>
          <w:rFonts w:ascii="宋体" w:hAnsi="宋体" w:cs="宋体" w:hint="eastAsia"/>
          <w:szCs w:val="21"/>
        </w:rPr>
        <w:lastRenderedPageBreak/>
        <w:t>联系方式：</w:t>
      </w:r>
      <w:r w:rsidRPr="00F64091">
        <w:rPr>
          <w:rFonts w:ascii="宋体" w:hAnsi="宋体" w:cs="宋体" w:hint="eastAsia"/>
          <w:szCs w:val="21"/>
          <w:u w:val="single"/>
        </w:rPr>
        <w:t>0771-2611898</w:t>
      </w:r>
      <w:r w:rsidRPr="00F64091">
        <w:rPr>
          <w:rFonts w:ascii="宋体" w:hAnsi="宋体" w:cs="宋体" w:hint="eastAsia"/>
          <w:szCs w:val="21"/>
          <w:u w:val="single"/>
        </w:rPr>
        <w:t>、</w:t>
      </w:r>
      <w:r w:rsidRPr="00F64091">
        <w:rPr>
          <w:rFonts w:ascii="宋体" w:hAnsi="宋体" w:cs="宋体" w:hint="eastAsia"/>
          <w:szCs w:val="21"/>
          <w:u w:val="single"/>
        </w:rPr>
        <w:t>2618118</w:t>
      </w:r>
      <w:r w:rsidRPr="00F64091">
        <w:rPr>
          <w:rFonts w:ascii="宋体" w:hAnsi="宋体" w:cs="宋体" w:hint="eastAsia"/>
          <w:szCs w:val="21"/>
          <w:u w:val="single"/>
        </w:rPr>
        <w:t>、</w:t>
      </w:r>
      <w:r w:rsidRPr="00F64091">
        <w:rPr>
          <w:rFonts w:ascii="宋体" w:hAnsi="宋体" w:cs="宋体" w:hint="eastAsia"/>
          <w:szCs w:val="21"/>
          <w:u w:val="single"/>
        </w:rPr>
        <w:t>2618199</w:t>
      </w:r>
      <w:r w:rsidRPr="00F64091">
        <w:rPr>
          <w:rFonts w:ascii="宋体" w:hAnsi="宋体" w:cs="宋体" w:hint="eastAsia"/>
          <w:szCs w:val="21"/>
        </w:rPr>
        <w:t xml:space="preserve">　</w:t>
      </w:r>
    </w:p>
    <w:p w14:paraId="1CB89E5E" w14:textId="77777777" w:rsidR="009F47A2" w:rsidRPr="00F64091" w:rsidRDefault="004657DE">
      <w:pPr>
        <w:snapToGrid w:val="0"/>
        <w:spacing w:line="400" w:lineRule="exact"/>
        <w:ind w:firstLineChars="300" w:firstLine="630"/>
        <w:rPr>
          <w:rFonts w:ascii="宋体" w:hAnsi="宋体" w:cs="宋体"/>
          <w:szCs w:val="21"/>
        </w:rPr>
      </w:pPr>
      <w:r w:rsidRPr="00F64091">
        <w:rPr>
          <w:rFonts w:ascii="宋体" w:hAnsi="宋体" w:cs="宋体" w:hint="eastAsia"/>
          <w:szCs w:val="21"/>
        </w:rPr>
        <w:t>3.</w:t>
      </w:r>
      <w:r w:rsidRPr="00F64091">
        <w:rPr>
          <w:rFonts w:ascii="宋体" w:hAnsi="宋体" w:cs="宋体" w:hint="eastAsia"/>
          <w:szCs w:val="21"/>
        </w:rPr>
        <w:t>项目联系方式</w:t>
      </w:r>
    </w:p>
    <w:p w14:paraId="719CBF63" w14:textId="77777777" w:rsidR="009F47A2" w:rsidRPr="00F64091" w:rsidRDefault="004657DE">
      <w:pPr>
        <w:snapToGrid w:val="0"/>
        <w:spacing w:line="400" w:lineRule="exact"/>
        <w:ind w:firstLineChars="300" w:firstLine="630"/>
        <w:rPr>
          <w:rFonts w:ascii="宋体" w:hAnsi="宋体" w:cs="宋体"/>
          <w:szCs w:val="21"/>
        </w:rPr>
      </w:pPr>
      <w:r w:rsidRPr="00F64091">
        <w:rPr>
          <w:rFonts w:ascii="宋体" w:hAnsi="宋体" w:cs="宋体" w:hint="eastAsia"/>
          <w:szCs w:val="21"/>
        </w:rPr>
        <w:t>项目联系人：</w:t>
      </w:r>
      <w:r w:rsidRPr="00F64091">
        <w:rPr>
          <w:rFonts w:ascii="宋体" w:hAnsi="宋体" w:cs="宋体" w:hint="eastAsia"/>
          <w:szCs w:val="21"/>
          <w:u w:val="single"/>
        </w:rPr>
        <w:t>刘健</w:t>
      </w:r>
    </w:p>
    <w:p w14:paraId="15EB6A1E" w14:textId="77777777" w:rsidR="009F47A2" w:rsidRPr="00F64091" w:rsidRDefault="004657DE">
      <w:pPr>
        <w:snapToGrid w:val="0"/>
        <w:spacing w:line="400" w:lineRule="exact"/>
        <w:ind w:firstLineChars="300" w:firstLine="630"/>
        <w:rPr>
          <w:rFonts w:ascii="仿宋_GB2312" w:eastAsia="仿宋_GB2312" w:hAnsi="宋体"/>
          <w:sz w:val="24"/>
          <w:szCs w:val="20"/>
          <w:u w:val="single"/>
        </w:rPr>
      </w:pPr>
      <w:r w:rsidRPr="00F64091">
        <w:rPr>
          <w:rFonts w:ascii="宋体" w:hAnsi="宋体" w:cs="宋体" w:hint="eastAsia"/>
          <w:szCs w:val="21"/>
        </w:rPr>
        <w:t xml:space="preserve">电　话：　</w:t>
      </w:r>
      <w:r w:rsidRPr="00F64091">
        <w:rPr>
          <w:rFonts w:ascii="宋体" w:hAnsi="宋体" w:cs="宋体" w:hint="eastAsia"/>
          <w:szCs w:val="21"/>
          <w:u w:val="single"/>
        </w:rPr>
        <w:t>0771-2611898</w:t>
      </w:r>
      <w:r w:rsidRPr="00F64091">
        <w:rPr>
          <w:rFonts w:ascii="宋体" w:hAnsi="宋体" w:cs="宋体" w:hint="eastAsia"/>
          <w:szCs w:val="21"/>
          <w:u w:val="single"/>
        </w:rPr>
        <w:t>、</w:t>
      </w:r>
      <w:r w:rsidRPr="00F64091">
        <w:rPr>
          <w:rFonts w:ascii="宋体" w:hAnsi="宋体" w:cs="宋体" w:hint="eastAsia"/>
          <w:szCs w:val="21"/>
          <w:u w:val="single"/>
        </w:rPr>
        <w:t>2618118</w:t>
      </w:r>
      <w:r w:rsidRPr="00F64091">
        <w:rPr>
          <w:rFonts w:ascii="宋体" w:hAnsi="宋体" w:cs="宋体" w:hint="eastAsia"/>
          <w:szCs w:val="21"/>
          <w:u w:val="single"/>
        </w:rPr>
        <w:t>、</w:t>
      </w:r>
      <w:r w:rsidRPr="00F64091">
        <w:rPr>
          <w:rFonts w:ascii="宋体" w:hAnsi="宋体" w:cs="宋体" w:hint="eastAsia"/>
          <w:szCs w:val="21"/>
          <w:u w:val="single"/>
        </w:rPr>
        <w:t>2618199</w:t>
      </w:r>
    </w:p>
    <w:p w14:paraId="6462CC84" w14:textId="77777777" w:rsidR="009F47A2" w:rsidRPr="00F64091" w:rsidRDefault="009F47A2">
      <w:pPr>
        <w:snapToGrid w:val="0"/>
        <w:spacing w:line="320" w:lineRule="exact"/>
        <w:rPr>
          <w:rFonts w:ascii="仿宋_GB2312" w:eastAsia="仿宋_GB2312" w:hAnsi="宋体"/>
          <w:sz w:val="24"/>
          <w:szCs w:val="20"/>
        </w:rPr>
      </w:pPr>
    </w:p>
    <w:p w14:paraId="251FC8A2" w14:textId="77777777" w:rsidR="009F47A2" w:rsidRPr="00F64091" w:rsidRDefault="004657DE">
      <w:pPr>
        <w:pStyle w:val="1"/>
        <w:jc w:val="center"/>
      </w:pPr>
      <w:bookmarkStart w:id="44" w:name="_Toc74320801"/>
      <w:r w:rsidRPr="00F64091">
        <w:br w:type="page"/>
      </w:r>
      <w:r w:rsidRPr="00F64091">
        <w:rPr>
          <w:rFonts w:hint="eastAsia"/>
        </w:rPr>
        <w:lastRenderedPageBreak/>
        <w:t>第二章</w:t>
      </w:r>
      <w:r w:rsidRPr="00F64091">
        <w:rPr>
          <w:rFonts w:hint="eastAsia"/>
        </w:rPr>
        <w:t xml:space="preserve">  </w:t>
      </w:r>
      <w:r w:rsidRPr="00F64091">
        <w:rPr>
          <w:rFonts w:hint="eastAsia"/>
        </w:rPr>
        <w:t>采购需求</w:t>
      </w:r>
      <w:bookmarkEnd w:id="44"/>
    </w:p>
    <w:p w14:paraId="343C156C" w14:textId="77777777" w:rsidR="009F47A2" w:rsidRPr="00F64091" w:rsidRDefault="004657DE">
      <w:pPr>
        <w:spacing w:line="360" w:lineRule="auto"/>
        <w:jc w:val="left"/>
        <w:rPr>
          <w:rFonts w:ascii="宋体" w:hAnsi="宋体" w:cs="宋体"/>
          <w:szCs w:val="21"/>
        </w:rPr>
      </w:pPr>
      <w:bookmarkStart w:id="45" w:name="_Toc254970631"/>
      <w:bookmarkStart w:id="46" w:name="_Toc254970490"/>
      <w:r w:rsidRPr="00F64091">
        <w:rPr>
          <w:rFonts w:ascii="宋体" w:hAnsi="宋体" w:cs="宋体" w:hint="eastAsia"/>
          <w:szCs w:val="21"/>
        </w:rPr>
        <w:t>说明：</w:t>
      </w:r>
    </w:p>
    <w:p w14:paraId="0B39E5EE" w14:textId="77777777" w:rsidR="009F47A2" w:rsidRPr="00F64091" w:rsidRDefault="004657DE">
      <w:pPr>
        <w:spacing w:line="360" w:lineRule="auto"/>
        <w:ind w:firstLineChars="200" w:firstLine="420"/>
        <w:jc w:val="left"/>
        <w:rPr>
          <w:rFonts w:ascii="宋体" w:hAnsi="宋体" w:cs="宋体"/>
          <w:szCs w:val="21"/>
        </w:rPr>
      </w:pPr>
      <w:r w:rsidRPr="00F64091">
        <w:rPr>
          <w:rFonts w:hint="eastAsia"/>
        </w:rPr>
        <w:t xml:space="preserve">1. </w:t>
      </w:r>
      <w:r w:rsidRPr="00F64091">
        <w:rPr>
          <w:rFonts w:hint="eastAsia"/>
        </w:rPr>
        <w:t>为落实政府采购政策需满足的要求</w:t>
      </w:r>
    </w:p>
    <w:p w14:paraId="2E1E4291" w14:textId="77777777" w:rsidR="009F47A2" w:rsidRPr="00F64091" w:rsidRDefault="004657DE">
      <w:pPr>
        <w:spacing w:line="360" w:lineRule="auto"/>
        <w:ind w:firstLineChars="200" w:firstLine="420"/>
        <w:jc w:val="left"/>
        <w:rPr>
          <w:rFonts w:ascii="宋体" w:hAnsi="宋体" w:cs="宋体"/>
          <w:szCs w:val="21"/>
        </w:rPr>
      </w:pPr>
      <w:r w:rsidRPr="00F64091">
        <w:rPr>
          <w:rFonts w:ascii="宋体" w:hAnsi="宋体" w:cs="宋体" w:hint="eastAsia"/>
          <w:szCs w:val="21"/>
        </w:rPr>
        <w:t>（</w:t>
      </w:r>
      <w:r w:rsidRPr="00F64091">
        <w:rPr>
          <w:rFonts w:ascii="宋体" w:hAnsi="宋体" w:cs="宋体" w:hint="eastAsia"/>
          <w:szCs w:val="21"/>
        </w:rPr>
        <w:t>1</w:t>
      </w:r>
      <w:r w:rsidRPr="00F64091">
        <w:rPr>
          <w:rFonts w:ascii="宋体" w:hAnsi="宋体" w:cs="宋体" w:hint="eastAsia"/>
          <w:szCs w:val="21"/>
        </w:rPr>
        <w:t>）本招标文件所称中小企业必须符合《政府采购促进中小企业发展管理办法》（财库〔</w:t>
      </w:r>
      <w:r w:rsidRPr="00F64091">
        <w:rPr>
          <w:rFonts w:ascii="宋体" w:hAnsi="宋体" w:cs="宋体" w:hint="eastAsia"/>
          <w:szCs w:val="21"/>
        </w:rPr>
        <w:t>2020</w:t>
      </w:r>
      <w:r w:rsidRPr="00F64091">
        <w:rPr>
          <w:rFonts w:ascii="宋体" w:hAnsi="宋体" w:cs="宋体" w:hint="eastAsia"/>
          <w:szCs w:val="21"/>
        </w:rPr>
        <w:t>〕</w:t>
      </w:r>
      <w:r w:rsidRPr="00F64091">
        <w:rPr>
          <w:rFonts w:ascii="宋体" w:hAnsi="宋体" w:cs="宋体" w:hint="eastAsia"/>
          <w:szCs w:val="21"/>
        </w:rPr>
        <w:t>46</w:t>
      </w:r>
      <w:r w:rsidRPr="00F64091">
        <w:rPr>
          <w:rFonts w:ascii="宋体" w:hAnsi="宋体" w:cs="宋体" w:hint="eastAsia"/>
          <w:szCs w:val="21"/>
        </w:rPr>
        <w:t>号）的规定。</w:t>
      </w:r>
    </w:p>
    <w:p w14:paraId="3548F1AD" w14:textId="77777777" w:rsidR="009F47A2" w:rsidRPr="00F64091" w:rsidRDefault="004657DE">
      <w:pPr>
        <w:spacing w:line="360" w:lineRule="auto"/>
        <w:ind w:firstLineChars="202" w:firstLine="424"/>
        <w:jc w:val="left"/>
        <w:rPr>
          <w:rFonts w:ascii="宋体" w:hAnsi="宋体" w:cs="宋体"/>
          <w:szCs w:val="21"/>
        </w:rPr>
      </w:pPr>
      <w:r w:rsidRPr="00F64091">
        <w:rPr>
          <w:rFonts w:ascii="宋体" w:hAnsi="宋体" w:cs="宋体" w:hint="eastAsia"/>
          <w:szCs w:val="21"/>
        </w:rPr>
        <w:t>（</w:t>
      </w:r>
      <w:r w:rsidRPr="00F64091">
        <w:rPr>
          <w:rFonts w:ascii="宋体" w:hAnsi="宋体" w:cs="宋体" w:hint="eastAsia"/>
          <w:szCs w:val="21"/>
        </w:rPr>
        <w:t>2</w:t>
      </w:r>
      <w:r w:rsidRPr="00F64091">
        <w:rPr>
          <w:rFonts w:ascii="宋体" w:hAnsi="宋体" w:cs="宋体" w:hint="eastAsia"/>
          <w:szCs w:val="21"/>
        </w:rPr>
        <w:t>）根据《财政部</w:t>
      </w:r>
      <w:r w:rsidRPr="00F64091">
        <w:rPr>
          <w:rFonts w:ascii="宋体" w:hAnsi="宋体" w:cs="宋体" w:hint="eastAsia"/>
          <w:szCs w:val="21"/>
        </w:rPr>
        <w:t xml:space="preserve"> </w:t>
      </w:r>
      <w:r w:rsidRPr="00F64091">
        <w:rPr>
          <w:rFonts w:ascii="宋体" w:hAnsi="宋体" w:cs="宋体" w:hint="eastAsia"/>
          <w:szCs w:val="21"/>
        </w:rPr>
        <w:t>发展改革委</w:t>
      </w:r>
      <w:r w:rsidRPr="00F64091">
        <w:rPr>
          <w:rFonts w:ascii="宋体" w:hAnsi="宋体" w:cs="宋体" w:hint="eastAsia"/>
          <w:szCs w:val="21"/>
        </w:rPr>
        <w:t xml:space="preserve"> </w:t>
      </w:r>
      <w:r w:rsidRPr="00F64091">
        <w:rPr>
          <w:rFonts w:ascii="宋体" w:hAnsi="宋体" w:cs="宋体" w:hint="eastAsia"/>
          <w:szCs w:val="21"/>
        </w:rPr>
        <w:t>生态环境部</w:t>
      </w:r>
      <w:r w:rsidRPr="00F64091">
        <w:rPr>
          <w:rFonts w:ascii="宋体" w:hAnsi="宋体" w:cs="宋体" w:hint="eastAsia"/>
          <w:szCs w:val="21"/>
        </w:rPr>
        <w:t xml:space="preserve"> </w:t>
      </w:r>
      <w:r w:rsidRPr="00F64091">
        <w:rPr>
          <w:rFonts w:ascii="宋体" w:hAnsi="宋体" w:cs="宋体" w:hint="eastAsia"/>
          <w:szCs w:val="21"/>
        </w:rPr>
        <w:t>市场监管总局关于调整优化节能产品、环境标志产品政府采购执行机制的通知》（财库〔</w:t>
      </w:r>
      <w:r w:rsidRPr="00F64091">
        <w:rPr>
          <w:rFonts w:ascii="宋体" w:hAnsi="宋体" w:cs="宋体" w:hint="eastAsia"/>
          <w:szCs w:val="21"/>
        </w:rPr>
        <w:t>2019</w:t>
      </w:r>
      <w:r w:rsidRPr="00F64091">
        <w:rPr>
          <w:rFonts w:ascii="宋体" w:hAnsi="宋体" w:cs="宋体" w:hint="eastAsia"/>
          <w:szCs w:val="21"/>
        </w:rPr>
        <w:t>〕</w:t>
      </w:r>
      <w:r w:rsidRPr="00F64091">
        <w:rPr>
          <w:rFonts w:ascii="宋体" w:hAnsi="宋体" w:cs="宋体" w:hint="eastAsia"/>
          <w:szCs w:val="21"/>
        </w:rPr>
        <w:t>9</w:t>
      </w:r>
      <w:r w:rsidRPr="00F64091">
        <w:rPr>
          <w:rFonts w:ascii="宋体" w:hAnsi="宋体" w:cs="宋体" w:hint="eastAsia"/>
          <w:szCs w:val="21"/>
        </w:rPr>
        <w:t>号）和《关于印发节能产品政府采购品目清单的通知》（财库〔</w:t>
      </w:r>
      <w:r w:rsidRPr="00F64091">
        <w:rPr>
          <w:rFonts w:ascii="宋体" w:hAnsi="宋体" w:cs="宋体" w:hint="eastAsia"/>
          <w:szCs w:val="21"/>
        </w:rPr>
        <w:t>2019</w:t>
      </w:r>
      <w:r w:rsidRPr="00F64091">
        <w:rPr>
          <w:rFonts w:ascii="宋体" w:hAnsi="宋体" w:cs="宋体" w:hint="eastAsia"/>
          <w:szCs w:val="21"/>
        </w:rPr>
        <w:t>〕</w:t>
      </w:r>
      <w:r w:rsidRPr="00F64091">
        <w:rPr>
          <w:rFonts w:ascii="宋体" w:hAnsi="宋体" w:cs="宋体" w:hint="eastAsia"/>
          <w:szCs w:val="21"/>
        </w:rPr>
        <w:t>19</w:t>
      </w:r>
      <w:r w:rsidRPr="00F64091">
        <w:rPr>
          <w:rFonts w:ascii="宋体" w:hAnsi="宋体" w:cs="宋体" w:hint="eastAsia"/>
          <w:szCs w:val="21"/>
        </w:rPr>
        <w:t>号）的规定，</w:t>
      </w:r>
      <w:r w:rsidRPr="00F64091">
        <w:rPr>
          <w:rFonts w:ascii="宋体" w:hAnsi="宋体" w:cs="宋体" w:hint="eastAsia"/>
          <w:b/>
          <w:bCs/>
          <w:szCs w:val="21"/>
        </w:rPr>
        <w:t>采购需求中的产品属于节能产品政府采购品目清单内标注“★”的（详见本项目中标“★”的相关标的及本章后附的节能产品政府采购品目清单），投标人的投标货物必须使用政府强制采购的节能产品，投标人必须在投标文件（商务及技术文件）中提供所投标产品的节能产品认证证书复印件（加盖投标人电子签章），否则按无效投标处理。如本项目包含的货物属于品目清单内非标注“</w:t>
      </w:r>
      <w:r w:rsidRPr="00F64091">
        <w:rPr>
          <w:rFonts w:ascii="宋体" w:hAnsi="宋体" w:cs="宋体" w:hint="eastAsia"/>
          <w:b/>
          <w:bCs/>
          <w:szCs w:val="21"/>
        </w:rPr>
        <w:t>★”的产品时</w:t>
      </w:r>
      <w:r w:rsidRPr="00F64091">
        <w:rPr>
          <w:rFonts w:ascii="宋体" w:hAnsi="宋体" w:cs="宋体" w:hint="eastAsia"/>
          <w:szCs w:val="21"/>
        </w:rPr>
        <w:t>，应优先采购，具体详见“第四章</w:t>
      </w:r>
      <w:r w:rsidRPr="00F64091">
        <w:rPr>
          <w:rFonts w:ascii="宋体" w:hAnsi="宋体" w:cs="宋体" w:hint="eastAsia"/>
          <w:szCs w:val="21"/>
        </w:rPr>
        <w:t xml:space="preserve"> </w:t>
      </w:r>
      <w:r w:rsidRPr="00F64091">
        <w:rPr>
          <w:rFonts w:ascii="宋体" w:hAnsi="宋体" w:cs="宋体" w:hint="eastAsia"/>
          <w:szCs w:val="21"/>
        </w:rPr>
        <w:t>评标方法及评标标准”。</w:t>
      </w:r>
    </w:p>
    <w:p w14:paraId="532D97C8" w14:textId="77777777" w:rsidR="009F47A2" w:rsidRPr="00F64091" w:rsidRDefault="004657DE">
      <w:pPr>
        <w:spacing w:line="360" w:lineRule="auto"/>
        <w:ind w:firstLineChars="202" w:firstLine="424"/>
        <w:jc w:val="left"/>
        <w:rPr>
          <w:rFonts w:ascii="宋体" w:hAnsi="宋体" w:cs="宋体"/>
          <w:szCs w:val="21"/>
        </w:rPr>
      </w:pPr>
      <w:r w:rsidRPr="00F64091">
        <w:rPr>
          <w:rFonts w:ascii="宋体" w:hAnsi="宋体" w:cs="宋体" w:hint="eastAsia"/>
          <w:szCs w:val="21"/>
        </w:rPr>
        <w:t>（</w:t>
      </w:r>
      <w:r w:rsidRPr="00F64091">
        <w:rPr>
          <w:rFonts w:ascii="宋体" w:hAnsi="宋体" w:cs="宋体" w:hint="eastAsia"/>
          <w:szCs w:val="21"/>
        </w:rPr>
        <w:t>3</w:t>
      </w:r>
      <w:r w:rsidRPr="00F64091">
        <w:rPr>
          <w:rFonts w:ascii="宋体" w:hAnsi="宋体" w:cs="宋体" w:hint="eastAsia"/>
          <w:szCs w:val="21"/>
        </w:rPr>
        <w:t>）</w:t>
      </w:r>
      <w:r w:rsidRPr="00F64091">
        <w:t>根据《关于调整网络安全专用产品安全管理有关事项的公告》（</w:t>
      </w:r>
      <w:r w:rsidRPr="00F64091">
        <w:t>2023</w:t>
      </w:r>
      <w:r w:rsidRPr="00F64091">
        <w:t>年</w:t>
      </w:r>
      <w:r w:rsidRPr="00F64091">
        <w:t>1</w:t>
      </w:r>
      <w:r w:rsidRPr="00F64091">
        <w:t>号）规定，本项目采购需求中的产品如果包括《网络关键设备和网络安全专用产品目录》的网络安全专用产品，供应商在投标文件中应主动列明供货范围中属于网络安全专用产品的投标产品，并在投标文件（商务及技术文件）中提供由中国</w:t>
      </w:r>
      <w:proofErr w:type="gramStart"/>
      <w:r w:rsidRPr="00F64091">
        <w:t>网信网</w:t>
      </w:r>
      <w:proofErr w:type="gramEnd"/>
      <w:r w:rsidRPr="00F64091">
        <w:t>（</w:t>
      </w:r>
      <w:r w:rsidRPr="00F64091">
        <w:t>http://www.cac.gov.cn/index.htm</w:t>
      </w:r>
      <w:r w:rsidRPr="00F64091">
        <w:t>）最新发布的《网络关键设备和网络安全专用产品安全认证和安全检测结果》截</w:t>
      </w:r>
      <w:proofErr w:type="gramStart"/>
      <w:r w:rsidRPr="00F64091">
        <w:t>图证明</w:t>
      </w:r>
      <w:proofErr w:type="gramEnd"/>
      <w:r w:rsidRPr="00F64091">
        <w:t>材料，</w:t>
      </w:r>
      <w:r w:rsidRPr="00F64091">
        <w:rPr>
          <w:b/>
        </w:rPr>
        <w:t>不在《网</w:t>
      </w:r>
      <w:r w:rsidRPr="00F64091">
        <w:rPr>
          <w:b/>
        </w:rPr>
        <w:t>络关键设备和网络安全专用产品安全认证和安全检测结果》中或不在有效期内或未提供有效的《计算机信息系统安全专用产品销售许可证》的，</w:t>
      </w:r>
      <w:r w:rsidRPr="00F64091">
        <w:rPr>
          <w:rFonts w:hint="eastAsia"/>
          <w:b/>
        </w:rPr>
        <w:t>按无效投标处理</w:t>
      </w:r>
      <w:r w:rsidRPr="00F64091">
        <w:t>。如属于《网络关键设备和网络安全专用产品目录》中</w:t>
      </w:r>
      <w:r w:rsidRPr="00F64091">
        <w:t>“</w:t>
      </w:r>
      <w:r w:rsidRPr="00F64091">
        <w:t>二、网络安全专用产品</w:t>
      </w:r>
      <w:r w:rsidRPr="00F64091">
        <w:t>”</w:t>
      </w:r>
      <w:r w:rsidRPr="00F64091">
        <w:t>内</w:t>
      </w:r>
      <w:r w:rsidRPr="00F64091">
        <w:t>“</w:t>
      </w:r>
      <w:r w:rsidRPr="00F64091">
        <w:t>产品类别</w:t>
      </w:r>
      <w:r w:rsidRPr="00F64091">
        <w:t>”</w:t>
      </w:r>
      <w:r w:rsidRPr="00F64091">
        <w:t>中的所描述的产品，但不属于所列</w:t>
      </w:r>
      <w:r w:rsidRPr="00F64091">
        <w:t>“</w:t>
      </w:r>
      <w:r w:rsidRPr="00F64091">
        <w:t>产品描述</w:t>
      </w:r>
      <w:r w:rsidRPr="00F64091">
        <w:t>”</w:t>
      </w:r>
      <w:r w:rsidRPr="00F64091">
        <w:t>情形的，应提供相应的说明及证明材料。</w:t>
      </w:r>
    </w:p>
    <w:p w14:paraId="2D87EF0E" w14:textId="77777777" w:rsidR="009F47A2" w:rsidRPr="00F64091" w:rsidRDefault="004657DE">
      <w:pPr>
        <w:spacing w:line="360" w:lineRule="auto"/>
        <w:ind w:firstLineChars="202" w:firstLine="424"/>
        <w:jc w:val="left"/>
        <w:rPr>
          <w:rFonts w:ascii="宋体" w:hAnsi="宋体" w:cs="宋体"/>
          <w:szCs w:val="21"/>
        </w:rPr>
      </w:pPr>
      <w:r w:rsidRPr="00F64091">
        <w:rPr>
          <w:rFonts w:ascii="宋体" w:hAnsi="宋体" w:cs="宋体" w:hint="eastAsia"/>
          <w:szCs w:val="21"/>
        </w:rPr>
        <w:t>2.</w:t>
      </w:r>
      <w:r w:rsidRPr="00F64091">
        <w:rPr>
          <w:rFonts w:ascii="宋体" w:hAnsi="宋体" w:cs="宋体" w:hint="eastAsia"/>
          <w:szCs w:val="21"/>
        </w:rPr>
        <w:t>“实质性要求”是指招标文件中已经指明不满足则投标无效的条款，或者不能负偏离的条款，或者采购需求中带“▲”的条款。</w:t>
      </w:r>
    </w:p>
    <w:p w14:paraId="7C3C3261" w14:textId="77777777" w:rsidR="009F47A2" w:rsidRPr="00F64091" w:rsidRDefault="004657DE">
      <w:pPr>
        <w:spacing w:line="360" w:lineRule="auto"/>
        <w:ind w:firstLineChars="202" w:firstLine="424"/>
        <w:jc w:val="left"/>
        <w:rPr>
          <w:rFonts w:ascii="宋体" w:hAnsi="宋体" w:cs="宋体"/>
          <w:szCs w:val="21"/>
        </w:rPr>
      </w:pPr>
      <w:r w:rsidRPr="00F64091">
        <w:rPr>
          <w:rFonts w:ascii="宋体" w:hAnsi="宋体" w:cs="宋体" w:hint="eastAsia"/>
          <w:szCs w:val="21"/>
        </w:rPr>
        <w:t>3.</w:t>
      </w:r>
      <w:r w:rsidRPr="00F64091">
        <w:rPr>
          <w:rFonts w:ascii="宋体" w:hAnsi="宋体" w:cs="宋体" w:hint="eastAsia"/>
          <w:szCs w:val="21"/>
        </w:rPr>
        <w:t>采购需求中出现的品牌、型号或者生产厂家仅起参考作用，不属于指定品牌、型号或者生产厂家的情形。投标人可参照或者选用其他相当的品牌、型号或者生产厂家替代，但选用的投标产品参数性能必须满足实质性要求。</w:t>
      </w:r>
    </w:p>
    <w:p w14:paraId="58557201" w14:textId="77777777" w:rsidR="009F47A2" w:rsidRPr="00F64091" w:rsidRDefault="004657DE">
      <w:pPr>
        <w:spacing w:line="360" w:lineRule="auto"/>
        <w:ind w:firstLineChars="202" w:firstLine="424"/>
        <w:jc w:val="left"/>
      </w:pPr>
      <w:r w:rsidRPr="00F64091">
        <w:rPr>
          <w:rFonts w:ascii="宋体" w:hAnsi="宋体" w:cs="宋体" w:hint="eastAsia"/>
          <w:szCs w:val="21"/>
        </w:rPr>
        <w:t>4.</w:t>
      </w:r>
      <w:bookmarkStart w:id="47" w:name="_Hlk65055179"/>
      <w:r w:rsidRPr="00F64091">
        <w:rPr>
          <w:rFonts w:ascii="宋体" w:hAnsi="宋体" w:cs="宋体" w:hint="eastAsia"/>
          <w:szCs w:val="21"/>
        </w:rPr>
        <w:t xml:space="preserve"> </w:t>
      </w:r>
      <w:r w:rsidRPr="00F64091">
        <w:rPr>
          <w:rFonts w:ascii="宋体" w:hAnsi="宋体" w:cs="宋体" w:hint="eastAsia"/>
          <w:szCs w:val="21"/>
        </w:rPr>
        <w:t>投标人应根据自身实际情况如实响应招标文件</w:t>
      </w:r>
      <w:r w:rsidRPr="00F64091">
        <w:rPr>
          <w:rFonts w:ascii="宋体" w:hAnsi="宋体" w:hint="eastAsia"/>
          <w:szCs w:val="21"/>
        </w:rPr>
        <w:t>，</w:t>
      </w:r>
      <w:r w:rsidRPr="00F64091">
        <w:rPr>
          <w:rFonts w:ascii="宋体" w:hAnsi="宋体" w:hint="eastAsia"/>
          <w:sz w:val="22"/>
          <w:szCs w:val="22"/>
        </w:rPr>
        <w:t>对招标文件提出的要求和条件</w:t>
      </w:r>
      <w:proofErr w:type="gramStart"/>
      <w:r w:rsidRPr="00F64091">
        <w:rPr>
          <w:rFonts w:ascii="宋体" w:hAnsi="宋体" w:hint="eastAsia"/>
          <w:sz w:val="22"/>
          <w:szCs w:val="22"/>
        </w:rPr>
        <w:t>作出</w:t>
      </w:r>
      <w:proofErr w:type="gramEnd"/>
      <w:r w:rsidRPr="00F64091">
        <w:rPr>
          <w:rFonts w:ascii="宋体" w:hAnsi="宋体" w:hint="eastAsia"/>
          <w:sz w:val="22"/>
          <w:szCs w:val="22"/>
        </w:rPr>
        <w:t>明确响应</w:t>
      </w:r>
      <w:r w:rsidRPr="00F64091">
        <w:rPr>
          <w:rFonts w:ascii="宋体" w:hAnsi="宋体" w:hint="eastAsia"/>
          <w:szCs w:val="21"/>
        </w:rPr>
        <w:t>，</w:t>
      </w:r>
      <w:r w:rsidRPr="00F64091">
        <w:rPr>
          <w:rFonts w:ascii="宋体" w:hAnsi="宋体" w:hint="eastAsia"/>
          <w:b/>
          <w:bCs/>
          <w:szCs w:val="21"/>
        </w:rPr>
        <w:t>否则将作无效响应处理</w:t>
      </w:r>
      <w:r w:rsidRPr="00F64091">
        <w:rPr>
          <w:rFonts w:ascii="宋体" w:hAnsi="宋体" w:hint="eastAsia"/>
          <w:szCs w:val="21"/>
        </w:rPr>
        <w:t>。</w:t>
      </w:r>
      <w:r w:rsidRPr="00F64091">
        <w:rPr>
          <w:rFonts w:hint="eastAsia"/>
        </w:rPr>
        <w:t>对于重要技术条款或技术参数应当在投标文件中提供技</w:t>
      </w:r>
      <w:r w:rsidRPr="00F64091">
        <w:rPr>
          <w:rFonts w:hint="eastAsia"/>
        </w:rPr>
        <w:lastRenderedPageBreak/>
        <w:t>术支持资料，技术支持资料以招标文件中</w:t>
      </w:r>
      <w:r w:rsidRPr="00F64091">
        <w:rPr>
          <w:rFonts w:hint="eastAsia"/>
        </w:rPr>
        <w:t>规定的形式为准，</w:t>
      </w:r>
      <w:r w:rsidRPr="00F64091">
        <w:rPr>
          <w:rFonts w:hint="eastAsia"/>
          <w:b/>
          <w:bCs/>
        </w:rPr>
        <w:t>否则将视为无效技术支持资料</w:t>
      </w:r>
      <w:r w:rsidRPr="00F64091">
        <w:rPr>
          <w:rFonts w:hint="eastAsia"/>
        </w:rPr>
        <w:t>。</w:t>
      </w:r>
    </w:p>
    <w:p w14:paraId="15266B3C" w14:textId="77777777" w:rsidR="009F47A2" w:rsidRPr="00F64091" w:rsidRDefault="004657DE">
      <w:pPr>
        <w:spacing w:line="360" w:lineRule="auto"/>
        <w:ind w:firstLineChars="202" w:firstLine="424"/>
        <w:jc w:val="left"/>
      </w:pPr>
      <w:r w:rsidRPr="00F64091">
        <w:rPr>
          <w:rFonts w:ascii="宋体" w:hAnsi="宋体" w:cs="宋体" w:hint="eastAsia"/>
          <w:szCs w:val="21"/>
        </w:rPr>
        <w:t>5.</w:t>
      </w:r>
      <w:r w:rsidRPr="00F64091">
        <w:rPr>
          <w:rFonts w:hint="eastAsia"/>
        </w:rPr>
        <w:t>投标人必须自行为其投标产品侵犯他人的知识产权或者专利成果的行为承担相应法律责任。</w:t>
      </w:r>
    </w:p>
    <w:p w14:paraId="24783365" w14:textId="77777777" w:rsidR="009F47A2" w:rsidRPr="00F64091" w:rsidRDefault="004657DE">
      <w:pPr>
        <w:spacing w:line="360" w:lineRule="auto"/>
        <w:ind w:firstLineChars="202" w:firstLine="426"/>
        <w:jc w:val="left"/>
        <w:rPr>
          <w:rFonts w:ascii="宋体" w:hAnsi="宋体"/>
          <w:b/>
          <w:szCs w:val="21"/>
        </w:rPr>
      </w:pPr>
      <w:r w:rsidRPr="00F64091">
        <w:rPr>
          <w:rFonts w:ascii="宋体" w:hAnsi="宋体" w:hint="eastAsia"/>
          <w:b/>
          <w:szCs w:val="21"/>
        </w:rPr>
        <w:t>6.</w:t>
      </w:r>
      <w:r w:rsidRPr="00F64091">
        <w:rPr>
          <w:rFonts w:ascii="宋体" w:hAnsi="宋体" w:hint="eastAsia"/>
          <w:b/>
          <w:szCs w:val="21"/>
        </w:rPr>
        <w:t>投标人对所投设备的技术指标应做到真实响应，如发现有虚假应标情形的，除投标无效外，还将报财政监管部门处理。投标人提供假冒伪劣产品的，将依照政府采购法第七十七条第一款的规定追究法律责任。</w:t>
      </w:r>
    </w:p>
    <w:p w14:paraId="489170FC" w14:textId="77777777" w:rsidR="009F47A2" w:rsidRPr="00F64091" w:rsidRDefault="004657DE">
      <w:pPr>
        <w:spacing w:line="360" w:lineRule="auto"/>
        <w:ind w:firstLineChars="202" w:firstLine="424"/>
        <w:jc w:val="left"/>
        <w:rPr>
          <w:rFonts w:ascii="宋体" w:hAnsi="宋体"/>
          <w:szCs w:val="21"/>
        </w:rPr>
      </w:pPr>
      <w:r w:rsidRPr="00F64091">
        <w:rPr>
          <w:rFonts w:ascii="宋体" w:hAnsi="宋体"/>
          <w:szCs w:val="21"/>
        </w:rPr>
        <w:t>7.</w:t>
      </w:r>
      <w:r w:rsidRPr="00F64091">
        <w:rPr>
          <w:rFonts w:ascii="宋体" w:hAnsi="宋体" w:hint="eastAsia"/>
          <w:szCs w:val="21"/>
        </w:rPr>
        <w:t>项目各项标的所属行业</w:t>
      </w:r>
      <w:r w:rsidRPr="00F64091">
        <w:rPr>
          <w:rFonts w:ascii="宋体" w:hAnsi="宋体" w:hint="eastAsia"/>
          <w:szCs w:val="21"/>
        </w:rPr>
        <w:t>均为</w:t>
      </w:r>
      <w:r w:rsidRPr="00F64091">
        <w:rPr>
          <w:rFonts w:ascii="宋体" w:hAnsi="宋体" w:hint="eastAsia"/>
          <w:szCs w:val="21"/>
        </w:rPr>
        <w:t>:</w:t>
      </w:r>
      <w:r w:rsidRPr="00F64091">
        <w:rPr>
          <w:rFonts w:ascii="宋体" w:hAnsi="宋体" w:hint="eastAsia"/>
          <w:szCs w:val="21"/>
        </w:rPr>
        <w:t>工业</w:t>
      </w:r>
      <w:r w:rsidRPr="00F64091">
        <w:rPr>
          <w:rFonts w:ascii="宋体" w:hAnsi="宋体" w:hint="eastAsia"/>
          <w:szCs w:val="21"/>
        </w:rPr>
        <w:t>。</w:t>
      </w:r>
    </w:p>
    <w:p w14:paraId="12E7997E" w14:textId="77777777" w:rsidR="009F47A2" w:rsidRPr="00F64091" w:rsidRDefault="009F47A2">
      <w:pPr>
        <w:pStyle w:val="a8"/>
        <w:wordWrap w:val="0"/>
      </w:pPr>
    </w:p>
    <w:bookmarkEnd w:id="47"/>
    <w:p w14:paraId="629CBFF9" w14:textId="77777777" w:rsidR="009F47A2" w:rsidRPr="00F64091" w:rsidRDefault="004657DE">
      <w:pPr>
        <w:wordWrap w:val="0"/>
        <w:spacing w:line="360" w:lineRule="auto"/>
        <w:ind w:firstLineChars="147" w:firstLine="310"/>
        <w:jc w:val="left"/>
        <w:rPr>
          <w:rFonts w:ascii="宋体" w:hAnsi="宋体"/>
          <w:b/>
          <w:szCs w:val="21"/>
        </w:rPr>
      </w:pPr>
      <w:r w:rsidRPr="00F64091">
        <w:rPr>
          <w:rFonts w:ascii="宋体" w:hAnsi="宋体" w:hint="eastAsia"/>
          <w:b/>
          <w:szCs w:val="21"/>
        </w:rPr>
        <w:t>核心产品为下表的第</w:t>
      </w:r>
      <w:r w:rsidRPr="00F64091">
        <w:rPr>
          <w:rFonts w:ascii="宋体" w:hAnsi="宋体" w:hint="eastAsia"/>
          <w:b/>
          <w:szCs w:val="21"/>
        </w:rPr>
        <w:t>1</w:t>
      </w:r>
      <w:r w:rsidRPr="00F64091">
        <w:rPr>
          <w:rFonts w:ascii="宋体" w:hAnsi="宋体" w:hint="eastAsia"/>
          <w:b/>
          <w:szCs w:val="21"/>
        </w:rPr>
        <w:t>项货物“</w:t>
      </w:r>
      <w:r w:rsidRPr="00F64091">
        <w:rPr>
          <w:rFonts w:ascii="宋体" w:hAnsi="宋体" w:cs="宋体" w:hint="eastAsia"/>
          <w:bCs/>
          <w:szCs w:val="21"/>
        </w:rPr>
        <w:t>变压器</w:t>
      </w:r>
      <w:r w:rsidRPr="00F64091">
        <w:rPr>
          <w:rFonts w:ascii="宋体" w:hAnsi="宋体" w:hint="eastAsia"/>
          <w:b/>
          <w:szCs w:val="21"/>
        </w:rPr>
        <w:t>”。</w:t>
      </w:r>
    </w:p>
    <w:tbl>
      <w:tblPr>
        <w:tblW w:w="4962" w:type="pct"/>
        <w:tblLayout w:type="fixed"/>
        <w:tblLook w:val="04A0" w:firstRow="1" w:lastRow="0" w:firstColumn="1" w:lastColumn="0" w:noHBand="0" w:noVBand="1"/>
      </w:tblPr>
      <w:tblGrid>
        <w:gridCol w:w="482"/>
        <w:gridCol w:w="490"/>
        <w:gridCol w:w="289"/>
        <w:gridCol w:w="658"/>
        <w:gridCol w:w="4419"/>
        <w:gridCol w:w="734"/>
        <w:gridCol w:w="703"/>
        <w:gridCol w:w="879"/>
      </w:tblGrid>
      <w:tr w:rsidR="00F64091" w:rsidRPr="00F64091" w14:paraId="22D52EF5"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73888" w14:textId="77777777" w:rsidR="009F47A2" w:rsidRPr="00F64091" w:rsidRDefault="004657DE">
            <w:pPr>
              <w:widowControl/>
              <w:wordWrap w:val="0"/>
              <w:jc w:val="center"/>
              <w:textAlignment w:val="center"/>
              <w:rPr>
                <w:rFonts w:ascii="宋体" w:hAnsi="宋体" w:cs="宋体"/>
                <w:b/>
                <w:bCs/>
                <w:szCs w:val="21"/>
              </w:rPr>
            </w:pPr>
            <w:r w:rsidRPr="00F64091">
              <w:rPr>
                <w:rFonts w:ascii="宋体" w:hAnsi="宋体" w:cs="宋体" w:hint="eastAsia"/>
                <w:b/>
                <w:bCs/>
                <w:kern w:val="0"/>
                <w:szCs w:val="21"/>
              </w:rPr>
              <w:t>序号</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27F581" w14:textId="77777777" w:rsidR="009F47A2" w:rsidRPr="00F64091" w:rsidRDefault="004657DE">
            <w:pPr>
              <w:widowControl/>
              <w:wordWrap w:val="0"/>
              <w:jc w:val="center"/>
              <w:textAlignment w:val="center"/>
              <w:rPr>
                <w:rFonts w:ascii="宋体" w:hAnsi="宋体" w:cs="宋体"/>
                <w:b/>
                <w:bCs/>
                <w:kern w:val="0"/>
                <w:szCs w:val="21"/>
              </w:rPr>
            </w:pPr>
            <w:r w:rsidRPr="00F64091">
              <w:rPr>
                <w:rFonts w:ascii="宋体" w:hAnsi="宋体" w:cs="宋体" w:hint="eastAsia"/>
                <w:b/>
                <w:bCs/>
                <w:kern w:val="0"/>
                <w:szCs w:val="21"/>
              </w:rPr>
              <w:t>标的</w:t>
            </w:r>
          </w:p>
          <w:p w14:paraId="07652DA5" w14:textId="77777777" w:rsidR="009F47A2" w:rsidRPr="00F64091" w:rsidRDefault="004657DE">
            <w:pPr>
              <w:widowControl/>
              <w:wordWrap w:val="0"/>
              <w:jc w:val="center"/>
              <w:textAlignment w:val="center"/>
              <w:rPr>
                <w:rFonts w:ascii="宋体" w:hAnsi="宋体" w:cs="宋体"/>
                <w:b/>
                <w:bCs/>
                <w:szCs w:val="21"/>
              </w:rPr>
            </w:pPr>
            <w:r w:rsidRPr="00F64091">
              <w:rPr>
                <w:rFonts w:ascii="宋体" w:hAnsi="宋体" w:cs="宋体" w:hint="eastAsia"/>
                <w:b/>
                <w:bCs/>
                <w:kern w:val="0"/>
                <w:szCs w:val="21"/>
              </w:rPr>
              <w:t>名称</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E0E95" w14:textId="77777777" w:rsidR="009F47A2" w:rsidRPr="00F64091" w:rsidRDefault="004657DE">
            <w:pPr>
              <w:widowControl/>
              <w:wordWrap w:val="0"/>
              <w:jc w:val="center"/>
              <w:textAlignment w:val="center"/>
              <w:rPr>
                <w:rFonts w:ascii="宋体" w:hAnsi="宋体" w:cs="宋体"/>
                <w:b/>
                <w:bCs/>
                <w:szCs w:val="21"/>
              </w:rPr>
            </w:pPr>
            <w:r w:rsidRPr="00F64091">
              <w:rPr>
                <w:rFonts w:ascii="宋体" w:hAnsi="宋体" w:cs="宋体" w:hint="eastAsia"/>
                <w:b/>
                <w:bCs/>
                <w:kern w:val="0"/>
                <w:szCs w:val="21"/>
              </w:rPr>
              <w:t>元件名称</w:t>
            </w:r>
          </w:p>
        </w:tc>
        <w:tc>
          <w:tcPr>
            <w:tcW w:w="2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1440F6" w14:textId="77777777" w:rsidR="009F47A2" w:rsidRPr="00F64091" w:rsidRDefault="004657DE">
            <w:pPr>
              <w:widowControl/>
              <w:wordWrap w:val="0"/>
              <w:jc w:val="center"/>
              <w:textAlignment w:val="center"/>
              <w:rPr>
                <w:rFonts w:ascii="宋体" w:hAnsi="宋体" w:cs="宋体"/>
                <w:b/>
                <w:bCs/>
                <w:szCs w:val="21"/>
              </w:rPr>
            </w:pPr>
            <w:r w:rsidRPr="00F64091">
              <w:rPr>
                <w:rFonts w:ascii="宋体" w:hAnsi="宋体" w:cs="宋体" w:hint="eastAsia"/>
                <w:b/>
                <w:bCs/>
                <w:kern w:val="0"/>
                <w:szCs w:val="21"/>
              </w:rPr>
              <w:t>技术参数及性能（配置）要求</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6F42EA" w14:textId="77777777" w:rsidR="009F47A2" w:rsidRPr="00F64091" w:rsidRDefault="004657DE">
            <w:pPr>
              <w:widowControl/>
              <w:wordWrap w:val="0"/>
              <w:jc w:val="center"/>
              <w:textAlignment w:val="center"/>
              <w:rPr>
                <w:rFonts w:ascii="宋体" w:hAnsi="宋体" w:cs="宋体"/>
                <w:b/>
                <w:bCs/>
                <w:szCs w:val="21"/>
              </w:rPr>
            </w:pPr>
            <w:r w:rsidRPr="00F64091">
              <w:rPr>
                <w:rFonts w:ascii="宋体" w:hAnsi="宋体" w:cs="宋体" w:hint="eastAsia"/>
                <w:b/>
                <w:bCs/>
                <w:kern w:val="0"/>
                <w:szCs w:val="21"/>
              </w:rPr>
              <w:t>元件数量</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B733F" w14:textId="77777777" w:rsidR="009F47A2" w:rsidRPr="00F64091" w:rsidRDefault="004657DE">
            <w:pPr>
              <w:widowControl/>
              <w:jc w:val="center"/>
              <w:textAlignment w:val="center"/>
              <w:rPr>
                <w:rFonts w:ascii="宋体" w:hAnsi="宋体" w:cs="宋体"/>
                <w:b/>
                <w:bCs/>
                <w:szCs w:val="21"/>
              </w:rPr>
            </w:pPr>
            <w:r w:rsidRPr="00F64091">
              <w:rPr>
                <w:rFonts w:ascii="宋体" w:hAnsi="宋体" w:cs="宋体" w:hint="eastAsia"/>
                <w:b/>
                <w:bCs/>
                <w:kern w:val="0"/>
                <w:szCs w:val="21"/>
              </w:rPr>
              <w:t>标的数量</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ACEE77" w14:textId="77777777" w:rsidR="009F47A2" w:rsidRPr="00F64091" w:rsidRDefault="004657DE">
            <w:pPr>
              <w:widowControl/>
              <w:wordWrap w:val="0"/>
              <w:jc w:val="center"/>
              <w:textAlignment w:val="center"/>
              <w:rPr>
                <w:rFonts w:ascii="宋体" w:hAnsi="宋体" w:cs="宋体"/>
                <w:b/>
                <w:bCs/>
                <w:szCs w:val="21"/>
              </w:rPr>
            </w:pPr>
            <w:r w:rsidRPr="00F64091">
              <w:rPr>
                <w:rFonts w:ascii="宋体" w:hAnsi="宋体" w:cs="宋体" w:hint="eastAsia"/>
                <w:b/>
                <w:bCs/>
                <w:kern w:val="0"/>
                <w:szCs w:val="21"/>
              </w:rPr>
              <w:t>参考品牌或说明</w:t>
            </w:r>
          </w:p>
        </w:tc>
      </w:tr>
      <w:tr w:rsidR="00F64091" w:rsidRPr="00F64091" w14:paraId="67398645"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81CA6E" w14:textId="77777777" w:rsidR="009F47A2" w:rsidRPr="00F64091" w:rsidRDefault="004657DE">
            <w:pPr>
              <w:widowControl/>
              <w:wordWrap w:val="0"/>
              <w:jc w:val="center"/>
              <w:textAlignment w:val="center"/>
              <w:rPr>
                <w:rFonts w:ascii="宋体" w:hAnsi="宋体" w:cs="宋体"/>
                <w:kern w:val="0"/>
                <w:szCs w:val="21"/>
              </w:rPr>
            </w:pPr>
            <w:r w:rsidRPr="00F64091">
              <w:rPr>
                <w:rFonts w:ascii="宋体" w:hAnsi="宋体" w:cs="宋体" w:hint="eastAsia"/>
                <w:kern w:val="0"/>
                <w:szCs w:val="21"/>
              </w:rPr>
              <w:t>1</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B52EA"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Cs w:val="21"/>
              </w:rPr>
              <w:t>变压器</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A66B5"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C362D6" w14:textId="77777777" w:rsidR="009F47A2" w:rsidRPr="00F64091" w:rsidRDefault="004657DE">
            <w:pPr>
              <w:widowControl/>
              <w:numPr>
                <w:ilvl w:val="0"/>
                <w:numId w:val="3"/>
              </w:numPr>
              <w:wordWrap w:val="0"/>
              <w:jc w:val="left"/>
              <w:textAlignment w:val="center"/>
              <w:rPr>
                <w:rFonts w:ascii="宋体" w:hAnsi="宋体" w:cs="宋体"/>
                <w:kern w:val="0"/>
                <w:szCs w:val="21"/>
              </w:rPr>
            </w:pPr>
            <w:r w:rsidRPr="00F64091">
              <w:rPr>
                <w:rFonts w:ascii="宋体" w:hAnsi="宋体" w:cs="宋体" w:hint="eastAsia"/>
                <w:kern w:val="0"/>
                <w:szCs w:val="21"/>
              </w:rPr>
              <w:t>规格：</w:t>
            </w:r>
            <w:r w:rsidRPr="00F64091">
              <w:rPr>
                <w:rFonts w:ascii="宋体" w:hAnsi="宋体" w:cs="宋体" w:hint="eastAsia"/>
                <w:kern w:val="0"/>
                <w:szCs w:val="21"/>
              </w:rPr>
              <w:t>SCB14-2000/10-NX2</w:t>
            </w:r>
            <w:r w:rsidRPr="00F64091">
              <w:rPr>
                <w:rFonts w:ascii="宋体" w:hAnsi="宋体" w:cs="宋体" w:hint="eastAsia"/>
                <w:kern w:val="0"/>
                <w:szCs w:val="21"/>
              </w:rPr>
              <w:t>；</w:t>
            </w:r>
          </w:p>
          <w:p w14:paraId="57A62615" w14:textId="77777777" w:rsidR="009F47A2" w:rsidRPr="00F64091" w:rsidRDefault="004657DE">
            <w:pPr>
              <w:widowControl/>
              <w:numPr>
                <w:ilvl w:val="0"/>
                <w:numId w:val="3"/>
              </w:numPr>
              <w:wordWrap w:val="0"/>
              <w:jc w:val="left"/>
              <w:textAlignment w:val="center"/>
              <w:rPr>
                <w:rFonts w:ascii="宋体" w:hAnsi="宋体" w:cs="宋体"/>
                <w:kern w:val="0"/>
                <w:szCs w:val="21"/>
              </w:rPr>
            </w:pPr>
            <w:r w:rsidRPr="00F64091">
              <w:rPr>
                <w:rFonts w:ascii="宋体" w:hAnsi="宋体" w:cs="宋体" w:hint="eastAsia"/>
                <w:kern w:val="0"/>
                <w:szCs w:val="21"/>
              </w:rPr>
              <w:t>绝缘水平：</w:t>
            </w:r>
            <w:r w:rsidRPr="00F64091">
              <w:rPr>
                <w:rFonts w:ascii="宋体" w:hAnsi="宋体" w:cs="宋体" w:hint="eastAsia"/>
                <w:kern w:val="0"/>
                <w:szCs w:val="21"/>
              </w:rPr>
              <w:t>F</w:t>
            </w:r>
            <w:r w:rsidRPr="00F64091">
              <w:rPr>
                <w:rFonts w:ascii="宋体" w:hAnsi="宋体" w:cs="宋体" w:hint="eastAsia"/>
                <w:kern w:val="0"/>
                <w:szCs w:val="21"/>
              </w:rPr>
              <w:t>级；</w:t>
            </w:r>
          </w:p>
          <w:p w14:paraId="21B251D4" w14:textId="77777777" w:rsidR="009F47A2" w:rsidRPr="00F64091" w:rsidRDefault="004657DE">
            <w:pPr>
              <w:widowControl/>
              <w:numPr>
                <w:ilvl w:val="0"/>
                <w:numId w:val="3"/>
              </w:numPr>
              <w:wordWrap w:val="0"/>
              <w:jc w:val="left"/>
              <w:textAlignment w:val="center"/>
              <w:rPr>
                <w:rFonts w:ascii="宋体" w:hAnsi="宋体" w:cs="宋体"/>
                <w:kern w:val="0"/>
                <w:szCs w:val="21"/>
              </w:rPr>
            </w:pPr>
            <w:r w:rsidRPr="00F64091">
              <w:rPr>
                <w:rFonts w:ascii="宋体" w:hAnsi="宋体" w:cs="宋体" w:hint="eastAsia"/>
                <w:kern w:val="0"/>
                <w:szCs w:val="21"/>
              </w:rPr>
              <w:t>噪声水平：</w:t>
            </w:r>
            <w:r w:rsidRPr="00F64091">
              <w:rPr>
                <w:rFonts w:ascii="宋体" w:hAnsi="宋体" w:cs="宋体" w:hint="eastAsia"/>
                <w:kern w:val="0"/>
                <w:szCs w:val="21"/>
              </w:rPr>
              <w:t>50DB</w:t>
            </w:r>
            <w:r w:rsidRPr="00F64091">
              <w:rPr>
                <w:rFonts w:ascii="宋体" w:hAnsi="宋体" w:cs="宋体" w:hint="eastAsia"/>
                <w:kern w:val="0"/>
                <w:szCs w:val="21"/>
              </w:rPr>
              <w:t>；</w:t>
            </w:r>
          </w:p>
          <w:p w14:paraId="31505E1D" w14:textId="77777777" w:rsidR="009F47A2" w:rsidRPr="00F64091" w:rsidRDefault="004657DE">
            <w:pPr>
              <w:widowControl/>
              <w:numPr>
                <w:ilvl w:val="0"/>
                <w:numId w:val="3"/>
              </w:numPr>
              <w:wordWrap w:val="0"/>
              <w:jc w:val="left"/>
              <w:textAlignment w:val="center"/>
              <w:rPr>
                <w:rFonts w:ascii="宋体" w:hAnsi="宋体" w:cs="宋体"/>
                <w:kern w:val="0"/>
                <w:szCs w:val="21"/>
              </w:rPr>
            </w:pPr>
            <w:r w:rsidRPr="00F64091">
              <w:rPr>
                <w:rFonts w:ascii="宋体" w:hAnsi="宋体" w:cs="宋体" w:hint="eastAsia"/>
                <w:kern w:val="0"/>
                <w:szCs w:val="21"/>
              </w:rPr>
              <w:t>分接范围：</w:t>
            </w:r>
            <w:r w:rsidRPr="00F64091">
              <w:rPr>
                <w:rFonts w:ascii="宋体" w:hAnsi="宋体" w:cs="宋体" w:hint="eastAsia"/>
                <w:kern w:val="0"/>
                <w:szCs w:val="21"/>
              </w:rPr>
              <w:t>10.5</w:t>
            </w:r>
            <w:r w:rsidRPr="00F64091">
              <w:rPr>
                <w:rFonts w:ascii="宋体" w:hAnsi="宋体" w:cs="宋体" w:hint="eastAsia"/>
                <w:kern w:val="0"/>
                <w:szCs w:val="21"/>
              </w:rPr>
              <w:t>±</w:t>
            </w:r>
            <w:r w:rsidRPr="00F64091">
              <w:rPr>
                <w:rFonts w:ascii="宋体" w:hAnsi="宋体" w:cs="宋体" w:hint="eastAsia"/>
                <w:kern w:val="0"/>
                <w:szCs w:val="21"/>
              </w:rPr>
              <w:t>2x2.5%/0.4kV</w:t>
            </w:r>
            <w:r w:rsidRPr="00F64091">
              <w:rPr>
                <w:rFonts w:ascii="宋体" w:hAnsi="宋体" w:cs="宋体" w:hint="eastAsia"/>
                <w:kern w:val="0"/>
                <w:szCs w:val="21"/>
              </w:rPr>
              <w:t>；</w:t>
            </w:r>
          </w:p>
          <w:p w14:paraId="70567199" w14:textId="77777777" w:rsidR="009F47A2" w:rsidRPr="00F64091" w:rsidRDefault="004657DE">
            <w:pPr>
              <w:widowControl/>
              <w:numPr>
                <w:ilvl w:val="0"/>
                <w:numId w:val="3"/>
              </w:numPr>
              <w:wordWrap w:val="0"/>
              <w:jc w:val="left"/>
              <w:textAlignment w:val="center"/>
              <w:rPr>
                <w:rFonts w:ascii="宋体" w:hAnsi="宋体" w:cs="宋体"/>
                <w:kern w:val="0"/>
                <w:szCs w:val="21"/>
              </w:rPr>
            </w:pPr>
            <w:r w:rsidRPr="00F64091">
              <w:rPr>
                <w:rFonts w:ascii="宋体" w:hAnsi="宋体" w:cs="宋体" w:hint="eastAsia"/>
                <w:kern w:val="0"/>
                <w:szCs w:val="21"/>
              </w:rPr>
              <w:t>连接组别：</w:t>
            </w:r>
            <w:r w:rsidRPr="00F64091">
              <w:rPr>
                <w:rFonts w:ascii="宋体" w:hAnsi="宋体" w:cs="宋体" w:hint="eastAsia"/>
                <w:kern w:val="0"/>
                <w:szCs w:val="21"/>
              </w:rPr>
              <w:t>D.Yn11</w:t>
            </w:r>
            <w:r w:rsidRPr="00F64091">
              <w:rPr>
                <w:rFonts w:ascii="宋体" w:hAnsi="宋体" w:cs="宋体" w:hint="eastAsia"/>
                <w:kern w:val="0"/>
                <w:szCs w:val="21"/>
              </w:rPr>
              <w:t>；</w:t>
            </w:r>
          </w:p>
          <w:p w14:paraId="7ED31016" w14:textId="77777777" w:rsidR="009F47A2" w:rsidRPr="00F64091" w:rsidRDefault="004657DE">
            <w:pPr>
              <w:widowControl/>
              <w:numPr>
                <w:ilvl w:val="0"/>
                <w:numId w:val="3"/>
              </w:numPr>
              <w:wordWrap w:val="0"/>
              <w:jc w:val="left"/>
              <w:textAlignment w:val="center"/>
              <w:rPr>
                <w:rFonts w:ascii="宋体" w:hAnsi="宋体" w:cs="宋体"/>
                <w:kern w:val="0"/>
                <w:szCs w:val="21"/>
              </w:rPr>
            </w:pPr>
            <w:r w:rsidRPr="00F64091">
              <w:rPr>
                <w:rFonts w:ascii="宋体" w:hAnsi="宋体" w:cs="宋体" w:hint="eastAsia"/>
                <w:kern w:val="0"/>
                <w:szCs w:val="21"/>
              </w:rPr>
              <w:t>阻抗电压：</w:t>
            </w:r>
            <w:r w:rsidRPr="00F64091">
              <w:rPr>
                <w:rFonts w:ascii="宋体" w:hAnsi="宋体" w:cs="宋体" w:hint="eastAsia"/>
                <w:kern w:val="0"/>
                <w:szCs w:val="21"/>
              </w:rPr>
              <w:t>UK=6%</w:t>
            </w:r>
            <w:r w:rsidRPr="00F64091">
              <w:rPr>
                <w:rFonts w:ascii="宋体" w:hAnsi="宋体" w:cs="宋体" w:hint="eastAsia"/>
                <w:kern w:val="0"/>
                <w:szCs w:val="21"/>
              </w:rPr>
              <w:t>；</w:t>
            </w:r>
          </w:p>
          <w:p w14:paraId="1BC60C07" w14:textId="77777777" w:rsidR="009F47A2" w:rsidRPr="00F64091" w:rsidRDefault="004657DE">
            <w:pPr>
              <w:widowControl/>
              <w:numPr>
                <w:ilvl w:val="0"/>
                <w:numId w:val="3"/>
              </w:numPr>
              <w:wordWrap w:val="0"/>
              <w:jc w:val="left"/>
              <w:textAlignment w:val="center"/>
              <w:rPr>
                <w:rFonts w:ascii="宋体" w:hAnsi="宋体" w:cs="宋体"/>
                <w:kern w:val="0"/>
                <w:szCs w:val="21"/>
              </w:rPr>
            </w:pPr>
            <w:r w:rsidRPr="00F64091">
              <w:rPr>
                <w:rFonts w:ascii="宋体" w:hAnsi="宋体" w:cs="宋体" w:hint="eastAsia"/>
                <w:kern w:val="0"/>
                <w:szCs w:val="21"/>
              </w:rPr>
              <w:t>配件：防护等级</w:t>
            </w:r>
            <w:r w:rsidRPr="00F64091">
              <w:rPr>
                <w:rFonts w:ascii="宋体" w:hAnsi="宋体" w:cs="宋体" w:hint="eastAsia"/>
                <w:kern w:val="0"/>
                <w:szCs w:val="21"/>
              </w:rPr>
              <w:t>IP3X</w:t>
            </w:r>
            <w:r w:rsidRPr="00F64091">
              <w:rPr>
                <w:rFonts w:ascii="宋体" w:hAnsi="宋体" w:cs="宋体" w:hint="eastAsia"/>
                <w:kern w:val="0"/>
                <w:szCs w:val="21"/>
              </w:rPr>
              <w:t>、风冷温控</w:t>
            </w:r>
          </w:p>
          <w:p w14:paraId="021A64CE" w14:textId="77777777" w:rsidR="009F47A2" w:rsidRPr="00F64091" w:rsidRDefault="004657DE">
            <w:pPr>
              <w:widowControl/>
              <w:numPr>
                <w:ilvl w:val="0"/>
                <w:numId w:val="3"/>
              </w:numPr>
              <w:wordWrap w:val="0"/>
              <w:jc w:val="left"/>
              <w:textAlignment w:val="center"/>
              <w:rPr>
                <w:rFonts w:ascii="宋体" w:hAnsi="宋体" w:cs="宋体"/>
                <w:kern w:val="0"/>
                <w:szCs w:val="21"/>
              </w:rPr>
            </w:pPr>
            <w:r w:rsidRPr="00F64091">
              <w:rPr>
                <w:rFonts w:ascii="宋体" w:hAnsi="宋体" w:cs="宋体" w:hint="eastAsia"/>
                <w:kern w:val="0"/>
                <w:szCs w:val="21"/>
              </w:rPr>
              <w:t>相位：‌三相变压器</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9</w:t>
            </w:r>
            <w:r w:rsidRPr="00F64091">
              <w:rPr>
                <w:rFonts w:ascii="宋体" w:hAnsi="宋体" w:cs="宋体" w:hint="eastAsia"/>
                <w:kern w:val="0"/>
                <w:szCs w:val="21"/>
              </w:rPr>
              <w:t>、空载损耗：≤</w:t>
            </w:r>
            <w:r w:rsidRPr="00F64091">
              <w:rPr>
                <w:rFonts w:ascii="宋体" w:hAnsi="宋体" w:cs="宋体" w:hint="eastAsia"/>
                <w:kern w:val="0"/>
                <w:szCs w:val="21"/>
              </w:rPr>
              <w:t>0.5%</w:t>
            </w:r>
            <w:r w:rsidRPr="00F64091">
              <w:rPr>
                <w:rFonts w:ascii="宋体" w:hAnsi="宋体" w:cs="宋体" w:hint="eastAsia"/>
                <w:kern w:val="0"/>
                <w:szCs w:val="21"/>
              </w:rPr>
              <w:t>‌</w:t>
            </w:r>
            <w:r w:rsidRPr="00F64091">
              <w:rPr>
                <w:rFonts w:ascii="宋体" w:hAnsi="宋体" w:cs="宋体" w:hint="eastAsia"/>
                <w:kern w:val="0"/>
                <w:szCs w:val="21"/>
              </w:rPr>
              <w:br/>
              <w:t>10</w:t>
            </w:r>
            <w:r w:rsidRPr="00F64091">
              <w:rPr>
                <w:rFonts w:ascii="宋体" w:hAnsi="宋体" w:cs="宋体" w:hint="eastAsia"/>
                <w:kern w:val="0"/>
                <w:szCs w:val="21"/>
              </w:rPr>
              <w:t>、‌额定容量：</w:t>
            </w:r>
            <w:r w:rsidRPr="00F64091">
              <w:rPr>
                <w:rFonts w:ascii="宋体" w:hAnsi="宋体" w:cs="宋体" w:hint="eastAsia"/>
                <w:kern w:val="0"/>
                <w:szCs w:val="21"/>
              </w:rPr>
              <w:t>2000KVA</w:t>
            </w:r>
            <w:r w:rsidRPr="00F64091">
              <w:rPr>
                <w:rFonts w:ascii="宋体" w:hAnsi="宋体" w:cs="宋体" w:hint="eastAsia"/>
                <w:kern w:val="0"/>
                <w:szCs w:val="21"/>
              </w:rPr>
              <w:br/>
              <w:t>11</w:t>
            </w:r>
            <w:r w:rsidRPr="00F64091">
              <w:rPr>
                <w:rFonts w:ascii="宋体" w:hAnsi="宋体" w:cs="宋体" w:hint="eastAsia"/>
                <w:kern w:val="0"/>
                <w:szCs w:val="21"/>
              </w:rPr>
              <w:t>、额定电压：‌</w:t>
            </w:r>
            <w:r w:rsidRPr="00F64091">
              <w:rPr>
                <w:rFonts w:ascii="宋体" w:hAnsi="宋体" w:cs="宋体" w:hint="eastAsia"/>
                <w:kern w:val="0"/>
                <w:szCs w:val="21"/>
              </w:rPr>
              <w:t>10kV/0.4kV</w:t>
            </w:r>
            <w:r w:rsidRPr="00F64091">
              <w:rPr>
                <w:rFonts w:ascii="宋体" w:hAnsi="宋体" w:cs="宋体" w:hint="eastAsia"/>
                <w:kern w:val="0"/>
                <w:szCs w:val="21"/>
              </w:rPr>
              <w:br/>
              <w:t>12</w:t>
            </w:r>
            <w:r w:rsidRPr="00F64091">
              <w:rPr>
                <w:rFonts w:ascii="宋体" w:hAnsi="宋体" w:cs="宋体" w:hint="eastAsia"/>
                <w:kern w:val="0"/>
                <w:szCs w:val="21"/>
              </w:rPr>
              <w:t>、额定电流：‌</w:t>
            </w:r>
            <w:r w:rsidRPr="00F64091">
              <w:rPr>
                <w:rFonts w:ascii="宋体" w:hAnsi="宋体" w:cs="宋体" w:hint="eastAsia"/>
                <w:kern w:val="0"/>
                <w:szCs w:val="21"/>
              </w:rPr>
              <w:t>110A/2886.8A</w:t>
            </w:r>
            <w:r w:rsidRPr="00F64091">
              <w:rPr>
                <w:rFonts w:ascii="宋体" w:hAnsi="宋体" w:cs="宋体" w:hint="eastAsia"/>
                <w:kern w:val="0"/>
                <w:szCs w:val="21"/>
              </w:rPr>
              <w:br/>
              <w:t>13</w:t>
            </w:r>
            <w:r w:rsidRPr="00F64091">
              <w:rPr>
                <w:rFonts w:ascii="宋体" w:hAnsi="宋体" w:cs="宋体" w:hint="eastAsia"/>
                <w:kern w:val="0"/>
                <w:szCs w:val="21"/>
              </w:rPr>
              <w:t>、短路阻抗：‌</w:t>
            </w:r>
            <w:r w:rsidRPr="00F64091">
              <w:rPr>
                <w:rFonts w:ascii="宋体" w:hAnsi="宋体" w:cs="宋体" w:hint="eastAsia"/>
                <w:kern w:val="0"/>
                <w:szCs w:val="21"/>
              </w:rPr>
              <w:t>UK=6%</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14</w:t>
            </w:r>
            <w:r w:rsidRPr="00F64091">
              <w:rPr>
                <w:rFonts w:ascii="宋体" w:hAnsi="宋体" w:cs="宋体" w:hint="eastAsia"/>
                <w:kern w:val="0"/>
                <w:szCs w:val="21"/>
              </w:rPr>
              <w:t>、能效等级：满足二级</w:t>
            </w:r>
            <w:r w:rsidRPr="00F64091">
              <w:rPr>
                <w:rFonts w:ascii="宋体" w:hAnsi="宋体" w:cs="宋体" w:hint="eastAsia"/>
                <w:kern w:val="0"/>
                <w:szCs w:val="21"/>
              </w:rPr>
              <w:t>及以上</w:t>
            </w:r>
            <w:r w:rsidRPr="00F64091">
              <w:rPr>
                <w:rFonts w:ascii="宋体" w:hAnsi="宋体" w:cs="宋体" w:hint="eastAsia"/>
                <w:kern w:val="0"/>
                <w:szCs w:val="21"/>
              </w:rPr>
              <w:t>能效要求。</w:t>
            </w:r>
            <w:r w:rsidRPr="00F64091">
              <w:rPr>
                <w:rFonts w:ascii="宋体" w:hAnsi="宋体" w:cs="宋体" w:hint="eastAsia"/>
                <w:kern w:val="0"/>
                <w:szCs w:val="21"/>
              </w:rPr>
              <w:br/>
              <w:t>15</w:t>
            </w:r>
            <w:r w:rsidRPr="00F64091">
              <w:rPr>
                <w:rFonts w:ascii="宋体" w:hAnsi="宋体" w:cs="宋体" w:hint="eastAsia"/>
                <w:kern w:val="0"/>
                <w:szCs w:val="21"/>
              </w:rPr>
              <w:t>、冷却方式：‌自然风冷却或强制风冷却‌‌</w:t>
            </w:r>
          </w:p>
        </w:tc>
        <w:tc>
          <w:tcPr>
            <w:tcW w:w="42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274A4" w14:textId="77777777" w:rsidR="009F47A2" w:rsidRPr="00F64091" w:rsidRDefault="004657DE">
            <w:pPr>
              <w:widowControl/>
              <w:wordWrap w:val="0"/>
              <w:jc w:val="center"/>
              <w:textAlignment w:val="center"/>
              <w:rPr>
                <w:rFonts w:ascii="宋体" w:hAnsi="宋体" w:cs="宋体"/>
                <w:kern w:val="0"/>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AF38C" w14:textId="77777777" w:rsidR="009F47A2" w:rsidRPr="00F64091" w:rsidRDefault="004657DE">
            <w:pPr>
              <w:widowControl/>
              <w:wordWrap w:val="0"/>
              <w:textAlignment w:val="center"/>
              <w:rPr>
                <w:rFonts w:ascii="宋体" w:hAnsi="宋体" w:cs="宋体"/>
                <w:kern w:val="0"/>
                <w:szCs w:val="21"/>
              </w:rPr>
            </w:pPr>
            <w:r w:rsidRPr="00F64091">
              <w:rPr>
                <w:rFonts w:ascii="宋体" w:hAnsi="宋体" w:cs="宋体" w:hint="eastAsia"/>
                <w:kern w:val="0"/>
                <w:szCs w:val="21"/>
              </w:rPr>
              <w:t>2</w:t>
            </w:r>
            <w:r w:rsidRPr="00F64091">
              <w:rPr>
                <w:rFonts w:ascii="宋体" w:hAnsi="宋体" w:cs="宋体" w:hint="eastAsia"/>
                <w:kern w:val="0"/>
                <w:szCs w:val="21"/>
              </w:rPr>
              <w:t>台</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1B3490"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Cs w:val="21"/>
              </w:rPr>
              <w:t>海南威特</w:t>
            </w:r>
            <w:r w:rsidRPr="00F64091">
              <w:rPr>
                <w:rFonts w:ascii="宋体" w:hAnsi="宋体" w:cs="宋体" w:hint="eastAsia"/>
                <w:kern w:val="0"/>
                <w:szCs w:val="21"/>
              </w:rPr>
              <w:t>、广东</w:t>
            </w:r>
            <w:r w:rsidRPr="00F64091">
              <w:rPr>
                <w:rFonts w:ascii="宋体" w:hAnsi="宋体" w:cs="宋体" w:hint="eastAsia"/>
                <w:kern w:val="0"/>
                <w:szCs w:val="21"/>
              </w:rPr>
              <w:t>顺特</w:t>
            </w:r>
            <w:r w:rsidRPr="00F64091">
              <w:rPr>
                <w:rFonts w:ascii="宋体" w:hAnsi="宋体" w:cs="宋体" w:hint="eastAsia"/>
                <w:kern w:val="0"/>
                <w:szCs w:val="21"/>
              </w:rPr>
              <w:t>、</w:t>
            </w:r>
            <w:proofErr w:type="gramStart"/>
            <w:r w:rsidRPr="00F64091">
              <w:rPr>
                <w:rFonts w:ascii="宋体" w:hAnsi="宋体" w:cs="宋体" w:hint="eastAsia"/>
                <w:kern w:val="0"/>
                <w:szCs w:val="21"/>
              </w:rPr>
              <w:t>广州广高或</w:t>
            </w:r>
            <w:proofErr w:type="gramEnd"/>
            <w:r w:rsidRPr="00F64091">
              <w:rPr>
                <w:rFonts w:ascii="宋体" w:hAnsi="宋体" w:cs="宋体" w:hint="eastAsia"/>
                <w:kern w:val="0"/>
                <w:szCs w:val="21"/>
              </w:rPr>
              <w:t>同档次及以上品牌</w:t>
            </w:r>
          </w:p>
        </w:tc>
      </w:tr>
      <w:tr w:rsidR="00F64091" w:rsidRPr="00F64091" w14:paraId="6B403727"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05063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619C30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高压进线柜</w:t>
            </w:r>
            <w:r w:rsidRPr="00F64091">
              <w:rPr>
                <w:rFonts w:ascii="宋体" w:hAnsi="宋体" w:cs="宋体" w:hint="eastAsia"/>
                <w:kern w:val="0"/>
                <w:szCs w:val="21"/>
              </w:rPr>
              <w:t>AH1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4617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83072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800*1500*2300mm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12kV</w:t>
            </w:r>
            <w:r w:rsidRPr="00F64091">
              <w:rPr>
                <w:rFonts w:ascii="宋体" w:hAnsi="宋体" w:cs="宋体" w:hint="eastAsia"/>
                <w:kern w:val="0"/>
                <w:szCs w:val="21"/>
              </w:rPr>
              <w:br/>
              <w:t>3</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5</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78976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组</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394FE9E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CFE62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ABBUniSafe-12</w:t>
            </w:r>
            <w:r w:rsidRPr="00F64091">
              <w:rPr>
                <w:rFonts w:ascii="宋体" w:hAnsi="宋体" w:cs="宋体" w:hint="eastAsia"/>
                <w:kern w:val="0"/>
                <w:szCs w:val="21"/>
              </w:rPr>
              <w:t>系列、西门子</w:t>
            </w:r>
            <w:r w:rsidRPr="00F64091">
              <w:rPr>
                <w:rFonts w:ascii="宋体" w:hAnsi="宋体" w:cs="宋体" w:hint="eastAsia"/>
                <w:kern w:val="0"/>
                <w:szCs w:val="21"/>
              </w:rPr>
              <w:t>xairs</w:t>
            </w:r>
            <w:r w:rsidRPr="00F64091">
              <w:rPr>
                <w:rFonts w:ascii="宋体" w:hAnsi="宋体" w:cs="宋体" w:hint="eastAsia"/>
                <w:kern w:val="0"/>
                <w:szCs w:val="21"/>
              </w:rPr>
              <w:t>系列、施耐德电气</w:t>
            </w:r>
            <w:r w:rsidRPr="00F64091">
              <w:rPr>
                <w:rFonts w:ascii="宋体" w:hAnsi="宋体" w:cs="宋体" w:hint="eastAsia"/>
                <w:kern w:val="0"/>
                <w:szCs w:val="21"/>
              </w:rPr>
              <w:t>MVnex</w:t>
            </w:r>
            <w:r w:rsidRPr="00F64091">
              <w:rPr>
                <w:rFonts w:ascii="宋体" w:hAnsi="宋体" w:cs="宋体" w:hint="eastAsia"/>
                <w:kern w:val="0"/>
                <w:szCs w:val="21"/>
              </w:rPr>
              <w:t>系列或同档次及以上品牌</w:t>
            </w:r>
          </w:p>
        </w:tc>
      </w:tr>
      <w:tr w:rsidR="00F64091" w:rsidRPr="00F64091" w14:paraId="0E2C524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9796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A7F64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4CBC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真空断路器</w:t>
            </w:r>
          </w:p>
        </w:tc>
        <w:tc>
          <w:tcPr>
            <w:tcW w:w="2553" w:type="pct"/>
            <w:tcBorders>
              <w:top w:val="single" w:sz="4" w:space="0" w:color="000000"/>
              <w:left w:val="single" w:sz="4" w:space="0" w:color="000000"/>
              <w:bottom w:val="single" w:sz="4" w:space="0" w:color="auto"/>
              <w:right w:val="single" w:sz="4" w:space="0" w:color="000000"/>
            </w:tcBorders>
            <w:shd w:val="clear" w:color="auto" w:fill="FFFFFF"/>
            <w:vAlign w:val="center"/>
          </w:tcPr>
          <w:p w14:paraId="644BFA5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、真空断路器为固封极柱，手车式断路器。</w:t>
            </w:r>
            <w:r w:rsidRPr="00F64091">
              <w:rPr>
                <w:rFonts w:ascii="宋体" w:hAnsi="宋体" w:cs="宋体" w:hint="eastAsia"/>
                <w:kern w:val="0"/>
                <w:szCs w:val="21"/>
              </w:rPr>
              <w:t>2</w:t>
            </w:r>
            <w:r w:rsidRPr="00F64091">
              <w:rPr>
                <w:rFonts w:ascii="宋体" w:hAnsi="宋体" w:cs="宋体" w:hint="eastAsia"/>
                <w:kern w:val="0"/>
                <w:szCs w:val="21"/>
              </w:rPr>
              <w:t>、</w:t>
            </w:r>
            <w:r w:rsidRPr="00F64091">
              <w:rPr>
                <w:rFonts w:ascii="宋体" w:hAnsi="宋体" w:cs="宋体" w:hint="eastAsia"/>
                <w:kern w:val="0"/>
                <w:szCs w:val="21"/>
              </w:rPr>
              <w:t>极柱需为阻燃产品，阻燃等级≥</w:t>
            </w:r>
            <w:r w:rsidRPr="00F64091">
              <w:rPr>
                <w:rFonts w:ascii="宋体" w:hAnsi="宋体" w:cs="宋体" w:hint="eastAsia"/>
                <w:kern w:val="0"/>
                <w:szCs w:val="21"/>
              </w:rPr>
              <w:t>V1</w:t>
            </w:r>
            <w:r w:rsidRPr="00F64091">
              <w:rPr>
                <w:rFonts w:ascii="宋体" w:hAnsi="宋体" w:cs="宋体" w:hint="eastAsia"/>
                <w:kern w:val="0"/>
                <w:szCs w:val="21"/>
              </w:rPr>
              <w:t>级。</w:t>
            </w:r>
            <w:r w:rsidRPr="00F64091">
              <w:rPr>
                <w:rFonts w:ascii="宋体" w:hAnsi="宋体" w:cs="宋体" w:hint="eastAsia"/>
                <w:kern w:val="0"/>
                <w:szCs w:val="21"/>
              </w:rPr>
              <w:br/>
            </w:r>
            <w:r w:rsidRPr="00F64091">
              <w:rPr>
                <w:rFonts w:ascii="宋体" w:hAnsi="宋体" w:cs="宋体" w:hint="eastAsia"/>
                <w:kern w:val="0"/>
                <w:szCs w:val="21"/>
              </w:rPr>
              <w:t>3</w:t>
            </w:r>
            <w:r w:rsidRPr="00F64091">
              <w:rPr>
                <w:rFonts w:ascii="宋体" w:hAnsi="宋体" w:cs="宋体" w:hint="eastAsia"/>
                <w:kern w:val="0"/>
                <w:szCs w:val="21"/>
              </w:rPr>
              <w:t>、真空断路器为断路器与弹簧操动机构联体式结构。主回路及所有辅助回路应为免维护型</w:t>
            </w:r>
            <w:r w:rsidRPr="00F64091">
              <w:rPr>
                <w:rFonts w:ascii="宋体" w:hAnsi="宋体" w:cs="宋体" w:hint="eastAsia"/>
                <w:kern w:val="0"/>
                <w:szCs w:val="21"/>
              </w:rPr>
              <w:br/>
            </w:r>
            <w:r w:rsidRPr="00F64091">
              <w:rPr>
                <w:rFonts w:ascii="宋体" w:hAnsi="宋体" w:cs="宋体" w:hint="eastAsia"/>
                <w:kern w:val="0"/>
                <w:szCs w:val="21"/>
              </w:rPr>
              <w:lastRenderedPageBreak/>
              <w:t>4</w:t>
            </w:r>
            <w:r w:rsidRPr="00F64091">
              <w:rPr>
                <w:rFonts w:ascii="宋体" w:hAnsi="宋体" w:cs="宋体" w:hint="eastAsia"/>
                <w:kern w:val="0"/>
                <w:szCs w:val="21"/>
              </w:rPr>
              <w:t>、每个断路器应有一套机械联动的分合位置指示器和动作计数器，并装设有触头磨损标志，其安装位置要易于观察</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、断路器操动机构</w:t>
            </w:r>
            <w:r w:rsidRPr="00F64091">
              <w:rPr>
                <w:rFonts w:ascii="宋体" w:hAnsi="宋体" w:cs="宋体" w:hint="eastAsia"/>
                <w:kern w:val="0"/>
                <w:szCs w:val="21"/>
              </w:rPr>
              <w:br/>
            </w:r>
            <w:r w:rsidRPr="00F64091">
              <w:rPr>
                <w:rFonts w:ascii="宋体" w:hAnsi="宋体" w:cs="宋体" w:hint="eastAsia"/>
                <w:kern w:val="0"/>
                <w:szCs w:val="21"/>
              </w:rPr>
              <w:t>采用紧凑的弹簧操作机构，应有自由脱扣性能，具有</w:t>
            </w:r>
            <w:proofErr w:type="gramStart"/>
            <w:r w:rsidRPr="00F64091">
              <w:rPr>
                <w:rFonts w:ascii="宋体" w:hAnsi="宋体" w:cs="宋体" w:hint="eastAsia"/>
                <w:kern w:val="0"/>
                <w:szCs w:val="21"/>
              </w:rPr>
              <w:t>可靠防跳回路</w:t>
            </w:r>
            <w:proofErr w:type="gramEnd"/>
            <w:r w:rsidRPr="00F64091">
              <w:rPr>
                <w:rFonts w:ascii="宋体" w:hAnsi="宋体" w:cs="宋体" w:hint="eastAsia"/>
                <w:kern w:val="0"/>
                <w:szCs w:val="21"/>
              </w:rPr>
              <w:t>。在一次合闸指令下只能合闸一次。操动机构的每一部件应为紧固结构，在必要部位使用防腐、防锈材料</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6</w:t>
            </w:r>
            <w:r w:rsidRPr="00F64091">
              <w:rPr>
                <w:rFonts w:ascii="宋体" w:hAnsi="宋体" w:cs="宋体" w:hint="eastAsia"/>
                <w:kern w:val="0"/>
                <w:szCs w:val="21"/>
              </w:rPr>
              <w:t>、断路器额定短路开断电流的开断次数≥</w:t>
            </w:r>
            <w:r w:rsidRPr="00F64091">
              <w:rPr>
                <w:rFonts w:ascii="宋体" w:hAnsi="宋体" w:cs="宋体" w:hint="eastAsia"/>
                <w:kern w:val="0"/>
                <w:szCs w:val="21"/>
              </w:rPr>
              <w:t xml:space="preserve">30 </w:t>
            </w:r>
            <w:r w:rsidRPr="00F64091">
              <w:rPr>
                <w:rFonts w:ascii="宋体" w:hAnsi="宋体" w:cs="宋体" w:hint="eastAsia"/>
                <w:kern w:val="0"/>
                <w:szCs w:val="21"/>
              </w:rPr>
              <w:t>次。</w:t>
            </w:r>
            <w:r w:rsidRPr="00F64091">
              <w:rPr>
                <w:rFonts w:ascii="宋体" w:hAnsi="宋体" w:cs="宋体" w:hint="eastAsia"/>
                <w:kern w:val="0"/>
                <w:szCs w:val="21"/>
              </w:rPr>
              <w:br/>
            </w:r>
            <w:r w:rsidRPr="00F64091">
              <w:rPr>
                <w:rFonts w:ascii="宋体" w:hAnsi="宋体" w:cs="宋体" w:hint="eastAsia"/>
                <w:kern w:val="0"/>
                <w:szCs w:val="21"/>
              </w:rPr>
              <w:t>7</w:t>
            </w:r>
            <w:r w:rsidRPr="00F64091">
              <w:rPr>
                <w:rFonts w:ascii="宋体" w:hAnsi="宋体" w:cs="宋体" w:hint="eastAsia"/>
                <w:kern w:val="0"/>
                <w:szCs w:val="21"/>
              </w:rPr>
              <w:t>、断路器机械特性监测功能能够实时监测：断路器行程、合闸时间、</w:t>
            </w:r>
            <w:proofErr w:type="gramStart"/>
            <w:r w:rsidRPr="00F64091">
              <w:rPr>
                <w:rFonts w:ascii="宋体" w:hAnsi="宋体" w:cs="宋体" w:hint="eastAsia"/>
                <w:kern w:val="0"/>
                <w:szCs w:val="21"/>
              </w:rPr>
              <w:t>分闸时间</w:t>
            </w:r>
            <w:proofErr w:type="gramEnd"/>
            <w:r w:rsidRPr="00F64091">
              <w:rPr>
                <w:rFonts w:ascii="宋体" w:hAnsi="宋体" w:cs="宋体" w:hint="eastAsia"/>
                <w:kern w:val="0"/>
                <w:szCs w:val="21"/>
              </w:rPr>
              <w:t>、合闸速度、</w:t>
            </w:r>
            <w:proofErr w:type="gramStart"/>
            <w:r w:rsidRPr="00F64091">
              <w:rPr>
                <w:rFonts w:ascii="宋体" w:hAnsi="宋体" w:cs="宋体" w:hint="eastAsia"/>
                <w:kern w:val="0"/>
                <w:szCs w:val="21"/>
              </w:rPr>
              <w:t>分闸速度</w:t>
            </w:r>
            <w:proofErr w:type="gramEnd"/>
            <w:r w:rsidRPr="00F64091">
              <w:rPr>
                <w:rFonts w:ascii="宋体" w:hAnsi="宋体" w:cs="宋体" w:hint="eastAsia"/>
                <w:kern w:val="0"/>
                <w:szCs w:val="21"/>
              </w:rPr>
              <w:t>、三相超程、</w:t>
            </w:r>
            <w:proofErr w:type="gramStart"/>
            <w:r w:rsidRPr="00F64091">
              <w:rPr>
                <w:rFonts w:ascii="宋体" w:hAnsi="宋体" w:cs="宋体" w:hint="eastAsia"/>
                <w:kern w:val="0"/>
                <w:szCs w:val="21"/>
              </w:rPr>
              <w:t>分闸反弹</w:t>
            </w:r>
            <w:proofErr w:type="gramEnd"/>
            <w:r w:rsidRPr="00F64091">
              <w:rPr>
                <w:rFonts w:ascii="宋体" w:hAnsi="宋体" w:cs="宋体" w:hint="eastAsia"/>
                <w:kern w:val="0"/>
                <w:szCs w:val="21"/>
              </w:rPr>
              <w:t>、</w:t>
            </w:r>
            <w:proofErr w:type="gramStart"/>
            <w:r w:rsidRPr="00F64091">
              <w:rPr>
                <w:rFonts w:ascii="宋体" w:hAnsi="宋体" w:cs="宋体" w:hint="eastAsia"/>
                <w:kern w:val="0"/>
                <w:szCs w:val="21"/>
              </w:rPr>
              <w:t>灭弧室开</w:t>
            </w:r>
            <w:proofErr w:type="gramEnd"/>
            <w:r w:rsidRPr="00F64091">
              <w:rPr>
                <w:rFonts w:ascii="宋体" w:hAnsi="宋体" w:cs="宋体" w:hint="eastAsia"/>
                <w:kern w:val="0"/>
                <w:szCs w:val="21"/>
              </w:rPr>
              <w:t>距、触头压力。</w:t>
            </w:r>
            <w:r w:rsidRPr="00F64091">
              <w:rPr>
                <w:rFonts w:ascii="宋体" w:hAnsi="宋体" w:cs="宋体" w:hint="eastAsia"/>
                <w:kern w:val="0"/>
                <w:szCs w:val="21"/>
              </w:rPr>
              <w:br/>
            </w:r>
            <w:r w:rsidRPr="00F64091">
              <w:rPr>
                <w:rFonts w:ascii="宋体" w:hAnsi="宋体" w:cs="宋体" w:hint="eastAsia"/>
                <w:kern w:val="0"/>
                <w:szCs w:val="21"/>
              </w:rPr>
              <w:t>8</w:t>
            </w:r>
            <w:r w:rsidRPr="00F64091">
              <w:rPr>
                <w:rFonts w:ascii="宋体" w:hAnsi="宋体" w:cs="宋体" w:hint="eastAsia"/>
                <w:kern w:val="0"/>
                <w:szCs w:val="21"/>
              </w:rPr>
              <w:t>、断路器具备上下动触头温度监测功能</w:t>
            </w:r>
            <w:r w:rsidRPr="00F64091">
              <w:rPr>
                <w:rFonts w:ascii="宋体" w:hAnsi="宋体" w:cs="宋体" w:hint="eastAsia"/>
                <w:kern w:val="0"/>
                <w:szCs w:val="21"/>
              </w:rPr>
              <w:t>:</w:t>
            </w:r>
            <w:r w:rsidRPr="00F64091">
              <w:rPr>
                <w:rFonts w:ascii="宋体" w:hAnsi="宋体" w:cs="宋体" w:hint="eastAsia"/>
                <w:kern w:val="0"/>
                <w:szCs w:val="21"/>
              </w:rPr>
              <w:t>断路器测温方案的实现不应改变断路器及高压开关柜的电气绝缘强度，安装于断路器上的测温部件需采用内置式，考虑安全性和维护便利性，测温部件不可裸露</w:t>
            </w:r>
            <w:proofErr w:type="gramStart"/>
            <w:r w:rsidRPr="00F64091">
              <w:rPr>
                <w:rFonts w:ascii="宋体" w:hAnsi="宋体" w:cs="宋体" w:hint="eastAsia"/>
                <w:kern w:val="0"/>
                <w:szCs w:val="21"/>
              </w:rPr>
              <w:t>于触臂</w:t>
            </w:r>
            <w:proofErr w:type="gramEnd"/>
            <w:r w:rsidRPr="00F64091">
              <w:rPr>
                <w:rFonts w:ascii="宋体" w:hAnsi="宋体" w:cs="宋体" w:hint="eastAsia"/>
                <w:kern w:val="0"/>
                <w:szCs w:val="21"/>
              </w:rPr>
              <w:t>或触指之上，不可安装在开关柜静触头位置。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9</w:t>
            </w:r>
            <w:r w:rsidRPr="00F64091">
              <w:rPr>
                <w:rFonts w:ascii="宋体" w:hAnsi="宋体" w:cs="宋体" w:hint="eastAsia"/>
                <w:kern w:val="0"/>
                <w:szCs w:val="21"/>
              </w:rPr>
              <w:t>、真空断路器机械寿命不低于</w:t>
            </w:r>
            <w:r w:rsidRPr="00F64091">
              <w:rPr>
                <w:rFonts w:ascii="宋体" w:hAnsi="宋体" w:cs="宋体" w:hint="eastAsia"/>
                <w:kern w:val="0"/>
                <w:szCs w:val="21"/>
              </w:rPr>
              <w:t>M2</w:t>
            </w:r>
            <w:r w:rsidRPr="00F64091">
              <w:rPr>
                <w:rFonts w:ascii="宋体" w:hAnsi="宋体" w:cs="宋体" w:hint="eastAsia"/>
                <w:kern w:val="0"/>
                <w:szCs w:val="21"/>
              </w:rPr>
              <w:t>级</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30000</w:t>
            </w:r>
            <w:r w:rsidRPr="00F64091">
              <w:rPr>
                <w:rFonts w:ascii="宋体" w:hAnsi="宋体" w:cs="宋体" w:hint="eastAsia"/>
                <w:kern w:val="0"/>
                <w:szCs w:val="21"/>
              </w:rPr>
              <w:t>次操作循环</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10</w:t>
            </w:r>
            <w:r w:rsidRPr="00F64091">
              <w:rPr>
                <w:rFonts w:ascii="宋体" w:hAnsi="宋体" w:cs="宋体" w:hint="eastAsia"/>
                <w:kern w:val="0"/>
                <w:szCs w:val="21"/>
              </w:rPr>
              <w:t>、额定电压：</w:t>
            </w:r>
            <w:r w:rsidRPr="00F64091">
              <w:rPr>
                <w:rFonts w:ascii="宋体" w:hAnsi="宋体" w:cs="宋体" w:hint="eastAsia"/>
                <w:kern w:val="0"/>
                <w:szCs w:val="21"/>
              </w:rPr>
              <w:t>12</w:t>
            </w:r>
            <w:r w:rsidRPr="00F64091">
              <w:rPr>
                <w:rFonts w:ascii="宋体" w:hAnsi="宋体" w:cs="宋体" w:hint="eastAsia"/>
                <w:kern w:val="0"/>
                <w:szCs w:val="21"/>
              </w:rPr>
              <w:t>（</w:t>
            </w:r>
            <w:r w:rsidRPr="00F64091">
              <w:rPr>
                <w:rFonts w:ascii="宋体" w:hAnsi="宋体" w:cs="宋体" w:hint="eastAsia"/>
                <w:kern w:val="0"/>
                <w:szCs w:val="21"/>
              </w:rPr>
              <w:t>kV</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1</w:t>
            </w:r>
            <w:r w:rsidRPr="00F64091">
              <w:rPr>
                <w:rFonts w:ascii="宋体" w:hAnsi="宋体" w:cs="宋体" w:hint="eastAsia"/>
                <w:kern w:val="0"/>
                <w:szCs w:val="21"/>
              </w:rPr>
              <w:t>、额定绝缘水平：</w:t>
            </w:r>
            <w:r w:rsidRPr="00F64091">
              <w:rPr>
                <w:rFonts w:ascii="宋体" w:hAnsi="宋体" w:cs="宋体" w:hint="eastAsia"/>
                <w:kern w:val="0"/>
                <w:szCs w:val="21"/>
              </w:rPr>
              <w:t>42/75</w:t>
            </w:r>
            <w:r w:rsidRPr="00F64091">
              <w:rPr>
                <w:rFonts w:ascii="宋体" w:hAnsi="宋体" w:cs="宋体" w:hint="eastAsia"/>
                <w:kern w:val="0"/>
                <w:szCs w:val="21"/>
              </w:rPr>
              <w:t>（</w:t>
            </w:r>
            <w:r w:rsidRPr="00F64091">
              <w:rPr>
                <w:rFonts w:ascii="宋体" w:hAnsi="宋体" w:cs="宋体" w:hint="eastAsia"/>
                <w:kern w:val="0"/>
                <w:szCs w:val="21"/>
              </w:rPr>
              <w:t>kV</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2</w:t>
            </w:r>
            <w:r w:rsidRPr="00F64091">
              <w:rPr>
                <w:rFonts w:ascii="宋体" w:hAnsi="宋体" w:cs="宋体" w:hint="eastAsia"/>
                <w:kern w:val="0"/>
                <w:szCs w:val="21"/>
              </w:rPr>
              <w:t>、额定主母线电流：</w:t>
            </w:r>
            <w:r w:rsidRPr="00F64091">
              <w:rPr>
                <w:rFonts w:ascii="宋体" w:hAnsi="宋体" w:cs="宋体" w:hint="eastAsia"/>
                <w:kern w:val="0"/>
                <w:szCs w:val="21"/>
              </w:rPr>
              <w:t>1250</w:t>
            </w:r>
            <w:r w:rsidRPr="00F64091">
              <w:rPr>
                <w:rFonts w:ascii="宋体" w:hAnsi="宋体" w:cs="宋体" w:hint="eastAsia"/>
                <w:kern w:val="0"/>
                <w:szCs w:val="21"/>
              </w:rPr>
              <w:t>（</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3</w:t>
            </w:r>
            <w:r w:rsidRPr="00F64091">
              <w:rPr>
                <w:rFonts w:ascii="宋体" w:hAnsi="宋体" w:cs="宋体" w:hint="eastAsia"/>
                <w:kern w:val="0"/>
                <w:szCs w:val="21"/>
              </w:rPr>
              <w:t>、额定分支母线电流：</w:t>
            </w:r>
            <w:r w:rsidRPr="00F64091">
              <w:rPr>
                <w:rFonts w:ascii="宋体" w:hAnsi="宋体" w:cs="宋体" w:hint="eastAsia"/>
                <w:kern w:val="0"/>
                <w:szCs w:val="21"/>
              </w:rPr>
              <w:t>1250</w:t>
            </w:r>
            <w:r w:rsidRPr="00F64091">
              <w:rPr>
                <w:rFonts w:ascii="宋体" w:hAnsi="宋体" w:cs="宋体" w:hint="eastAsia"/>
                <w:kern w:val="0"/>
                <w:szCs w:val="21"/>
              </w:rPr>
              <w:t>（</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4</w:t>
            </w:r>
            <w:r w:rsidRPr="00F64091">
              <w:rPr>
                <w:rFonts w:ascii="宋体" w:hAnsi="宋体" w:cs="宋体" w:hint="eastAsia"/>
                <w:kern w:val="0"/>
                <w:szCs w:val="21"/>
              </w:rPr>
              <w:t>、额定短时耐受电流：</w:t>
            </w:r>
            <w:r w:rsidRPr="00F64091">
              <w:rPr>
                <w:rFonts w:ascii="宋体" w:hAnsi="宋体" w:cs="宋体" w:hint="eastAsia"/>
                <w:kern w:val="0"/>
                <w:szCs w:val="21"/>
              </w:rPr>
              <w:t>31.5</w:t>
            </w:r>
            <w:r w:rsidRPr="00F64091">
              <w:rPr>
                <w:rFonts w:ascii="宋体" w:hAnsi="宋体" w:cs="宋体" w:hint="eastAsia"/>
                <w:kern w:val="0"/>
                <w:szCs w:val="21"/>
              </w:rPr>
              <w:t>（</w:t>
            </w:r>
            <w:r w:rsidRPr="00F64091">
              <w:rPr>
                <w:rFonts w:ascii="宋体" w:hAnsi="宋体" w:cs="宋体" w:hint="eastAsia"/>
                <w:kern w:val="0"/>
                <w:szCs w:val="21"/>
              </w:rPr>
              <w:t>kA/4s</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5</w:t>
            </w:r>
            <w:r w:rsidRPr="00F64091">
              <w:rPr>
                <w:rFonts w:ascii="宋体" w:hAnsi="宋体" w:cs="宋体" w:hint="eastAsia"/>
                <w:kern w:val="0"/>
                <w:szCs w:val="21"/>
              </w:rPr>
              <w:t>、额定峰值耐受电流：</w:t>
            </w:r>
            <w:r w:rsidRPr="00F64091">
              <w:rPr>
                <w:rFonts w:ascii="宋体" w:hAnsi="宋体" w:cs="宋体" w:hint="eastAsia"/>
                <w:kern w:val="0"/>
                <w:szCs w:val="21"/>
              </w:rPr>
              <w:t>80</w:t>
            </w:r>
            <w:r w:rsidRPr="00F64091">
              <w:rPr>
                <w:rFonts w:ascii="宋体" w:hAnsi="宋体" w:cs="宋体" w:hint="eastAsia"/>
                <w:kern w:val="0"/>
                <w:szCs w:val="21"/>
              </w:rPr>
              <w:t>（</w:t>
            </w:r>
            <w:r w:rsidRPr="00F64091">
              <w:rPr>
                <w:rFonts w:ascii="宋体" w:hAnsi="宋体" w:cs="宋体" w:hint="eastAsia"/>
                <w:kern w:val="0"/>
                <w:szCs w:val="21"/>
              </w:rPr>
              <w:t>kA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6</w:t>
            </w:r>
            <w:r w:rsidRPr="00F64091">
              <w:rPr>
                <w:rFonts w:ascii="宋体" w:hAnsi="宋体" w:cs="宋体" w:hint="eastAsia"/>
                <w:kern w:val="0"/>
                <w:szCs w:val="21"/>
              </w:rPr>
              <w:t>、燃弧耐受电流：</w:t>
            </w:r>
            <w:r w:rsidRPr="00F64091">
              <w:rPr>
                <w:rFonts w:ascii="宋体" w:hAnsi="宋体" w:cs="宋体" w:hint="eastAsia"/>
                <w:kern w:val="0"/>
                <w:szCs w:val="21"/>
              </w:rPr>
              <w:t>31.5</w:t>
            </w:r>
            <w:r w:rsidRPr="00F64091">
              <w:rPr>
                <w:rFonts w:ascii="宋体" w:hAnsi="宋体" w:cs="宋体" w:hint="eastAsia"/>
                <w:kern w:val="0"/>
                <w:szCs w:val="21"/>
              </w:rPr>
              <w:t>（</w:t>
            </w:r>
            <w:r w:rsidRPr="00F64091">
              <w:rPr>
                <w:rFonts w:ascii="宋体" w:hAnsi="宋体" w:cs="宋体" w:hint="eastAsia"/>
                <w:kern w:val="0"/>
                <w:szCs w:val="21"/>
              </w:rPr>
              <w:t>kA/1s</w:t>
            </w:r>
            <w:r w:rsidRPr="00F64091">
              <w:rPr>
                <w:rFonts w:ascii="宋体" w:hAnsi="宋体" w:cs="宋体" w:hint="eastAsia"/>
                <w:kern w:val="0"/>
                <w:szCs w:val="21"/>
              </w:rPr>
              <w:t>）。</w:t>
            </w:r>
          </w:p>
        </w:tc>
        <w:tc>
          <w:tcPr>
            <w:tcW w:w="424" w:type="pct"/>
            <w:tcBorders>
              <w:top w:val="single" w:sz="4" w:space="0" w:color="000000"/>
              <w:left w:val="single" w:sz="4" w:space="0" w:color="000000"/>
              <w:bottom w:val="single" w:sz="4" w:space="0" w:color="auto"/>
              <w:right w:val="single" w:sz="4" w:space="0" w:color="000000"/>
            </w:tcBorders>
            <w:shd w:val="clear" w:color="auto" w:fill="FFFFFF"/>
            <w:vAlign w:val="center"/>
          </w:tcPr>
          <w:p w14:paraId="4BB1EB0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5A4CA3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auto"/>
              <w:right w:val="single" w:sz="4" w:space="0" w:color="000000"/>
            </w:tcBorders>
            <w:shd w:val="clear" w:color="auto" w:fill="FFFFFF"/>
            <w:vAlign w:val="center"/>
          </w:tcPr>
          <w:p w14:paraId="6A78E7B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ABBVD4</w:t>
            </w:r>
            <w:r w:rsidRPr="00F64091">
              <w:rPr>
                <w:rFonts w:ascii="宋体" w:hAnsi="宋体" w:cs="宋体" w:hint="eastAsia"/>
                <w:kern w:val="0"/>
                <w:szCs w:val="21"/>
              </w:rPr>
              <w:t>系列、西门子</w:t>
            </w:r>
            <w:r w:rsidRPr="00F64091">
              <w:rPr>
                <w:rFonts w:ascii="宋体" w:hAnsi="宋体" w:cs="宋体" w:hint="eastAsia"/>
                <w:kern w:val="0"/>
                <w:szCs w:val="21"/>
              </w:rPr>
              <w:t>3AE-12</w:t>
            </w:r>
            <w:r w:rsidRPr="00F64091">
              <w:rPr>
                <w:rFonts w:ascii="宋体" w:hAnsi="宋体" w:cs="宋体" w:hint="eastAsia"/>
                <w:kern w:val="0"/>
                <w:szCs w:val="21"/>
              </w:rPr>
              <w:lastRenderedPageBreak/>
              <w:t>系列、施耐德</w:t>
            </w:r>
            <w:r w:rsidRPr="00F64091">
              <w:rPr>
                <w:rFonts w:ascii="宋体" w:hAnsi="宋体" w:cs="宋体" w:hint="eastAsia"/>
                <w:kern w:val="0"/>
                <w:szCs w:val="21"/>
              </w:rPr>
              <w:t>HVX-12</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379BC4E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15639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97A343"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7E7943F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auto"/>
              <w:left w:val="single" w:sz="4" w:space="0" w:color="auto"/>
              <w:bottom w:val="single" w:sz="4" w:space="0" w:color="auto"/>
              <w:right w:val="single" w:sz="4" w:space="0" w:color="auto"/>
            </w:tcBorders>
            <w:shd w:val="clear" w:color="auto" w:fill="auto"/>
          </w:tcPr>
          <w:p w14:paraId="7A45CE5E" w14:textId="77777777" w:rsidR="009F47A2" w:rsidRPr="00F64091" w:rsidRDefault="004657DE">
            <w:pPr>
              <w:widowControl/>
              <w:wordWrap w:val="0"/>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、变比：</w:t>
            </w:r>
            <w:r w:rsidRPr="00F64091">
              <w:rPr>
                <w:rFonts w:ascii="宋体" w:hAnsi="宋体" w:cs="宋体" w:hint="eastAsia"/>
                <w:kern w:val="0"/>
                <w:szCs w:val="21"/>
              </w:rPr>
              <w:t>250/5</w:t>
            </w:r>
            <w:r w:rsidRPr="00F64091">
              <w:rPr>
                <w:rFonts w:ascii="宋体" w:hAnsi="宋体" w:cs="宋体" w:hint="eastAsia"/>
                <w:kern w:val="0"/>
                <w:szCs w:val="21"/>
              </w:rPr>
              <w:br/>
              <w:t>2</w:t>
            </w:r>
            <w:r w:rsidRPr="00F64091">
              <w:rPr>
                <w:rFonts w:ascii="宋体" w:hAnsi="宋体" w:cs="宋体" w:hint="eastAsia"/>
                <w:kern w:val="0"/>
                <w:szCs w:val="21"/>
              </w:rPr>
              <w:t>、精度：</w:t>
            </w:r>
            <w:r w:rsidRPr="00F64091">
              <w:rPr>
                <w:rFonts w:ascii="宋体" w:hAnsi="宋体" w:cs="宋体" w:hint="eastAsia"/>
                <w:kern w:val="0"/>
                <w:szCs w:val="21"/>
              </w:rPr>
              <w:t>0.5/10P10</w:t>
            </w:r>
            <w:r w:rsidRPr="00F64091">
              <w:rPr>
                <w:rFonts w:ascii="宋体" w:hAnsi="宋体" w:cs="宋体" w:hint="eastAsia"/>
                <w:kern w:val="0"/>
                <w:szCs w:val="21"/>
              </w:rPr>
              <w:t>级</w:t>
            </w:r>
          </w:p>
        </w:tc>
        <w:tc>
          <w:tcPr>
            <w:tcW w:w="424" w:type="pct"/>
            <w:tcBorders>
              <w:top w:val="single" w:sz="4" w:space="0" w:color="auto"/>
              <w:left w:val="single" w:sz="4" w:space="0" w:color="auto"/>
              <w:bottom w:val="single" w:sz="4" w:space="0" w:color="auto"/>
              <w:right w:val="single" w:sz="4" w:space="0" w:color="auto"/>
            </w:tcBorders>
            <w:shd w:val="clear" w:color="auto" w:fill="FFFFFF"/>
            <w:vAlign w:val="center"/>
          </w:tcPr>
          <w:p w14:paraId="24775D4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6F16FC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02F82D6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3265E1D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CBF18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85DB3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2CE08FA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电压互感器</w:t>
            </w:r>
          </w:p>
        </w:tc>
        <w:tc>
          <w:tcPr>
            <w:tcW w:w="2553" w:type="pct"/>
            <w:tcBorders>
              <w:top w:val="single" w:sz="4" w:space="0" w:color="auto"/>
              <w:left w:val="single" w:sz="4" w:space="0" w:color="auto"/>
              <w:bottom w:val="single" w:sz="4" w:space="0" w:color="auto"/>
              <w:right w:val="single" w:sz="4" w:space="0" w:color="auto"/>
            </w:tcBorders>
            <w:shd w:val="clear" w:color="auto" w:fill="auto"/>
          </w:tcPr>
          <w:p w14:paraId="7FC3FC98" w14:textId="77777777" w:rsidR="009F47A2" w:rsidRPr="00F64091" w:rsidRDefault="004657DE">
            <w:pPr>
              <w:widowControl/>
              <w:wordWrap w:val="0"/>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、变比：</w:t>
            </w:r>
            <w:r w:rsidRPr="00F64091">
              <w:rPr>
                <w:rFonts w:ascii="宋体" w:hAnsi="宋体" w:cs="宋体" w:hint="eastAsia"/>
                <w:kern w:val="0"/>
                <w:szCs w:val="21"/>
              </w:rPr>
              <w:t>10/0.22</w:t>
            </w:r>
            <w:r w:rsidRPr="00F64091">
              <w:rPr>
                <w:rFonts w:ascii="宋体" w:hAnsi="宋体" w:cs="宋体" w:hint="eastAsia"/>
                <w:kern w:val="0"/>
                <w:szCs w:val="21"/>
              </w:rPr>
              <w:br/>
              <w:t>2</w:t>
            </w:r>
            <w:r w:rsidRPr="00F64091">
              <w:rPr>
                <w:rFonts w:ascii="宋体" w:hAnsi="宋体" w:cs="宋体" w:hint="eastAsia"/>
                <w:kern w:val="0"/>
                <w:szCs w:val="21"/>
              </w:rPr>
              <w:t>、精度：</w:t>
            </w:r>
            <w:r w:rsidRPr="00F64091">
              <w:rPr>
                <w:rFonts w:ascii="宋体" w:hAnsi="宋体" w:cs="宋体" w:hint="eastAsia"/>
                <w:kern w:val="0"/>
                <w:szCs w:val="21"/>
              </w:rPr>
              <w:t>0.5</w:t>
            </w:r>
            <w:r w:rsidRPr="00F64091">
              <w:rPr>
                <w:rFonts w:ascii="宋体" w:hAnsi="宋体" w:cs="宋体" w:hint="eastAsia"/>
                <w:kern w:val="0"/>
                <w:szCs w:val="21"/>
              </w:rPr>
              <w:t>级</w:t>
            </w:r>
            <w:r w:rsidRPr="00F64091">
              <w:rPr>
                <w:rFonts w:ascii="宋体" w:hAnsi="宋体" w:cs="宋体" w:hint="eastAsia"/>
                <w:kern w:val="0"/>
                <w:szCs w:val="21"/>
              </w:rPr>
              <w:br/>
              <w:t>3</w:t>
            </w:r>
            <w:r w:rsidRPr="00F64091">
              <w:rPr>
                <w:rFonts w:ascii="宋体" w:hAnsi="宋体" w:cs="宋体" w:hint="eastAsia"/>
                <w:kern w:val="0"/>
                <w:szCs w:val="21"/>
              </w:rPr>
              <w:t>、额定容量：</w:t>
            </w:r>
            <w:r w:rsidRPr="00F64091">
              <w:rPr>
                <w:rFonts w:ascii="宋体" w:hAnsi="宋体" w:cs="宋体" w:hint="eastAsia"/>
                <w:kern w:val="0"/>
                <w:szCs w:val="21"/>
              </w:rPr>
              <w:t xml:space="preserve"> 500VA</w:t>
            </w:r>
          </w:p>
        </w:tc>
        <w:tc>
          <w:tcPr>
            <w:tcW w:w="424" w:type="pct"/>
            <w:tcBorders>
              <w:top w:val="single" w:sz="4" w:space="0" w:color="auto"/>
              <w:left w:val="single" w:sz="4" w:space="0" w:color="auto"/>
              <w:bottom w:val="single" w:sz="4" w:space="0" w:color="auto"/>
              <w:right w:val="single" w:sz="4" w:space="0" w:color="auto"/>
            </w:tcBorders>
            <w:shd w:val="clear" w:color="auto" w:fill="FFFFFF"/>
            <w:vAlign w:val="center"/>
          </w:tcPr>
          <w:p w14:paraId="1DE4F07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13C5A2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5C228C5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4FF6740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CCD35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78D3A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auto"/>
            </w:tcBorders>
            <w:shd w:val="clear" w:color="auto" w:fill="auto"/>
            <w:noWrap/>
            <w:vAlign w:val="center"/>
          </w:tcPr>
          <w:p w14:paraId="1337975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零序互感器</w:t>
            </w:r>
          </w:p>
        </w:tc>
        <w:tc>
          <w:tcPr>
            <w:tcW w:w="2553" w:type="pct"/>
            <w:tcBorders>
              <w:top w:val="single" w:sz="4" w:space="0" w:color="auto"/>
              <w:left w:val="single" w:sz="4" w:space="0" w:color="auto"/>
              <w:bottom w:val="single" w:sz="4" w:space="0" w:color="auto"/>
              <w:right w:val="single" w:sz="4" w:space="0" w:color="auto"/>
            </w:tcBorders>
            <w:shd w:val="clear" w:color="auto" w:fill="FFFFFF"/>
            <w:vAlign w:val="center"/>
          </w:tcPr>
          <w:p w14:paraId="0482322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、变比</w:t>
            </w:r>
            <w:r w:rsidRPr="00F64091">
              <w:rPr>
                <w:rFonts w:ascii="宋体" w:hAnsi="宋体" w:cs="宋体" w:hint="eastAsia"/>
                <w:kern w:val="0"/>
                <w:szCs w:val="21"/>
              </w:rPr>
              <w:t>150/5</w:t>
            </w:r>
            <w:r w:rsidRPr="00F64091">
              <w:rPr>
                <w:rFonts w:ascii="宋体" w:hAnsi="宋体" w:cs="宋体" w:hint="eastAsia"/>
                <w:kern w:val="0"/>
                <w:szCs w:val="21"/>
              </w:rPr>
              <w:br/>
              <w:t>2</w:t>
            </w:r>
            <w:r w:rsidRPr="00F64091">
              <w:rPr>
                <w:rFonts w:ascii="宋体" w:hAnsi="宋体" w:cs="宋体" w:hint="eastAsia"/>
                <w:kern w:val="0"/>
                <w:szCs w:val="21"/>
              </w:rPr>
              <w:t>、精度</w:t>
            </w:r>
            <w:r w:rsidRPr="00F64091">
              <w:rPr>
                <w:rFonts w:ascii="宋体" w:hAnsi="宋体" w:cs="宋体" w:hint="eastAsia"/>
                <w:kern w:val="0"/>
                <w:szCs w:val="21"/>
              </w:rPr>
              <w:t>10P10</w:t>
            </w:r>
            <w:r w:rsidRPr="00F64091">
              <w:rPr>
                <w:rFonts w:ascii="宋体" w:hAnsi="宋体" w:cs="宋体" w:hint="eastAsia"/>
                <w:kern w:val="0"/>
                <w:szCs w:val="21"/>
              </w:rPr>
              <w:t>级</w:t>
            </w:r>
            <w:r w:rsidRPr="00F64091">
              <w:rPr>
                <w:rFonts w:ascii="宋体" w:hAnsi="宋体" w:cs="宋体" w:hint="eastAsia"/>
                <w:kern w:val="0"/>
                <w:szCs w:val="21"/>
              </w:rPr>
              <w:br/>
              <w:t>3</w:t>
            </w:r>
            <w:r w:rsidRPr="00F64091">
              <w:rPr>
                <w:rFonts w:ascii="宋体" w:hAnsi="宋体" w:cs="宋体" w:hint="eastAsia"/>
                <w:kern w:val="0"/>
                <w:szCs w:val="21"/>
              </w:rPr>
              <w:t>、容量</w:t>
            </w:r>
            <w:r w:rsidRPr="00F64091">
              <w:rPr>
                <w:rFonts w:ascii="宋体" w:hAnsi="宋体" w:cs="宋体" w:hint="eastAsia"/>
                <w:kern w:val="0"/>
                <w:szCs w:val="21"/>
              </w:rPr>
              <w:t>15Va</w:t>
            </w:r>
          </w:p>
        </w:tc>
        <w:tc>
          <w:tcPr>
            <w:tcW w:w="424" w:type="pct"/>
            <w:tcBorders>
              <w:top w:val="single" w:sz="4" w:space="0" w:color="auto"/>
              <w:left w:val="single" w:sz="4" w:space="0" w:color="auto"/>
              <w:bottom w:val="single" w:sz="4" w:space="0" w:color="auto"/>
              <w:right w:val="single" w:sz="4" w:space="0" w:color="auto"/>
            </w:tcBorders>
            <w:shd w:val="clear" w:color="auto" w:fill="FFFFFF"/>
            <w:vAlign w:val="center"/>
          </w:tcPr>
          <w:p w14:paraId="0E70EF5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5BFC8C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2CD5FD6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3380A9B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DB8B5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2E5F2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4023C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高压熔断器</w:t>
            </w:r>
          </w:p>
        </w:tc>
        <w:tc>
          <w:tcPr>
            <w:tcW w:w="2553" w:type="pct"/>
            <w:tcBorders>
              <w:top w:val="single" w:sz="4" w:space="0" w:color="auto"/>
              <w:left w:val="single" w:sz="4" w:space="0" w:color="000000"/>
              <w:bottom w:val="single" w:sz="4" w:space="0" w:color="000000"/>
              <w:right w:val="single" w:sz="4" w:space="0" w:color="000000"/>
            </w:tcBorders>
            <w:shd w:val="clear" w:color="auto" w:fill="FFFFFF"/>
            <w:vAlign w:val="center"/>
          </w:tcPr>
          <w:p w14:paraId="0CB2C23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10kV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0.5A</w:t>
            </w:r>
          </w:p>
        </w:tc>
        <w:tc>
          <w:tcPr>
            <w:tcW w:w="424" w:type="pct"/>
            <w:tcBorders>
              <w:top w:val="single" w:sz="4" w:space="0" w:color="auto"/>
              <w:left w:val="single" w:sz="4" w:space="0" w:color="000000"/>
              <w:bottom w:val="single" w:sz="4" w:space="0" w:color="000000"/>
              <w:right w:val="single" w:sz="4" w:space="0" w:color="000000"/>
            </w:tcBorders>
            <w:shd w:val="clear" w:color="auto" w:fill="FFFFFF"/>
            <w:vAlign w:val="center"/>
          </w:tcPr>
          <w:p w14:paraId="07BEEC4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3072B9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000000"/>
              <w:bottom w:val="single" w:sz="4" w:space="0" w:color="000000"/>
              <w:right w:val="single" w:sz="4" w:space="0" w:color="000000"/>
            </w:tcBorders>
            <w:shd w:val="clear" w:color="auto" w:fill="FFFFFF"/>
            <w:vAlign w:val="center"/>
          </w:tcPr>
          <w:p w14:paraId="6D0F13B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1C292C7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9F15B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F71C5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3939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避雷器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CE1F4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、额定运行电压：</w:t>
            </w:r>
            <w:r w:rsidRPr="00F64091">
              <w:rPr>
                <w:rFonts w:ascii="宋体" w:hAnsi="宋体" w:cs="宋体" w:hint="eastAsia"/>
                <w:kern w:val="0"/>
                <w:szCs w:val="21"/>
              </w:rPr>
              <w:t xml:space="preserve">17kV       </w:t>
            </w:r>
            <w:r w:rsidRPr="00F64091">
              <w:rPr>
                <w:rFonts w:ascii="宋体" w:hAnsi="宋体" w:cs="宋体" w:hint="eastAsia"/>
                <w:kern w:val="0"/>
                <w:szCs w:val="21"/>
              </w:rPr>
              <w:br/>
              <w:t>2</w:t>
            </w:r>
            <w:r w:rsidRPr="00F64091">
              <w:rPr>
                <w:rFonts w:ascii="宋体" w:hAnsi="宋体" w:cs="宋体" w:hint="eastAsia"/>
                <w:kern w:val="0"/>
                <w:szCs w:val="21"/>
              </w:rPr>
              <w:t>、</w:t>
            </w:r>
            <w:r w:rsidRPr="00F64091">
              <w:rPr>
                <w:rFonts w:ascii="宋体" w:hAnsi="宋体" w:cs="宋体" w:hint="eastAsia"/>
                <w:kern w:val="0"/>
                <w:szCs w:val="21"/>
              </w:rPr>
              <w:t xml:space="preserve"> </w:t>
            </w:r>
            <w:r w:rsidRPr="00F64091">
              <w:rPr>
                <w:rFonts w:ascii="宋体" w:hAnsi="宋体" w:cs="宋体" w:hint="eastAsia"/>
                <w:kern w:val="0"/>
                <w:szCs w:val="21"/>
              </w:rPr>
              <w:t>冲击电流</w:t>
            </w:r>
            <w:r w:rsidRPr="00F64091">
              <w:rPr>
                <w:rFonts w:ascii="宋体" w:hAnsi="宋体" w:cs="宋体" w:hint="eastAsia"/>
                <w:kern w:val="0"/>
                <w:szCs w:val="21"/>
              </w:rPr>
              <w:t>(</w:t>
            </w:r>
            <w:r w:rsidRPr="00F64091">
              <w:rPr>
                <w:rFonts w:ascii="宋体" w:hAnsi="宋体" w:cs="宋体" w:hint="eastAsia"/>
                <w:kern w:val="0"/>
                <w:szCs w:val="21"/>
              </w:rPr>
              <w:t>峰值</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br/>
              <w:t>3</w:t>
            </w:r>
            <w:r w:rsidRPr="00F64091">
              <w:rPr>
                <w:rFonts w:ascii="宋体" w:hAnsi="宋体" w:cs="宋体" w:hint="eastAsia"/>
                <w:kern w:val="0"/>
                <w:szCs w:val="21"/>
              </w:rPr>
              <w:t>、雷电电流冲击残压</w:t>
            </w:r>
            <w:r w:rsidRPr="00F64091">
              <w:rPr>
                <w:rFonts w:ascii="宋体" w:hAnsi="宋体" w:cs="宋体" w:hint="eastAsia"/>
                <w:kern w:val="0"/>
                <w:szCs w:val="21"/>
              </w:rPr>
              <w:t>(</w:t>
            </w:r>
            <w:r w:rsidRPr="00F64091">
              <w:rPr>
                <w:rFonts w:ascii="宋体" w:hAnsi="宋体" w:cs="宋体" w:hint="eastAsia"/>
                <w:kern w:val="0"/>
                <w:szCs w:val="21"/>
              </w:rPr>
              <w:t>峰值</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45kV</w:t>
            </w:r>
            <w:r w:rsidRPr="00F64091">
              <w:rPr>
                <w:rFonts w:ascii="宋体" w:hAnsi="宋体" w:cs="宋体" w:hint="eastAsia"/>
                <w:kern w:val="0"/>
                <w:szCs w:val="21"/>
              </w:rPr>
              <w:br/>
              <w:t>4</w:t>
            </w:r>
            <w:r w:rsidRPr="00F64091">
              <w:rPr>
                <w:rFonts w:ascii="宋体" w:hAnsi="宋体" w:cs="宋体" w:hint="eastAsia"/>
                <w:kern w:val="0"/>
                <w:szCs w:val="21"/>
              </w:rPr>
              <w:t>、额定放电电流</w:t>
            </w:r>
            <w:r w:rsidRPr="00F64091">
              <w:rPr>
                <w:rFonts w:ascii="宋体" w:hAnsi="宋体" w:cs="宋体" w:hint="eastAsia"/>
                <w:kern w:val="0"/>
                <w:szCs w:val="21"/>
              </w:rPr>
              <w:t>(</w:t>
            </w:r>
            <w:r w:rsidRPr="00F64091">
              <w:rPr>
                <w:rFonts w:ascii="宋体" w:hAnsi="宋体" w:cs="宋体" w:hint="eastAsia"/>
                <w:kern w:val="0"/>
                <w:szCs w:val="21"/>
              </w:rPr>
              <w:t>峰值</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5kA</w:t>
            </w:r>
            <w:r w:rsidRPr="00F64091">
              <w:rPr>
                <w:rFonts w:ascii="宋体" w:hAnsi="宋体" w:cs="宋体" w:hint="eastAsia"/>
                <w:kern w:val="0"/>
                <w:szCs w:val="21"/>
              </w:rPr>
              <w:br/>
              <w:t>5</w:t>
            </w:r>
            <w:r w:rsidRPr="00F64091">
              <w:rPr>
                <w:rFonts w:ascii="宋体" w:hAnsi="宋体" w:cs="宋体" w:hint="eastAsia"/>
                <w:kern w:val="0"/>
                <w:szCs w:val="21"/>
              </w:rPr>
              <w:t>、规格：</w:t>
            </w:r>
            <w:r w:rsidRPr="00F64091">
              <w:rPr>
                <w:rFonts w:ascii="宋体" w:hAnsi="宋体" w:cs="宋体" w:hint="eastAsia"/>
                <w:kern w:val="0"/>
                <w:szCs w:val="21"/>
              </w:rPr>
              <w:t>YH5WS</w:t>
            </w:r>
            <w:r w:rsidRPr="00F64091">
              <w:rPr>
                <w:rFonts w:ascii="宋体" w:hAnsi="宋体" w:cs="宋体" w:hint="eastAsia"/>
                <w:kern w:val="0"/>
                <w:szCs w:val="21"/>
              </w:rPr>
              <w:t>复合外套无间隙适用于配电系统</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9B31C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D33A8A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8C87E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17B7340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7C988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0C1BF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DB83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微机保护</w:t>
            </w:r>
            <w:r w:rsidRPr="00F64091">
              <w:rPr>
                <w:rFonts w:ascii="宋体" w:hAnsi="宋体" w:cs="宋体" w:hint="eastAsia"/>
                <w:kern w:val="0"/>
                <w:szCs w:val="21"/>
              </w:rPr>
              <w:lastRenderedPageBreak/>
              <w:t>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1712D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lastRenderedPageBreak/>
              <w:t>响应时间</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30s</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1ACD5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C6727A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BB136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w:t>
            </w:r>
            <w:r w:rsidRPr="00F64091">
              <w:rPr>
                <w:rFonts w:ascii="宋体" w:hAnsi="宋体" w:cs="宋体" w:hint="eastAsia"/>
                <w:kern w:val="0"/>
                <w:szCs w:val="21"/>
              </w:rPr>
              <w:lastRenderedPageBreak/>
              <w:t>施耐德或同档次及以上品牌</w:t>
            </w:r>
          </w:p>
        </w:tc>
      </w:tr>
      <w:tr w:rsidR="00F64091" w:rsidRPr="00F64091" w14:paraId="1A05E81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648FF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031A6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E2B5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温湿度控制器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5AEED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、规格：嵌入式面板安装</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、工作电源：</w:t>
            </w:r>
            <w:r w:rsidRPr="00F64091">
              <w:rPr>
                <w:rFonts w:ascii="宋体" w:hAnsi="宋体" w:cs="宋体" w:hint="eastAsia"/>
                <w:kern w:val="0"/>
                <w:szCs w:val="21"/>
              </w:rPr>
              <w:t>AC220V</w:t>
            </w:r>
            <w:r w:rsidRPr="00F64091">
              <w:rPr>
                <w:rFonts w:ascii="宋体" w:hAnsi="宋体" w:cs="宋体" w:hint="eastAsia"/>
                <w:kern w:val="0"/>
                <w:szCs w:val="21"/>
              </w:rPr>
              <w:t>×</w:t>
            </w:r>
            <w:r w:rsidRPr="00F64091">
              <w:rPr>
                <w:rFonts w:ascii="宋体" w:hAnsi="宋体" w:cs="宋体" w:hint="eastAsia"/>
                <w:kern w:val="0"/>
                <w:szCs w:val="21"/>
              </w:rPr>
              <w:t>(85</w:t>
            </w:r>
            <w:r w:rsidRPr="00F64091">
              <w:rPr>
                <w:rFonts w:ascii="宋体" w:hAnsi="宋体" w:cs="宋体" w:hint="eastAsia"/>
                <w:kern w:val="0"/>
                <w:szCs w:val="21"/>
              </w:rPr>
              <w:t>～</w:t>
            </w:r>
            <w:r w:rsidRPr="00F64091">
              <w:rPr>
                <w:rFonts w:ascii="宋体" w:hAnsi="宋体" w:cs="宋体" w:hint="eastAsia"/>
                <w:kern w:val="0"/>
                <w:szCs w:val="21"/>
              </w:rPr>
              <w:t>110%) 50Hz/60Hz</w:t>
            </w:r>
            <w:r w:rsidRPr="00F64091">
              <w:rPr>
                <w:rFonts w:ascii="宋体" w:hAnsi="宋体" w:cs="宋体" w:hint="eastAsia"/>
                <w:kern w:val="0"/>
                <w:szCs w:val="21"/>
              </w:rPr>
              <w:br/>
              <w:t>3</w:t>
            </w:r>
            <w:r w:rsidRPr="00F64091">
              <w:rPr>
                <w:rFonts w:ascii="宋体" w:hAnsi="宋体" w:cs="宋体" w:hint="eastAsia"/>
                <w:kern w:val="0"/>
                <w:szCs w:val="21"/>
              </w:rPr>
              <w:t>、功耗：≤</w:t>
            </w:r>
            <w:r w:rsidRPr="00F64091">
              <w:rPr>
                <w:rFonts w:ascii="宋体" w:hAnsi="宋体" w:cs="宋体" w:hint="eastAsia"/>
                <w:kern w:val="0"/>
                <w:szCs w:val="21"/>
              </w:rPr>
              <w:t>5W</w:t>
            </w:r>
            <w:r w:rsidRPr="00F64091">
              <w:rPr>
                <w:rFonts w:ascii="宋体" w:hAnsi="宋体" w:cs="宋体" w:hint="eastAsia"/>
                <w:kern w:val="0"/>
                <w:szCs w:val="21"/>
              </w:rPr>
              <w:br/>
              <w:t>4.</w:t>
            </w:r>
            <w:r w:rsidRPr="00F64091">
              <w:rPr>
                <w:rFonts w:ascii="宋体" w:hAnsi="宋体" w:cs="宋体" w:hint="eastAsia"/>
                <w:kern w:val="0"/>
                <w:szCs w:val="21"/>
              </w:rPr>
              <w:t>使用环境：温度</w:t>
            </w:r>
            <w:r w:rsidRPr="00F64091">
              <w:rPr>
                <w:rFonts w:ascii="宋体" w:hAnsi="宋体" w:cs="宋体" w:hint="eastAsia"/>
                <w:kern w:val="0"/>
                <w:szCs w:val="21"/>
              </w:rPr>
              <w:t>-25</w:t>
            </w:r>
            <w:r w:rsidRPr="00F64091">
              <w:rPr>
                <w:rFonts w:ascii="宋体" w:hAnsi="宋体" w:cs="宋体" w:hint="eastAsia"/>
                <w:kern w:val="0"/>
                <w:szCs w:val="21"/>
              </w:rPr>
              <w:t>～</w:t>
            </w:r>
            <w:r w:rsidRPr="00F64091">
              <w:rPr>
                <w:rFonts w:ascii="宋体" w:hAnsi="宋体" w:cs="宋体" w:hint="eastAsia"/>
                <w:kern w:val="0"/>
                <w:szCs w:val="21"/>
              </w:rPr>
              <w:t>+65</w:t>
            </w:r>
            <w:r w:rsidRPr="00F64091">
              <w:rPr>
                <w:rFonts w:ascii="宋体" w:hAnsi="宋体" w:cs="宋体" w:hint="eastAsia"/>
                <w:kern w:val="0"/>
                <w:szCs w:val="21"/>
              </w:rPr>
              <w:t>℃，相对湿度≤</w:t>
            </w:r>
            <w:r w:rsidRPr="00F64091">
              <w:rPr>
                <w:rFonts w:ascii="宋体" w:hAnsi="宋体" w:cs="宋体" w:hint="eastAsia"/>
                <w:kern w:val="0"/>
                <w:szCs w:val="21"/>
              </w:rPr>
              <w:t>95%RH</w:t>
            </w:r>
            <w:r w:rsidRPr="00F64091">
              <w:rPr>
                <w:rFonts w:ascii="宋体" w:hAnsi="宋体" w:cs="宋体" w:hint="eastAsia"/>
                <w:kern w:val="0"/>
                <w:szCs w:val="21"/>
              </w:rPr>
              <w:br/>
              <w:t>5.</w:t>
            </w:r>
            <w:r w:rsidRPr="00F64091">
              <w:rPr>
                <w:rFonts w:ascii="宋体" w:hAnsi="宋体" w:cs="宋体" w:hint="eastAsia"/>
                <w:kern w:val="0"/>
                <w:szCs w:val="21"/>
              </w:rPr>
              <w:t>控温范围：</w:t>
            </w:r>
            <w:proofErr w:type="gramStart"/>
            <w:r w:rsidRPr="00F64091">
              <w:rPr>
                <w:rFonts w:ascii="宋体" w:hAnsi="宋体" w:cs="宋体" w:hint="eastAsia"/>
                <w:kern w:val="0"/>
                <w:szCs w:val="21"/>
              </w:rPr>
              <w:t>起控值</w:t>
            </w:r>
            <w:proofErr w:type="gramEnd"/>
            <w:r w:rsidRPr="00F64091">
              <w:rPr>
                <w:rFonts w:ascii="宋体" w:hAnsi="宋体" w:cs="宋体" w:hint="eastAsia"/>
                <w:kern w:val="0"/>
                <w:szCs w:val="21"/>
              </w:rPr>
              <w:t>可调，降温型</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95</w:t>
            </w:r>
            <w:r w:rsidRPr="00F64091">
              <w:rPr>
                <w:rFonts w:ascii="宋体" w:hAnsi="宋体" w:cs="宋体" w:hint="eastAsia"/>
                <w:kern w:val="0"/>
                <w:szCs w:val="21"/>
              </w:rPr>
              <w:t>℃，升温型</w:t>
            </w:r>
            <w:r w:rsidRPr="00F64091">
              <w:rPr>
                <w:rFonts w:ascii="宋体" w:hAnsi="宋体" w:cs="宋体" w:hint="eastAsia"/>
                <w:kern w:val="0"/>
                <w:szCs w:val="21"/>
              </w:rPr>
              <w:t>-40</w:t>
            </w:r>
            <w:r w:rsidRPr="00F64091">
              <w:rPr>
                <w:rFonts w:ascii="宋体" w:hAnsi="宋体" w:cs="宋体" w:hint="eastAsia"/>
                <w:kern w:val="0"/>
                <w:szCs w:val="21"/>
              </w:rPr>
              <w:t>～</w:t>
            </w:r>
            <w:r w:rsidRPr="00F64091">
              <w:rPr>
                <w:rFonts w:ascii="宋体" w:hAnsi="宋体" w:cs="宋体" w:hint="eastAsia"/>
                <w:kern w:val="0"/>
                <w:szCs w:val="21"/>
              </w:rPr>
              <w:t>55</w:t>
            </w:r>
            <w:r w:rsidRPr="00F64091">
              <w:rPr>
                <w:rFonts w:ascii="宋体" w:hAnsi="宋体" w:cs="宋体" w:hint="eastAsia"/>
                <w:kern w:val="0"/>
                <w:szCs w:val="21"/>
              </w:rPr>
              <w:t>℃，</w:t>
            </w:r>
            <w:proofErr w:type="gramStart"/>
            <w:r w:rsidRPr="00F64091">
              <w:rPr>
                <w:rFonts w:ascii="宋体" w:hAnsi="宋体" w:cs="宋体" w:hint="eastAsia"/>
                <w:kern w:val="0"/>
                <w:szCs w:val="21"/>
              </w:rPr>
              <w:t>回差</w:t>
            </w:r>
            <w:proofErr w:type="gramEnd"/>
            <w:r w:rsidRPr="00F64091">
              <w:rPr>
                <w:rFonts w:ascii="宋体" w:hAnsi="宋体" w:cs="宋体" w:hint="eastAsia"/>
                <w:kern w:val="0"/>
                <w:szCs w:val="21"/>
              </w:rPr>
              <w:t>5</w:t>
            </w:r>
            <w:r w:rsidRPr="00F64091">
              <w:rPr>
                <w:rFonts w:ascii="宋体" w:hAnsi="宋体" w:cs="宋体" w:hint="eastAsia"/>
                <w:kern w:val="0"/>
                <w:szCs w:val="21"/>
              </w:rPr>
              <w:t>℃</w:t>
            </w:r>
            <w:r w:rsidRPr="00F64091">
              <w:rPr>
                <w:rFonts w:ascii="宋体" w:hAnsi="宋体" w:cs="宋体" w:hint="eastAsia"/>
                <w:kern w:val="0"/>
                <w:szCs w:val="21"/>
              </w:rPr>
              <w:br/>
              <w:t>6.</w:t>
            </w:r>
            <w:r w:rsidRPr="00F64091">
              <w:rPr>
                <w:rFonts w:ascii="宋体" w:hAnsi="宋体" w:cs="宋体" w:hint="eastAsia"/>
                <w:kern w:val="0"/>
                <w:szCs w:val="21"/>
              </w:rPr>
              <w:t>湿度控制：</w:t>
            </w:r>
            <w:proofErr w:type="gramStart"/>
            <w:r w:rsidRPr="00F64091">
              <w:rPr>
                <w:rFonts w:ascii="宋体" w:hAnsi="宋体" w:cs="宋体" w:hint="eastAsia"/>
                <w:kern w:val="0"/>
                <w:szCs w:val="21"/>
              </w:rPr>
              <w:t>起控值固定</w:t>
            </w:r>
            <w:proofErr w:type="gramEnd"/>
            <w:r w:rsidRPr="00F64091">
              <w:rPr>
                <w:rFonts w:ascii="宋体" w:hAnsi="宋体" w:cs="宋体" w:hint="eastAsia"/>
                <w:kern w:val="0"/>
                <w:szCs w:val="21"/>
              </w:rPr>
              <w:t>，当环境湿度≥</w:t>
            </w:r>
            <w:r w:rsidRPr="00F64091">
              <w:rPr>
                <w:rFonts w:ascii="宋体" w:hAnsi="宋体" w:cs="宋体" w:hint="eastAsia"/>
                <w:kern w:val="0"/>
                <w:szCs w:val="21"/>
              </w:rPr>
              <w:t>85%RH</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时启动负载，</w:t>
            </w:r>
            <w:proofErr w:type="gramStart"/>
            <w:r w:rsidRPr="00F64091">
              <w:rPr>
                <w:rFonts w:ascii="宋体" w:hAnsi="宋体" w:cs="宋体" w:hint="eastAsia"/>
                <w:kern w:val="0"/>
                <w:szCs w:val="21"/>
              </w:rPr>
              <w:t>回差</w:t>
            </w:r>
            <w:proofErr w:type="gramEnd"/>
            <w:r w:rsidRPr="00F64091">
              <w:rPr>
                <w:rFonts w:ascii="宋体" w:hAnsi="宋体" w:cs="宋体" w:hint="eastAsia"/>
                <w:kern w:val="0"/>
                <w:szCs w:val="21"/>
              </w:rPr>
              <w:t>5%RH</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EB303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B7CFE6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42C20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4927914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CD5C7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BC679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0F1A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加热器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4DBA7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JR-100 AC220V</w:t>
            </w:r>
            <w:r w:rsidRPr="00F64091">
              <w:rPr>
                <w:rFonts w:ascii="宋体" w:hAnsi="宋体" w:cs="宋体" w:hint="eastAsia"/>
                <w:kern w:val="0"/>
                <w:szCs w:val="21"/>
              </w:rPr>
              <w:br/>
              <w:t>2</w:t>
            </w:r>
            <w:r w:rsidRPr="00F64091">
              <w:rPr>
                <w:rFonts w:ascii="宋体" w:hAnsi="宋体" w:cs="宋体" w:hint="eastAsia"/>
                <w:kern w:val="0"/>
                <w:szCs w:val="21"/>
              </w:rPr>
              <w:t>、功率：</w:t>
            </w:r>
            <w:r w:rsidRPr="00F64091">
              <w:rPr>
                <w:rFonts w:ascii="宋体" w:hAnsi="宋体" w:cs="宋体" w:hint="eastAsia"/>
                <w:kern w:val="0"/>
                <w:szCs w:val="21"/>
              </w:rPr>
              <w:t>2kw</w:t>
            </w:r>
            <w:r w:rsidRPr="00F64091">
              <w:rPr>
                <w:rFonts w:ascii="宋体" w:hAnsi="宋体" w:cs="宋体" w:hint="eastAsia"/>
                <w:kern w:val="0"/>
                <w:szCs w:val="21"/>
              </w:rPr>
              <w:br/>
              <w:t>3</w:t>
            </w:r>
            <w:r w:rsidRPr="00F64091">
              <w:rPr>
                <w:rFonts w:ascii="宋体" w:hAnsi="宋体" w:cs="宋体" w:hint="eastAsia"/>
                <w:kern w:val="0"/>
                <w:szCs w:val="21"/>
              </w:rPr>
              <w:t>、温度调节范围：</w:t>
            </w:r>
            <w:r w:rsidRPr="00F64091">
              <w:rPr>
                <w:rFonts w:ascii="宋体" w:hAnsi="宋体" w:cs="宋体" w:hint="eastAsia"/>
                <w:kern w:val="0"/>
                <w:szCs w:val="21"/>
              </w:rPr>
              <w:t>0-300</w:t>
            </w:r>
            <w:r w:rsidRPr="00F64091">
              <w:rPr>
                <w:rFonts w:ascii="宋体" w:hAnsi="宋体" w:cs="宋体" w:hint="eastAsia"/>
                <w:kern w:val="0"/>
                <w:szCs w:val="21"/>
              </w:rPr>
              <w:t>℃</w:t>
            </w:r>
            <w:r w:rsidRPr="00F64091">
              <w:rPr>
                <w:rFonts w:ascii="宋体" w:hAnsi="宋体" w:cs="宋体" w:hint="eastAsia"/>
                <w:kern w:val="0"/>
                <w:szCs w:val="21"/>
              </w:rPr>
              <w:br/>
              <w:t>4</w:t>
            </w:r>
            <w:r w:rsidRPr="00F64091">
              <w:rPr>
                <w:rFonts w:ascii="宋体" w:hAnsi="宋体" w:cs="宋体" w:hint="eastAsia"/>
                <w:kern w:val="0"/>
                <w:szCs w:val="21"/>
              </w:rPr>
              <w:t>、精度：±</w:t>
            </w:r>
            <w:r w:rsidRPr="00F64091">
              <w:rPr>
                <w:rFonts w:ascii="宋体" w:hAnsi="宋体" w:cs="宋体" w:hint="eastAsia"/>
                <w:kern w:val="0"/>
                <w:szCs w:val="21"/>
              </w:rPr>
              <w:t>5</w:t>
            </w:r>
            <w:r w:rsidRPr="00F64091">
              <w:rPr>
                <w:rFonts w:ascii="宋体" w:hAnsi="宋体" w:cs="宋体" w:hint="eastAsia"/>
                <w:kern w:val="0"/>
                <w:szCs w:val="21"/>
              </w:rPr>
              <w:t>℃</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2CAC7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04FB3C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B6F1D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6C143F5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01B17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38BB9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B6F1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带电显示器及故障指示器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E689E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、工作电压：</w:t>
            </w:r>
            <w:r w:rsidRPr="00F64091">
              <w:rPr>
                <w:rFonts w:ascii="宋体" w:hAnsi="宋体" w:cs="宋体" w:hint="eastAsia"/>
                <w:kern w:val="0"/>
                <w:szCs w:val="21"/>
              </w:rPr>
              <w:t xml:space="preserve">AC/DC220V/DC110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3E982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A63660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5BF1A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3876911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B7831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E05AF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3017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C38DBE"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1A46E197" w14:textId="77777777" w:rsidR="009F47A2" w:rsidRPr="00F64091" w:rsidRDefault="004657DE">
            <w:pPr>
              <w:widowControl/>
              <w:numPr>
                <w:ilvl w:val="255"/>
                <w:numId w:val="0"/>
              </w:numPr>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w:t>
            </w:r>
            <w:r w:rsidRPr="00F64091">
              <w:rPr>
                <w:rFonts w:ascii="宋体" w:hAnsi="宋体" w:cs="宋体" w:hint="eastAsia"/>
                <w:kern w:val="0"/>
                <w:szCs w:val="21"/>
              </w:rPr>
              <w:t>载运行时间、负载上电时间、仪表运行时间，时间精</w:t>
            </w:r>
            <w:r w:rsidRPr="00F64091">
              <w:rPr>
                <w:rFonts w:ascii="宋体" w:hAnsi="宋体" w:cs="宋体" w:hint="eastAsia"/>
                <w:kern w:val="0"/>
                <w:szCs w:val="21"/>
              </w:rPr>
              <w:lastRenderedPageBreak/>
              <w:t>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4D8A8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13161EC"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A16AC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tc>
      </w:tr>
      <w:tr w:rsidR="00F64091" w:rsidRPr="00F64091" w14:paraId="66C9E89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88BCD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ED122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FBFA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E3CB3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2P</w:t>
            </w:r>
            <w:r w:rsidRPr="00F64091">
              <w:rPr>
                <w:rFonts w:ascii="宋体" w:hAnsi="宋体" w:cs="宋体" w:hint="eastAsia"/>
                <w:kern w:val="0"/>
                <w:szCs w:val="21"/>
              </w:rPr>
              <w:t>（二极）</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10A</w:t>
            </w:r>
            <w:r w:rsidRPr="00F64091">
              <w:rPr>
                <w:rFonts w:ascii="宋体" w:hAnsi="宋体" w:cs="宋体" w:hint="eastAsia"/>
                <w:kern w:val="0"/>
                <w:szCs w:val="21"/>
              </w:rPr>
              <w:br/>
              <w:t>3.</w:t>
            </w:r>
            <w:r w:rsidRPr="00F64091">
              <w:rPr>
                <w:rFonts w:ascii="宋体" w:hAnsi="宋体" w:cs="宋体" w:hint="eastAsia"/>
                <w:kern w:val="0"/>
                <w:szCs w:val="21"/>
              </w:rPr>
              <w:t>脱扣特性：</w:t>
            </w:r>
            <w:r w:rsidRPr="00F64091">
              <w:rPr>
                <w:rFonts w:ascii="宋体" w:hAnsi="宋体" w:cs="宋体" w:hint="eastAsia"/>
                <w:kern w:val="0"/>
                <w:szCs w:val="21"/>
              </w:rPr>
              <w:t>C</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5.</w:t>
            </w:r>
            <w:r w:rsidRPr="00F64091">
              <w:rPr>
                <w:rFonts w:ascii="宋体" w:hAnsi="宋体" w:cs="宋体" w:hint="eastAsia"/>
                <w:kern w:val="0"/>
                <w:szCs w:val="21"/>
              </w:rPr>
              <w:t>额定电压：</w:t>
            </w:r>
            <w:r w:rsidRPr="00F64091">
              <w:rPr>
                <w:rFonts w:ascii="宋体" w:hAnsi="宋体" w:cs="宋体" w:hint="eastAsia"/>
                <w:kern w:val="0"/>
                <w:szCs w:val="21"/>
              </w:rPr>
              <w:t xml:space="preserve"> 230/400VAC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D4325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1D381A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59FE4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2913861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4A53E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515C3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858E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2E1C8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3</w:t>
            </w:r>
            <w:r w:rsidRPr="00F64091">
              <w:rPr>
                <w:rFonts w:ascii="宋体" w:hAnsi="宋体" w:cs="宋体" w:hint="eastAsia"/>
                <w:kern w:val="0"/>
                <w:szCs w:val="21"/>
              </w:rPr>
              <w:t>极</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10A</w:t>
            </w:r>
            <w:r w:rsidRPr="00F64091">
              <w:rPr>
                <w:rFonts w:ascii="宋体" w:hAnsi="宋体" w:cs="宋体" w:hint="eastAsia"/>
                <w:kern w:val="0"/>
                <w:szCs w:val="21"/>
              </w:rPr>
              <w:br/>
              <w:t>3.</w:t>
            </w:r>
            <w:r w:rsidRPr="00F64091">
              <w:rPr>
                <w:rFonts w:ascii="宋体" w:hAnsi="宋体" w:cs="宋体" w:hint="eastAsia"/>
                <w:kern w:val="0"/>
                <w:szCs w:val="21"/>
              </w:rPr>
              <w:t>脱扣特性：</w:t>
            </w:r>
            <w:r w:rsidRPr="00F64091">
              <w:rPr>
                <w:rFonts w:ascii="宋体" w:hAnsi="宋体" w:cs="宋体" w:hint="eastAsia"/>
                <w:kern w:val="0"/>
                <w:szCs w:val="21"/>
              </w:rPr>
              <w:t>C</w:t>
            </w:r>
            <w:r w:rsidRPr="00F64091">
              <w:rPr>
                <w:rFonts w:ascii="宋体" w:hAnsi="宋体" w:cs="宋体" w:hint="eastAsia"/>
                <w:kern w:val="0"/>
                <w:szCs w:val="21"/>
              </w:rPr>
              <w:br/>
              <w:t>4.</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5.</w:t>
            </w:r>
            <w:r w:rsidRPr="00F64091">
              <w:rPr>
                <w:rFonts w:ascii="宋体" w:hAnsi="宋体" w:cs="宋体" w:hint="eastAsia"/>
                <w:kern w:val="0"/>
                <w:szCs w:val="21"/>
              </w:rPr>
              <w:t>额定电压：</w:t>
            </w:r>
            <w:r w:rsidRPr="00F64091">
              <w:rPr>
                <w:rFonts w:ascii="宋体" w:hAnsi="宋体" w:cs="宋体" w:hint="eastAsia"/>
                <w:kern w:val="0"/>
                <w:szCs w:val="21"/>
              </w:rPr>
              <w:t>230/400VAC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711BE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D440B6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7D161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7DC9B37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4152F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73753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E6DD3"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仪表室</w:t>
            </w:r>
            <w:proofErr w:type="gramEnd"/>
            <w:r w:rsidRPr="00F64091">
              <w:rPr>
                <w:rFonts w:ascii="宋体" w:hAnsi="宋体" w:cs="宋体" w:hint="eastAsia"/>
                <w:kern w:val="0"/>
                <w:szCs w:val="21"/>
              </w:rPr>
              <w:t>照明灯</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70689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、功率：</w:t>
            </w:r>
            <w:r w:rsidRPr="00F64091">
              <w:rPr>
                <w:rFonts w:ascii="宋体" w:hAnsi="宋体" w:cs="宋体" w:hint="eastAsia"/>
                <w:kern w:val="0"/>
                <w:szCs w:val="21"/>
              </w:rPr>
              <w:t xml:space="preserve"> 25W</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 xml:space="preserve"> </w:t>
            </w:r>
            <w:r w:rsidRPr="00F64091">
              <w:rPr>
                <w:rFonts w:ascii="宋体" w:hAnsi="宋体" w:cs="宋体" w:hint="eastAsia"/>
                <w:kern w:val="0"/>
                <w:szCs w:val="21"/>
              </w:rPr>
              <w:t>：</w:t>
            </w:r>
            <w:r w:rsidRPr="00F64091">
              <w:rPr>
                <w:rFonts w:ascii="宋体" w:hAnsi="宋体" w:cs="宋体" w:hint="eastAsia"/>
                <w:kern w:val="0"/>
                <w:szCs w:val="21"/>
              </w:rPr>
              <w:t>220V</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B9BE3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tcBorders>
              <w:left w:val="single" w:sz="4" w:space="0" w:color="000000"/>
              <w:right w:val="single" w:sz="4" w:space="0" w:color="000000"/>
            </w:tcBorders>
            <w:shd w:val="clear" w:color="auto" w:fill="FFFFFF"/>
            <w:vAlign w:val="center"/>
          </w:tcPr>
          <w:p w14:paraId="4CF3E1E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B61A1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6EE3350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FF108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F6F56E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0C7B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电磁锁</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BC017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、工作电压：</w:t>
            </w:r>
            <w:r w:rsidRPr="00F64091">
              <w:rPr>
                <w:rFonts w:ascii="宋体" w:hAnsi="宋体" w:cs="宋体" w:hint="eastAsia"/>
                <w:kern w:val="0"/>
                <w:szCs w:val="21"/>
              </w:rPr>
              <w:t xml:space="preserve">AC220V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CA393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0389DDC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6EDD1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3E55F06B"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A4B507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6B594C"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高压出线</w:t>
            </w:r>
            <w:proofErr w:type="gramEnd"/>
            <w:r w:rsidRPr="00F64091">
              <w:rPr>
                <w:rFonts w:ascii="宋体" w:hAnsi="宋体" w:cs="宋体" w:hint="eastAsia"/>
                <w:kern w:val="0"/>
                <w:szCs w:val="21"/>
              </w:rPr>
              <w:t>柜</w:t>
            </w:r>
            <w:r w:rsidRPr="00F64091">
              <w:rPr>
                <w:rFonts w:ascii="宋体" w:hAnsi="宋体" w:cs="宋体" w:hint="eastAsia"/>
                <w:kern w:val="0"/>
                <w:szCs w:val="21"/>
              </w:rPr>
              <w:t>AH2</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16C2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542AF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800*1500*2300mm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12kV</w:t>
            </w:r>
            <w:r w:rsidRPr="00F64091">
              <w:rPr>
                <w:rFonts w:ascii="宋体" w:hAnsi="宋体" w:cs="宋体" w:hint="eastAsia"/>
                <w:kern w:val="0"/>
                <w:szCs w:val="21"/>
              </w:rPr>
              <w:br/>
              <w:t>3</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5</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C2FBF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组</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54A501B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4689B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ABBUniSafe-12</w:t>
            </w:r>
            <w:r w:rsidRPr="00F64091">
              <w:rPr>
                <w:rFonts w:ascii="宋体" w:hAnsi="宋体" w:cs="宋体" w:hint="eastAsia"/>
                <w:kern w:val="0"/>
                <w:szCs w:val="21"/>
              </w:rPr>
              <w:t>系列、西门子</w:t>
            </w:r>
            <w:r w:rsidRPr="00F64091">
              <w:rPr>
                <w:rFonts w:ascii="宋体" w:hAnsi="宋体" w:cs="宋体" w:hint="eastAsia"/>
                <w:kern w:val="0"/>
                <w:szCs w:val="21"/>
              </w:rPr>
              <w:t>Nxairs</w:t>
            </w:r>
            <w:r w:rsidRPr="00F64091">
              <w:rPr>
                <w:rFonts w:ascii="宋体" w:hAnsi="宋体" w:cs="宋体" w:hint="eastAsia"/>
                <w:kern w:val="0"/>
                <w:szCs w:val="21"/>
              </w:rPr>
              <w:t>系列、施耐德电气</w:t>
            </w:r>
            <w:r w:rsidRPr="00F64091">
              <w:rPr>
                <w:rFonts w:ascii="宋体" w:hAnsi="宋体" w:cs="宋体" w:hint="eastAsia"/>
                <w:kern w:val="0"/>
                <w:szCs w:val="21"/>
              </w:rPr>
              <w:t>MVnex</w:t>
            </w:r>
            <w:r w:rsidRPr="00F64091">
              <w:rPr>
                <w:rFonts w:ascii="宋体" w:hAnsi="宋体" w:cs="宋体" w:hint="eastAsia"/>
                <w:kern w:val="0"/>
                <w:szCs w:val="21"/>
              </w:rPr>
              <w:t>系列</w:t>
            </w:r>
            <w:r w:rsidRPr="00F64091">
              <w:rPr>
                <w:rFonts w:asciiTheme="minorEastAsia" w:eastAsiaTheme="minorEastAsia" w:hAnsiTheme="minorEastAsia" w:cstheme="minorEastAsia" w:hint="eastAsia"/>
                <w:kern w:val="0"/>
                <w:szCs w:val="21"/>
              </w:rPr>
              <w:t>或同档次及以上品牌</w:t>
            </w:r>
          </w:p>
        </w:tc>
      </w:tr>
      <w:tr w:rsidR="00F64091" w:rsidRPr="00F64091" w14:paraId="1546369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63C66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3F005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88BB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真空断路器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46B99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、真空断路器为固封极柱，手车式断路器。</w:t>
            </w:r>
            <w:r w:rsidRPr="00F64091">
              <w:rPr>
                <w:rFonts w:ascii="宋体" w:hAnsi="宋体" w:cs="宋体" w:hint="eastAsia"/>
                <w:kern w:val="0"/>
                <w:szCs w:val="21"/>
              </w:rPr>
              <w:t>2</w:t>
            </w:r>
            <w:r w:rsidRPr="00F64091">
              <w:rPr>
                <w:rFonts w:ascii="宋体" w:hAnsi="宋体" w:cs="宋体" w:hint="eastAsia"/>
                <w:kern w:val="0"/>
                <w:szCs w:val="21"/>
              </w:rPr>
              <w:t>、</w:t>
            </w:r>
            <w:r w:rsidRPr="00F64091">
              <w:rPr>
                <w:rFonts w:ascii="宋体" w:hAnsi="宋体" w:cs="宋体" w:hint="eastAsia"/>
                <w:kern w:val="0"/>
                <w:szCs w:val="21"/>
              </w:rPr>
              <w:t>极柱需为阻燃产品，阻燃等级≥</w:t>
            </w:r>
            <w:r w:rsidRPr="00F64091">
              <w:rPr>
                <w:rFonts w:ascii="宋体" w:hAnsi="宋体" w:cs="宋体" w:hint="eastAsia"/>
                <w:kern w:val="0"/>
                <w:szCs w:val="21"/>
              </w:rPr>
              <w:t>V1</w:t>
            </w:r>
            <w:r w:rsidRPr="00F64091">
              <w:rPr>
                <w:rFonts w:ascii="宋体" w:hAnsi="宋体" w:cs="宋体" w:hint="eastAsia"/>
                <w:kern w:val="0"/>
                <w:szCs w:val="21"/>
              </w:rPr>
              <w:t>级。</w:t>
            </w:r>
            <w:r w:rsidRPr="00F64091">
              <w:rPr>
                <w:rFonts w:ascii="宋体" w:hAnsi="宋体" w:cs="宋体" w:hint="eastAsia"/>
                <w:kern w:val="0"/>
                <w:szCs w:val="21"/>
              </w:rPr>
              <w:br/>
            </w:r>
            <w:r w:rsidRPr="00F64091">
              <w:rPr>
                <w:rFonts w:ascii="宋体" w:hAnsi="宋体" w:cs="宋体" w:hint="eastAsia"/>
                <w:kern w:val="0"/>
                <w:szCs w:val="21"/>
              </w:rPr>
              <w:t>3</w:t>
            </w:r>
            <w:r w:rsidRPr="00F64091">
              <w:rPr>
                <w:rFonts w:ascii="宋体" w:hAnsi="宋体" w:cs="宋体" w:hint="eastAsia"/>
                <w:kern w:val="0"/>
                <w:szCs w:val="21"/>
              </w:rPr>
              <w:t>、真空断路器为断路器与弹簧操动机构联体式结构。主回路及所有辅助回路应为免维护型</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、每个断路器应有一套机械联动的分合位置指示器和动作计数器，并装设有触头磨损标志，其安装位置要易于观察</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、断路器操动机构</w:t>
            </w:r>
            <w:r w:rsidRPr="00F64091">
              <w:rPr>
                <w:rFonts w:ascii="宋体" w:hAnsi="宋体" w:cs="宋体" w:hint="eastAsia"/>
                <w:kern w:val="0"/>
                <w:szCs w:val="21"/>
              </w:rPr>
              <w:br/>
            </w:r>
            <w:r w:rsidRPr="00F64091">
              <w:rPr>
                <w:rFonts w:ascii="宋体" w:hAnsi="宋体" w:cs="宋体" w:hint="eastAsia"/>
                <w:kern w:val="0"/>
                <w:szCs w:val="21"/>
              </w:rPr>
              <w:t>采用紧凑的弹簧操作机构，应有自由脱扣性能，具有</w:t>
            </w:r>
            <w:proofErr w:type="gramStart"/>
            <w:r w:rsidRPr="00F64091">
              <w:rPr>
                <w:rFonts w:ascii="宋体" w:hAnsi="宋体" w:cs="宋体" w:hint="eastAsia"/>
                <w:kern w:val="0"/>
                <w:szCs w:val="21"/>
              </w:rPr>
              <w:t>可靠防跳回路</w:t>
            </w:r>
            <w:proofErr w:type="gramEnd"/>
            <w:r w:rsidRPr="00F64091">
              <w:rPr>
                <w:rFonts w:ascii="宋体" w:hAnsi="宋体" w:cs="宋体" w:hint="eastAsia"/>
                <w:kern w:val="0"/>
                <w:szCs w:val="21"/>
              </w:rPr>
              <w:t>。在一次合闸指令下只能合闸一次。操动机构的每一部件应为紧固结构，在必要部位使用防腐、防锈材料</w:t>
            </w:r>
            <w:r w:rsidRPr="00F64091">
              <w:rPr>
                <w:rFonts w:ascii="宋体" w:hAnsi="宋体" w:cs="宋体" w:hint="eastAsia"/>
                <w:kern w:val="0"/>
                <w:szCs w:val="21"/>
              </w:rPr>
              <w:br/>
            </w:r>
            <w:r w:rsidRPr="00F64091">
              <w:rPr>
                <w:rFonts w:ascii="宋体" w:hAnsi="宋体" w:cs="宋体" w:hint="eastAsia"/>
                <w:kern w:val="0"/>
                <w:szCs w:val="21"/>
              </w:rPr>
              <w:lastRenderedPageBreak/>
              <w:t>▲</w:t>
            </w:r>
            <w:r w:rsidRPr="00F64091">
              <w:rPr>
                <w:rFonts w:ascii="宋体" w:hAnsi="宋体" w:cs="宋体" w:hint="eastAsia"/>
                <w:kern w:val="0"/>
                <w:szCs w:val="21"/>
              </w:rPr>
              <w:t>6</w:t>
            </w:r>
            <w:r w:rsidRPr="00F64091">
              <w:rPr>
                <w:rFonts w:ascii="宋体" w:hAnsi="宋体" w:cs="宋体" w:hint="eastAsia"/>
                <w:kern w:val="0"/>
                <w:szCs w:val="21"/>
              </w:rPr>
              <w:t>、断路器额定短路开断电流的开断次数≥</w:t>
            </w:r>
            <w:r w:rsidRPr="00F64091">
              <w:rPr>
                <w:rFonts w:ascii="宋体" w:hAnsi="宋体" w:cs="宋体" w:hint="eastAsia"/>
                <w:kern w:val="0"/>
                <w:szCs w:val="21"/>
              </w:rPr>
              <w:t xml:space="preserve">30 </w:t>
            </w:r>
            <w:r w:rsidRPr="00F64091">
              <w:rPr>
                <w:rFonts w:ascii="宋体" w:hAnsi="宋体" w:cs="宋体" w:hint="eastAsia"/>
                <w:kern w:val="0"/>
                <w:szCs w:val="21"/>
              </w:rPr>
              <w:t>次。</w:t>
            </w:r>
            <w:r w:rsidRPr="00F64091">
              <w:rPr>
                <w:rFonts w:ascii="宋体" w:hAnsi="宋体" w:cs="宋体" w:hint="eastAsia"/>
                <w:kern w:val="0"/>
                <w:szCs w:val="21"/>
              </w:rPr>
              <w:br/>
            </w:r>
            <w:r w:rsidRPr="00F64091">
              <w:rPr>
                <w:rFonts w:ascii="宋体" w:hAnsi="宋体" w:cs="宋体" w:hint="eastAsia"/>
                <w:kern w:val="0"/>
                <w:szCs w:val="21"/>
              </w:rPr>
              <w:t>7</w:t>
            </w:r>
            <w:r w:rsidRPr="00F64091">
              <w:rPr>
                <w:rFonts w:ascii="宋体" w:hAnsi="宋体" w:cs="宋体" w:hint="eastAsia"/>
                <w:kern w:val="0"/>
                <w:szCs w:val="21"/>
              </w:rPr>
              <w:t>、断路器机械特性监测功能能够实时监测：断路器行程、合闸时间、</w:t>
            </w:r>
            <w:proofErr w:type="gramStart"/>
            <w:r w:rsidRPr="00F64091">
              <w:rPr>
                <w:rFonts w:ascii="宋体" w:hAnsi="宋体" w:cs="宋体" w:hint="eastAsia"/>
                <w:kern w:val="0"/>
                <w:szCs w:val="21"/>
              </w:rPr>
              <w:t>分闸时间</w:t>
            </w:r>
            <w:proofErr w:type="gramEnd"/>
            <w:r w:rsidRPr="00F64091">
              <w:rPr>
                <w:rFonts w:ascii="宋体" w:hAnsi="宋体" w:cs="宋体" w:hint="eastAsia"/>
                <w:kern w:val="0"/>
                <w:szCs w:val="21"/>
              </w:rPr>
              <w:t>、合闸速度、</w:t>
            </w:r>
            <w:proofErr w:type="gramStart"/>
            <w:r w:rsidRPr="00F64091">
              <w:rPr>
                <w:rFonts w:ascii="宋体" w:hAnsi="宋体" w:cs="宋体" w:hint="eastAsia"/>
                <w:kern w:val="0"/>
                <w:szCs w:val="21"/>
              </w:rPr>
              <w:t>分闸速度</w:t>
            </w:r>
            <w:proofErr w:type="gramEnd"/>
            <w:r w:rsidRPr="00F64091">
              <w:rPr>
                <w:rFonts w:ascii="宋体" w:hAnsi="宋体" w:cs="宋体" w:hint="eastAsia"/>
                <w:kern w:val="0"/>
                <w:szCs w:val="21"/>
              </w:rPr>
              <w:t>、三相超程、</w:t>
            </w:r>
            <w:proofErr w:type="gramStart"/>
            <w:r w:rsidRPr="00F64091">
              <w:rPr>
                <w:rFonts w:ascii="宋体" w:hAnsi="宋体" w:cs="宋体" w:hint="eastAsia"/>
                <w:kern w:val="0"/>
                <w:szCs w:val="21"/>
              </w:rPr>
              <w:t>分闸反弹</w:t>
            </w:r>
            <w:proofErr w:type="gramEnd"/>
            <w:r w:rsidRPr="00F64091">
              <w:rPr>
                <w:rFonts w:ascii="宋体" w:hAnsi="宋体" w:cs="宋体" w:hint="eastAsia"/>
                <w:kern w:val="0"/>
                <w:szCs w:val="21"/>
              </w:rPr>
              <w:t>、</w:t>
            </w:r>
            <w:proofErr w:type="gramStart"/>
            <w:r w:rsidRPr="00F64091">
              <w:rPr>
                <w:rFonts w:ascii="宋体" w:hAnsi="宋体" w:cs="宋体" w:hint="eastAsia"/>
                <w:kern w:val="0"/>
                <w:szCs w:val="21"/>
              </w:rPr>
              <w:t>灭弧室开</w:t>
            </w:r>
            <w:proofErr w:type="gramEnd"/>
            <w:r w:rsidRPr="00F64091">
              <w:rPr>
                <w:rFonts w:ascii="宋体" w:hAnsi="宋体" w:cs="宋体" w:hint="eastAsia"/>
                <w:kern w:val="0"/>
                <w:szCs w:val="21"/>
              </w:rPr>
              <w:t>距、触头压力。</w:t>
            </w:r>
            <w:r w:rsidRPr="00F64091">
              <w:rPr>
                <w:rFonts w:ascii="宋体" w:hAnsi="宋体" w:cs="宋体" w:hint="eastAsia"/>
                <w:kern w:val="0"/>
                <w:szCs w:val="21"/>
              </w:rPr>
              <w:br/>
            </w:r>
            <w:r w:rsidRPr="00F64091">
              <w:rPr>
                <w:rFonts w:ascii="宋体" w:hAnsi="宋体" w:cs="宋体" w:hint="eastAsia"/>
                <w:kern w:val="0"/>
                <w:szCs w:val="21"/>
              </w:rPr>
              <w:t>8</w:t>
            </w:r>
            <w:r w:rsidRPr="00F64091">
              <w:rPr>
                <w:rFonts w:ascii="宋体" w:hAnsi="宋体" w:cs="宋体" w:hint="eastAsia"/>
                <w:kern w:val="0"/>
                <w:szCs w:val="21"/>
              </w:rPr>
              <w:t>、断路器具备上下动触头温度监测功能</w:t>
            </w:r>
            <w:r w:rsidRPr="00F64091">
              <w:rPr>
                <w:rFonts w:ascii="宋体" w:hAnsi="宋体" w:cs="宋体" w:hint="eastAsia"/>
                <w:kern w:val="0"/>
                <w:szCs w:val="21"/>
              </w:rPr>
              <w:t>:</w:t>
            </w:r>
            <w:r w:rsidRPr="00F64091">
              <w:rPr>
                <w:rFonts w:ascii="宋体" w:hAnsi="宋体" w:cs="宋体" w:hint="eastAsia"/>
                <w:kern w:val="0"/>
                <w:szCs w:val="21"/>
              </w:rPr>
              <w:t>断路器测温方案的实现不应改变断路器及高压开关柜的电气绝缘强度，安装于断路器上的测温部件需采用内置式，考虑安全性和维护便利性，测温部件不可裸露</w:t>
            </w:r>
            <w:proofErr w:type="gramStart"/>
            <w:r w:rsidRPr="00F64091">
              <w:rPr>
                <w:rFonts w:ascii="宋体" w:hAnsi="宋体" w:cs="宋体" w:hint="eastAsia"/>
                <w:kern w:val="0"/>
                <w:szCs w:val="21"/>
              </w:rPr>
              <w:t>于触臂</w:t>
            </w:r>
            <w:proofErr w:type="gramEnd"/>
            <w:r w:rsidRPr="00F64091">
              <w:rPr>
                <w:rFonts w:ascii="宋体" w:hAnsi="宋体" w:cs="宋体" w:hint="eastAsia"/>
                <w:kern w:val="0"/>
                <w:szCs w:val="21"/>
              </w:rPr>
              <w:t>或触指之上，不可安装在开关柜静触头位置。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9</w:t>
            </w:r>
            <w:r w:rsidRPr="00F64091">
              <w:rPr>
                <w:rFonts w:ascii="宋体" w:hAnsi="宋体" w:cs="宋体" w:hint="eastAsia"/>
                <w:kern w:val="0"/>
                <w:szCs w:val="21"/>
              </w:rPr>
              <w:t>、真空断路器机械寿命不低于</w:t>
            </w:r>
            <w:r w:rsidRPr="00F64091">
              <w:rPr>
                <w:rFonts w:ascii="宋体" w:hAnsi="宋体" w:cs="宋体" w:hint="eastAsia"/>
                <w:kern w:val="0"/>
                <w:szCs w:val="21"/>
              </w:rPr>
              <w:t>M2</w:t>
            </w:r>
            <w:r w:rsidRPr="00F64091">
              <w:rPr>
                <w:rFonts w:ascii="宋体" w:hAnsi="宋体" w:cs="宋体" w:hint="eastAsia"/>
                <w:kern w:val="0"/>
                <w:szCs w:val="21"/>
              </w:rPr>
              <w:t>级</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30000</w:t>
            </w:r>
            <w:r w:rsidRPr="00F64091">
              <w:rPr>
                <w:rFonts w:ascii="宋体" w:hAnsi="宋体" w:cs="宋体" w:hint="eastAsia"/>
                <w:kern w:val="0"/>
                <w:szCs w:val="21"/>
              </w:rPr>
              <w:t>次操作循环</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10</w:t>
            </w:r>
            <w:r w:rsidRPr="00F64091">
              <w:rPr>
                <w:rFonts w:ascii="宋体" w:hAnsi="宋体" w:cs="宋体" w:hint="eastAsia"/>
                <w:kern w:val="0"/>
                <w:szCs w:val="21"/>
              </w:rPr>
              <w:t>、额定电压：</w:t>
            </w:r>
            <w:r w:rsidRPr="00F64091">
              <w:rPr>
                <w:rFonts w:ascii="宋体" w:hAnsi="宋体" w:cs="宋体" w:hint="eastAsia"/>
                <w:kern w:val="0"/>
                <w:szCs w:val="21"/>
              </w:rPr>
              <w:t>12</w:t>
            </w:r>
            <w:r w:rsidRPr="00F64091">
              <w:rPr>
                <w:rFonts w:ascii="宋体" w:hAnsi="宋体" w:cs="宋体" w:hint="eastAsia"/>
                <w:kern w:val="0"/>
                <w:szCs w:val="21"/>
              </w:rPr>
              <w:t>（</w:t>
            </w:r>
            <w:r w:rsidRPr="00F64091">
              <w:rPr>
                <w:rFonts w:ascii="宋体" w:hAnsi="宋体" w:cs="宋体" w:hint="eastAsia"/>
                <w:kern w:val="0"/>
                <w:szCs w:val="21"/>
              </w:rPr>
              <w:t>kV</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1</w:t>
            </w:r>
            <w:r w:rsidRPr="00F64091">
              <w:rPr>
                <w:rFonts w:ascii="宋体" w:hAnsi="宋体" w:cs="宋体" w:hint="eastAsia"/>
                <w:kern w:val="0"/>
                <w:szCs w:val="21"/>
              </w:rPr>
              <w:t>、额定绝缘水平：</w:t>
            </w:r>
            <w:r w:rsidRPr="00F64091">
              <w:rPr>
                <w:rFonts w:ascii="宋体" w:hAnsi="宋体" w:cs="宋体" w:hint="eastAsia"/>
                <w:kern w:val="0"/>
                <w:szCs w:val="21"/>
              </w:rPr>
              <w:t>42/75</w:t>
            </w:r>
            <w:r w:rsidRPr="00F64091">
              <w:rPr>
                <w:rFonts w:ascii="宋体" w:hAnsi="宋体" w:cs="宋体" w:hint="eastAsia"/>
                <w:kern w:val="0"/>
                <w:szCs w:val="21"/>
              </w:rPr>
              <w:t>（</w:t>
            </w:r>
            <w:r w:rsidRPr="00F64091">
              <w:rPr>
                <w:rFonts w:ascii="宋体" w:hAnsi="宋体" w:cs="宋体" w:hint="eastAsia"/>
                <w:kern w:val="0"/>
                <w:szCs w:val="21"/>
              </w:rPr>
              <w:t>kV</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2</w:t>
            </w:r>
            <w:r w:rsidRPr="00F64091">
              <w:rPr>
                <w:rFonts w:ascii="宋体" w:hAnsi="宋体" w:cs="宋体" w:hint="eastAsia"/>
                <w:kern w:val="0"/>
                <w:szCs w:val="21"/>
              </w:rPr>
              <w:t>、</w:t>
            </w:r>
            <w:r w:rsidRPr="00F64091">
              <w:rPr>
                <w:rFonts w:ascii="宋体" w:hAnsi="宋体" w:cs="宋体" w:hint="eastAsia"/>
                <w:kern w:val="0"/>
                <w:szCs w:val="21"/>
              </w:rPr>
              <w:t>额定主母线电流：</w:t>
            </w:r>
            <w:r w:rsidRPr="00F64091">
              <w:rPr>
                <w:rFonts w:ascii="宋体" w:hAnsi="宋体" w:cs="宋体" w:hint="eastAsia"/>
                <w:kern w:val="0"/>
                <w:szCs w:val="21"/>
              </w:rPr>
              <w:t>1250</w:t>
            </w:r>
            <w:r w:rsidRPr="00F64091">
              <w:rPr>
                <w:rFonts w:ascii="宋体" w:hAnsi="宋体" w:cs="宋体" w:hint="eastAsia"/>
                <w:kern w:val="0"/>
                <w:szCs w:val="21"/>
              </w:rPr>
              <w:t>（</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3</w:t>
            </w:r>
            <w:r w:rsidRPr="00F64091">
              <w:rPr>
                <w:rFonts w:ascii="宋体" w:hAnsi="宋体" w:cs="宋体" w:hint="eastAsia"/>
                <w:kern w:val="0"/>
                <w:szCs w:val="21"/>
              </w:rPr>
              <w:t>、额定分支母线电流：</w:t>
            </w:r>
            <w:r w:rsidRPr="00F64091">
              <w:rPr>
                <w:rFonts w:ascii="宋体" w:hAnsi="宋体" w:cs="宋体" w:hint="eastAsia"/>
                <w:kern w:val="0"/>
                <w:szCs w:val="21"/>
              </w:rPr>
              <w:t>1250</w:t>
            </w:r>
            <w:r w:rsidRPr="00F64091">
              <w:rPr>
                <w:rFonts w:ascii="宋体" w:hAnsi="宋体" w:cs="宋体" w:hint="eastAsia"/>
                <w:kern w:val="0"/>
                <w:szCs w:val="21"/>
              </w:rPr>
              <w:t>（</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4</w:t>
            </w:r>
            <w:r w:rsidRPr="00F64091">
              <w:rPr>
                <w:rFonts w:ascii="宋体" w:hAnsi="宋体" w:cs="宋体" w:hint="eastAsia"/>
                <w:kern w:val="0"/>
                <w:szCs w:val="21"/>
              </w:rPr>
              <w:t>、额定短时耐受电流：</w:t>
            </w:r>
            <w:r w:rsidRPr="00F64091">
              <w:rPr>
                <w:rFonts w:ascii="宋体" w:hAnsi="宋体" w:cs="宋体" w:hint="eastAsia"/>
                <w:kern w:val="0"/>
                <w:szCs w:val="21"/>
              </w:rPr>
              <w:t>31.5</w:t>
            </w:r>
            <w:r w:rsidRPr="00F64091">
              <w:rPr>
                <w:rFonts w:ascii="宋体" w:hAnsi="宋体" w:cs="宋体" w:hint="eastAsia"/>
                <w:kern w:val="0"/>
                <w:szCs w:val="21"/>
              </w:rPr>
              <w:t>（</w:t>
            </w:r>
            <w:r w:rsidRPr="00F64091">
              <w:rPr>
                <w:rFonts w:ascii="宋体" w:hAnsi="宋体" w:cs="宋体" w:hint="eastAsia"/>
                <w:kern w:val="0"/>
                <w:szCs w:val="21"/>
              </w:rPr>
              <w:t>kA/4s</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5</w:t>
            </w:r>
            <w:r w:rsidRPr="00F64091">
              <w:rPr>
                <w:rFonts w:ascii="宋体" w:hAnsi="宋体" w:cs="宋体" w:hint="eastAsia"/>
                <w:kern w:val="0"/>
                <w:szCs w:val="21"/>
              </w:rPr>
              <w:t>、额定峰值耐受电流：</w:t>
            </w:r>
            <w:r w:rsidRPr="00F64091">
              <w:rPr>
                <w:rFonts w:ascii="宋体" w:hAnsi="宋体" w:cs="宋体" w:hint="eastAsia"/>
                <w:kern w:val="0"/>
                <w:szCs w:val="21"/>
              </w:rPr>
              <w:t>80</w:t>
            </w:r>
            <w:r w:rsidRPr="00F64091">
              <w:rPr>
                <w:rFonts w:ascii="宋体" w:hAnsi="宋体" w:cs="宋体" w:hint="eastAsia"/>
                <w:kern w:val="0"/>
                <w:szCs w:val="21"/>
              </w:rPr>
              <w:t>（</w:t>
            </w:r>
            <w:r w:rsidRPr="00F64091">
              <w:rPr>
                <w:rFonts w:ascii="宋体" w:hAnsi="宋体" w:cs="宋体" w:hint="eastAsia"/>
                <w:kern w:val="0"/>
                <w:szCs w:val="21"/>
              </w:rPr>
              <w:t>kA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6</w:t>
            </w:r>
            <w:r w:rsidRPr="00F64091">
              <w:rPr>
                <w:rFonts w:ascii="宋体" w:hAnsi="宋体" w:cs="宋体" w:hint="eastAsia"/>
                <w:kern w:val="0"/>
                <w:szCs w:val="21"/>
              </w:rPr>
              <w:t>、燃弧耐受电流：</w:t>
            </w:r>
            <w:r w:rsidRPr="00F64091">
              <w:rPr>
                <w:rFonts w:ascii="宋体" w:hAnsi="宋体" w:cs="宋体" w:hint="eastAsia"/>
                <w:kern w:val="0"/>
                <w:szCs w:val="21"/>
              </w:rPr>
              <w:t>31.5</w:t>
            </w:r>
            <w:r w:rsidRPr="00F64091">
              <w:rPr>
                <w:rFonts w:ascii="宋体" w:hAnsi="宋体" w:cs="宋体" w:hint="eastAsia"/>
                <w:kern w:val="0"/>
                <w:szCs w:val="21"/>
              </w:rPr>
              <w:t>（</w:t>
            </w:r>
            <w:r w:rsidRPr="00F64091">
              <w:rPr>
                <w:rFonts w:ascii="宋体" w:hAnsi="宋体" w:cs="宋体" w:hint="eastAsia"/>
                <w:kern w:val="0"/>
                <w:szCs w:val="21"/>
              </w:rPr>
              <w:t>kA/1s</w:t>
            </w:r>
            <w:r w:rsidRPr="00F64091">
              <w:rPr>
                <w:rFonts w:ascii="宋体" w:hAnsi="宋体" w:cs="宋体" w:hint="eastAsia"/>
                <w:kern w:val="0"/>
                <w:szCs w:val="21"/>
              </w:rPr>
              <w:t>）。</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A372B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组</w:t>
            </w:r>
          </w:p>
        </w:tc>
        <w:tc>
          <w:tcPr>
            <w:tcW w:w="406" w:type="pct"/>
            <w:vMerge/>
            <w:tcBorders>
              <w:left w:val="single" w:sz="4" w:space="0" w:color="000000"/>
              <w:right w:val="single" w:sz="4" w:space="0" w:color="000000"/>
            </w:tcBorders>
            <w:shd w:val="clear" w:color="auto" w:fill="FFFFFF"/>
            <w:vAlign w:val="center"/>
          </w:tcPr>
          <w:p w14:paraId="3A531F6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8473B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ABBVD4</w:t>
            </w:r>
            <w:r w:rsidRPr="00F64091">
              <w:rPr>
                <w:rFonts w:ascii="宋体" w:hAnsi="宋体" w:cs="宋体" w:hint="eastAsia"/>
                <w:kern w:val="0"/>
                <w:szCs w:val="21"/>
              </w:rPr>
              <w:t>系列、西门子</w:t>
            </w:r>
            <w:r w:rsidRPr="00F64091">
              <w:rPr>
                <w:rFonts w:ascii="宋体" w:hAnsi="宋体" w:cs="宋体" w:hint="eastAsia"/>
                <w:kern w:val="0"/>
                <w:szCs w:val="21"/>
              </w:rPr>
              <w:t>3AE-12</w:t>
            </w:r>
            <w:r w:rsidRPr="00F64091">
              <w:rPr>
                <w:rFonts w:ascii="宋体" w:hAnsi="宋体" w:cs="宋体" w:hint="eastAsia"/>
                <w:kern w:val="0"/>
                <w:szCs w:val="21"/>
              </w:rPr>
              <w:t>系列、施耐德</w:t>
            </w:r>
            <w:r w:rsidRPr="00F64091">
              <w:rPr>
                <w:rFonts w:ascii="宋体" w:hAnsi="宋体" w:cs="宋体" w:hint="eastAsia"/>
                <w:kern w:val="0"/>
                <w:szCs w:val="21"/>
              </w:rPr>
              <w:t>HVX-12</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5A829EC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F4C3B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1E751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E348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接地开关</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B412B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12KV</w:t>
            </w:r>
            <w:r w:rsidRPr="00F64091">
              <w:rPr>
                <w:rFonts w:ascii="宋体" w:hAnsi="宋体" w:cs="宋体" w:hint="eastAsia"/>
                <w:kern w:val="0"/>
                <w:szCs w:val="21"/>
              </w:rPr>
              <w:br/>
              <w:t>2</w:t>
            </w:r>
            <w:r w:rsidRPr="00F64091">
              <w:rPr>
                <w:rFonts w:ascii="宋体" w:hAnsi="宋体" w:cs="宋体" w:hint="eastAsia"/>
                <w:kern w:val="0"/>
                <w:szCs w:val="21"/>
              </w:rPr>
              <w:t>、分断能力：</w:t>
            </w:r>
            <w:r w:rsidRPr="00F64091">
              <w:rPr>
                <w:rFonts w:ascii="宋体" w:hAnsi="宋体" w:cs="宋体" w:hint="eastAsia"/>
                <w:kern w:val="0"/>
                <w:szCs w:val="21"/>
              </w:rPr>
              <w:t>31.5KA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2054D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D1ECDB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auto"/>
              <w:right w:val="single" w:sz="4" w:space="0" w:color="000000"/>
            </w:tcBorders>
            <w:shd w:val="clear" w:color="auto" w:fill="FFFFFF"/>
            <w:vAlign w:val="center"/>
          </w:tcPr>
          <w:p w14:paraId="77BC38F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46C89ED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E5EDA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C67B0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BAF0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1FBDE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、变比</w:t>
            </w:r>
            <w:r w:rsidRPr="00F64091">
              <w:rPr>
                <w:rFonts w:ascii="宋体" w:hAnsi="宋体" w:cs="宋体" w:hint="eastAsia"/>
                <w:kern w:val="0"/>
                <w:szCs w:val="21"/>
              </w:rPr>
              <w:t>:150/5</w:t>
            </w:r>
            <w:r w:rsidRPr="00F64091">
              <w:rPr>
                <w:rFonts w:ascii="宋体" w:hAnsi="宋体" w:cs="宋体" w:hint="eastAsia"/>
                <w:kern w:val="0"/>
                <w:szCs w:val="21"/>
              </w:rPr>
              <w:br/>
              <w:t>2</w:t>
            </w:r>
            <w:r w:rsidRPr="00F64091">
              <w:rPr>
                <w:rFonts w:ascii="宋体" w:hAnsi="宋体" w:cs="宋体" w:hint="eastAsia"/>
                <w:kern w:val="0"/>
                <w:szCs w:val="21"/>
              </w:rPr>
              <w:t>、精度</w:t>
            </w:r>
            <w:r w:rsidRPr="00F64091">
              <w:rPr>
                <w:rFonts w:ascii="宋体" w:hAnsi="宋体" w:cs="宋体" w:hint="eastAsia"/>
                <w:kern w:val="0"/>
                <w:szCs w:val="21"/>
              </w:rPr>
              <w:t>:0.5/10p15</w:t>
            </w:r>
            <w:r w:rsidRPr="00F64091">
              <w:rPr>
                <w:rFonts w:ascii="宋体" w:hAnsi="宋体" w:cs="宋体" w:hint="eastAsia"/>
                <w:kern w:val="0"/>
                <w:szCs w:val="21"/>
              </w:rPr>
              <w:br/>
            </w:r>
            <w:r w:rsidRPr="00F64091">
              <w:rPr>
                <w:rFonts w:ascii="宋体" w:hAnsi="宋体" w:cs="宋体" w:hint="eastAsia"/>
                <w:kern w:val="0"/>
                <w:szCs w:val="21"/>
              </w:rPr>
              <w:t>3</w:t>
            </w:r>
            <w:r w:rsidRPr="00F64091">
              <w:rPr>
                <w:rFonts w:ascii="宋体" w:hAnsi="宋体" w:cs="宋体" w:hint="eastAsia"/>
                <w:kern w:val="0"/>
                <w:szCs w:val="21"/>
              </w:rPr>
              <w:t>、容量</w:t>
            </w:r>
            <w:r w:rsidRPr="00F64091">
              <w:rPr>
                <w:rFonts w:ascii="宋体" w:hAnsi="宋体" w:cs="宋体" w:hint="eastAsia"/>
                <w:kern w:val="0"/>
                <w:szCs w:val="21"/>
              </w:rPr>
              <w:t>:15VA/15VA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A497B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D044F5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1193515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2E5C6A3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23EC6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BB24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FDAF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零序互感器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B1044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、变比</w:t>
            </w:r>
            <w:r w:rsidRPr="00F64091">
              <w:rPr>
                <w:rFonts w:ascii="宋体" w:hAnsi="宋体" w:cs="宋体" w:hint="eastAsia"/>
                <w:kern w:val="0"/>
                <w:szCs w:val="21"/>
              </w:rPr>
              <w:t>150/5</w:t>
            </w:r>
            <w:r w:rsidRPr="00F64091">
              <w:rPr>
                <w:rFonts w:ascii="宋体" w:hAnsi="宋体" w:cs="宋体" w:hint="eastAsia"/>
                <w:kern w:val="0"/>
                <w:szCs w:val="21"/>
              </w:rPr>
              <w:br/>
              <w:t>2</w:t>
            </w:r>
            <w:r w:rsidRPr="00F64091">
              <w:rPr>
                <w:rFonts w:ascii="宋体" w:hAnsi="宋体" w:cs="宋体" w:hint="eastAsia"/>
                <w:kern w:val="0"/>
                <w:szCs w:val="21"/>
              </w:rPr>
              <w:t>、精度</w:t>
            </w:r>
            <w:r w:rsidRPr="00F64091">
              <w:rPr>
                <w:rFonts w:ascii="宋体" w:hAnsi="宋体" w:cs="宋体" w:hint="eastAsia"/>
                <w:kern w:val="0"/>
                <w:szCs w:val="21"/>
              </w:rPr>
              <w:t>10P10</w:t>
            </w:r>
            <w:r w:rsidRPr="00F64091">
              <w:rPr>
                <w:rFonts w:ascii="宋体" w:hAnsi="宋体" w:cs="宋体" w:hint="eastAsia"/>
                <w:kern w:val="0"/>
                <w:szCs w:val="21"/>
              </w:rPr>
              <w:t>级</w:t>
            </w:r>
            <w:r w:rsidRPr="00F64091">
              <w:rPr>
                <w:rFonts w:ascii="宋体" w:hAnsi="宋体" w:cs="宋体" w:hint="eastAsia"/>
                <w:kern w:val="0"/>
                <w:szCs w:val="21"/>
              </w:rPr>
              <w:br/>
              <w:t>3</w:t>
            </w:r>
            <w:r w:rsidRPr="00F64091">
              <w:rPr>
                <w:rFonts w:ascii="宋体" w:hAnsi="宋体" w:cs="宋体" w:hint="eastAsia"/>
                <w:kern w:val="0"/>
                <w:szCs w:val="21"/>
              </w:rPr>
              <w:t>、容量</w:t>
            </w:r>
            <w:r w:rsidRPr="00F64091">
              <w:rPr>
                <w:rFonts w:ascii="宋体" w:hAnsi="宋体" w:cs="宋体" w:hint="eastAsia"/>
                <w:kern w:val="0"/>
                <w:szCs w:val="21"/>
              </w:rPr>
              <w:t>15Va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A6516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BD35E9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46C73FC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769279A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51A53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C40B7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C7C3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避雷器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9BF2E3"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、额定运行电压：</w:t>
            </w:r>
            <w:r w:rsidRPr="00F64091">
              <w:rPr>
                <w:rFonts w:ascii="宋体" w:hAnsi="宋体" w:cs="宋体" w:hint="eastAsia"/>
                <w:kern w:val="0"/>
                <w:szCs w:val="21"/>
              </w:rPr>
              <w:t xml:space="preserve">17kV       </w:t>
            </w:r>
            <w:r w:rsidRPr="00F64091">
              <w:rPr>
                <w:rFonts w:ascii="宋体" w:hAnsi="宋体" w:cs="宋体" w:hint="eastAsia"/>
                <w:kern w:val="0"/>
                <w:szCs w:val="21"/>
              </w:rPr>
              <w:br/>
              <w:t>2</w:t>
            </w:r>
            <w:r w:rsidRPr="00F64091">
              <w:rPr>
                <w:rFonts w:ascii="宋体" w:hAnsi="宋体" w:cs="宋体" w:hint="eastAsia"/>
                <w:kern w:val="0"/>
                <w:szCs w:val="21"/>
              </w:rPr>
              <w:t>、冲击电流</w:t>
            </w:r>
            <w:r w:rsidRPr="00F64091">
              <w:rPr>
                <w:rFonts w:ascii="宋体" w:hAnsi="宋体" w:cs="宋体" w:hint="eastAsia"/>
                <w:kern w:val="0"/>
                <w:szCs w:val="21"/>
              </w:rPr>
              <w:t>(</w:t>
            </w:r>
            <w:r w:rsidRPr="00F64091">
              <w:rPr>
                <w:rFonts w:ascii="宋体" w:hAnsi="宋体" w:cs="宋体" w:hint="eastAsia"/>
                <w:kern w:val="0"/>
                <w:szCs w:val="21"/>
              </w:rPr>
              <w:t>峰值</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br/>
              <w:t>3</w:t>
            </w:r>
            <w:r w:rsidRPr="00F64091">
              <w:rPr>
                <w:rFonts w:ascii="宋体" w:hAnsi="宋体" w:cs="宋体" w:hint="eastAsia"/>
                <w:kern w:val="0"/>
                <w:szCs w:val="21"/>
              </w:rPr>
              <w:t>、雷电电流冲击残压</w:t>
            </w:r>
            <w:r w:rsidRPr="00F64091">
              <w:rPr>
                <w:rFonts w:ascii="宋体" w:hAnsi="宋体" w:cs="宋体" w:hint="eastAsia"/>
                <w:kern w:val="0"/>
                <w:szCs w:val="21"/>
              </w:rPr>
              <w:t>(</w:t>
            </w:r>
            <w:r w:rsidRPr="00F64091">
              <w:rPr>
                <w:rFonts w:ascii="宋体" w:hAnsi="宋体" w:cs="宋体" w:hint="eastAsia"/>
                <w:kern w:val="0"/>
                <w:szCs w:val="21"/>
              </w:rPr>
              <w:t>峰值</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45kV</w:t>
            </w:r>
            <w:r w:rsidRPr="00F64091">
              <w:rPr>
                <w:rFonts w:ascii="宋体" w:hAnsi="宋体" w:cs="宋体" w:hint="eastAsia"/>
                <w:kern w:val="0"/>
                <w:szCs w:val="21"/>
              </w:rPr>
              <w:br/>
              <w:t>4</w:t>
            </w:r>
            <w:r w:rsidRPr="00F64091">
              <w:rPr>
                <w:rFonts w:ascii="宋体" w:hAnsi="宋体" w:cs="宋体" w:hint="eastAsia"/>
                <w:kern w:val="0"/>
                <w:szCs w:val="21"/>
              </w:rPr>
              <w:t>、额定放电电流</w:t>
            </w:r>
            <w:r w:rsidRPr="00F64091">
              <w:rPr>
                <w:rFonts w:ascii="宋体" w:hAnsi="宋体" w:cs="宋体" w:hint="eastAsia"/>
                <w:kern w:val="0"/>
                <w:szCs w:val="21"/>
              </w:rPr>
              <w:t>(</w:t>
            </w:r>
            <w:r w:rsidRPr="00F64091">
              <w:rPr>
                <w:rFonts w:ascii="宋体" w:hAnsi="宋体" w:cs="宋体" w:hint="eastAsia"/>
                <w:kern w:val="0"/>
                <w:szCs w:val="21"/>
              </w:rPr>
              <w:t>峰值</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5kA</w:t>
            </w:r>
            <w:r w:rsidRPr="00F64091">
              <w:rPr>
                <w:rFonts w:ascii="宋体" w:hAnsi="宋体" w:cs="宋体" w:hint="eastAsia"/>
                <w:kern w:val="0"/>
                <w:szCs w:val="21"/>
              </w:rPr>
              <w:br/>
              <w:t>5</w:t>
            </w:r>
            <w:r w:rsidRPr="00F64091">
              <w:rPr>
                <w:rFonts w:ascii="宋体" w:hAnsi="宋体" w:cs="宋体" w:hint="eastAsia"/>
                <w:kern w:val="0"/>
                <w:szCs w:val="21"/>
              </w:rPr>
              <w:t>、规格：</w:t>
            </w:r>
            <w:r w:rsidRPr="00F64091">
              <w:rPr>
                <w:rFonts w:ascii="宋体" w:hAnsi="宋体" w:cs="宋体" w:hint="eastAsia"/>
                <w:kern w:val="0"/>
                <w:szCs w:val="21"/>
              </w:rPr>
              <w:t>YH5WS</w:t>
            </w:r>
            <w:r w:rsidRPr="00F64091">
              <w:rPr>
                <w:rFonts w:ascii="宋体" w:hAnsi="宋体" w:cs="宋体" w:hint="eastAsia"/>
                <w:kern w:val="0"/>
                <w:szCs w:val="21"/>
              </w:rPr>
              <w:t>复合外套无间隙适用于配电系统</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EB623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7CDBDB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000000"/>
              <w:bottom w:val="single" w:sz="4" w:space="0" w:color="000000"/>
              <w:right w:val="single" w:sz="4" w:space="0" w:color="000000"/>
            </w:tcBorders>
            <w:shd w:val="clear" w:color="auto" w:fill="FFFFFF"/>
            <w:vAlign w:val="center"/>
          </w:tcPr>
          <w:p w14:paraId="3B4A5D1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269A3B3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C453B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C86EF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894B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微机保护装置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0BF73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、响应时间</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30s</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47ADC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039A83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7CDED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、西门子、施耐德或同档次及以上品牌</w:t>
            </w:r>
          </w:p>
        </w:tc>
      </w:tr>
      <w:tr w:rsidR="00F64091" w:rsidRPr="00F64091" w14:paraId="10EC39E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C7F7C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A55DD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FD91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温湿度控制器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D35EF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、规格：嵌入式面板安装</w:t>
            </w:r>
            <w:r w:rsidRPr="00F64091">
              <w:rPr>
                <w:rFonts w:ascii="宋体" w:hAnsi="宋体" w:cs="宋体" w:hint="eastAsia"/>
                <w:kern w:val="0"/>
                <w:szCs w:val="21"/>
              </w:rPr>
              <w:br/>
              <w:t>2</w:t>
            </w:r>
            <w:r w:rsidRPr="00F64091">
              <w:rPr>
                <w:rFonts w:ascii="宋体" w:hAnsi="宋体" w:cs="宋体" w:hint="eastAsia"/>
                <w:kern w:val="0"/>
                <w:szCs w:val="21"/>
              </w:rPr>
              <w:t>、</w:t>
            </w:r>
            <w:r w:rsidRPr="00F64091">
              <w:rPr>
                <w:rFonts w:ascii="宋体" w:hAnsi="宋体" w:cs="宋体" w:hint="eastAsia"/>
                <w:kern w:val="0"/>
                <w:szCs w:val="21"/>
              </w:rPr>
              <w:t xml:space="preserve"> 1.</w:t>
            </w:r>
            <w:r w:rsidRPr="00F64091">
              <w:rPr>
                <w:rFonts w:ascii="宋体" w:hAnsi="宋体" w:cs="宋体" w:hint="eastAsia"/>
                <w:kern w:val="0"/>
                <w:szCs w:val="21"/>
              </w:rPr>
              <w:t>工作电源：</w:t>
            </w:r>
            <w:r w:rsidRPr="00F64091">
              <w:rPr>
                <w:rFonts w:ascii="宋体" w:hAnsi="宋体" w:cs="宋体" w:hint="eastAsia"/>
                <w:kern w:val="0"/>
                <w:szCs w:val="21"/>
              </w:rPr>
              <w:t>AC220V</w:t>
            </w:r>
            <w:r w:rsidRPr="00F64091">
              <w:rPr>
                <w:rFonts w:ascii="宋体" w:hAnsi="宋体" w:cs="宋体" w:hint="eastAsia"/>
                <w:kern w:val="0"/>
                <w:szCs w:val="21"/>
              </w:rPr>
              <w:t>×</w:t>
            </w:r>
            <w:r w:rsidRPr="00F64091">
              <w:rPr>
                <w:rFonts w:ascii="宋体" w:hAnsi="宋体" w:cs="宋体" w:hint="eastAsia"/>
                <w:kern w:val="0"/>
                <w:szCs w:val="21"/>
              </w:rPr>
              <w:t>(85</w:t>
            </w:r>
            <w:r w:rsidRPr="00F64091">
              <w:rPr>
                <w:rFonts w:ascii="宋体" w:hAnsi="宋体" w:cs="宋体" w:hint="eastAsia"/>
                <w:kern w:val="0"/>
                <w:szCs w:val="21"/>
              </w:rPr>
              <w:t>～</w:t>
            </w:r>
            <w:r w:rsidRPr="00F64091">
              <w:rPr>
                <w:rFonts w:ascii="宋体" w:hAnsi="宋体" w:cs="宋体" w:hint="eastAsia"/>
                <w:kern w:val="0"/>
                <w:szCs w:val="21"/>
              </w:rPr>
              <w:t>110%) 50Hz/60Hz</w:t>
            </w:r>
            <w:r w:rsidRPr="00F64091">
              <w:rPr>
                <w:rFonts w:ascii="宋体" w:hAnsi="宋体" w:cs="宋体" w:hint="eastAsia"/>
                <w:kern w:val="0"/>
                <w:szCs w:val="21"/>
              </w:rPr>
              <w:br/>
              <w:t>3</w:t>
            </w:r>
            <w:r w:rsidRPr="00F64091">
              <w:rPr>
                <w:rFonts w:ascii="宋体" w:hAnsi="宋体" w:cs="宋体" w:hint="eastAsia"/>
                <w:kern w:val="0"/>
                <w:szCs w:val="21"/>
              </w:rPr>
              <w:t>、功耗：≤</w:t>
            </w:r>
            <w:r w:rsidRPr="00F64091">
              <w:rPr>
                <w:rFonts w:ascii="宋体" w:hAnsi="宋体" w:cs="宋体" w:hint="eastAsia"/>
                <w:kern w:val="0"/>
                <w:szCs w:val="21"/>
              </w:rPr>
              <w:t>5W</w:t>
            </w:r>
            <w:r w:rsidRPr="00F64091">
              <w:rPr>
                <w:rFonts w:ascii="宋体" w:hAnsi="宋体" w:cs="宋体" w:hint="eastAsia"/>
                <w:kern w:val="0"/>
                <w:szCs w:val="21"/>
              </w:rPr>
              <w:br/>
              <w:t>4.</w:t>
            </w:r>
            <w:r w:rsidRPr="00F64091">
              <w:rPr>
                <w:rFonts w:ascii="宋体" w:hAnsi="宋体" w:cs="宋体" w:hint="eastAsia"/>
                <w:kern w:val="0"/>
                <w:szCs w:val="21"/>
              </w:rPr>
              <w:t>使用环境：温度</w:t>
            </w:r>
            <w:r w:rsidRPr="00F64091">
              <w:rPr>
                <w:rFonts w:ascii="宋体" w:hAnsi="宋体" w:cs="宋体" w:hint="eastAsia"/>
                <w:kern w:val="0"/>
                <w:szCs w:val="21"/>
              </w:rPr>
              <w:t>-25</w:t>
            </w:r>
            <w:r w:rsidRPr="00F64091">
              <w:rPr>
                <w:rFonts w:ascii="宋体" w:hAnsi="宋体" w:cs="宋体" w:hint="eastAsia"/>
                <w:kern w:val="0"/>
                <w:szCs w:val="21"/>
              </w:rPr>
              <w:t>～</w:t>
            </w:r>
            <w:r w:rsidRPr="00F64091">
              <w:rPr>
                <w:rFonts w:ascii="宋体" w:hAnsi="宋体" w:cs="宋体" w:hint="eastAsia"/>
                <w:kern w:val="0"/>
                <w:szCs w:val="21"/>
              </w:rPr>
              <w:t>+65</w:t>
            </w:r>
            <w:r w:rsidRPr="00F64091">
              <w:rPr>
                <w:rFonts w:ascii="宋体" w:hAnsi="宋体" w:cs="宋体" w:hint="eastAsia"/>
                <w:kern w:val="0"/>
                <w:szCs w:val="21"/>
              </w:rPr>
              <w:t>℃，相对湿度≤</w:t>
            </w:r>
            <w:r w:rsidRPr="00F64091">
              <w:rPr>
                <w:rFonts w:ascii="宋体" w:hAnsi="宋体" w:cs="宋体" w:hint="eastAsia"/>
                <w:kern w:val="0"/>
                <w:szCs w:val="21"/>
              </w:rPr>
              <w:t>95%RH</w:t>
            </w:r>
            <w:r w:rsidRPr="00F64091">
              <w:rPr>
                <w:rFonts w:ascii="宋体" w:hAnsi="宋体" w:cs="宋体" w:hint="eastAsia"/>
                <w:kern w:val="0"/>
                <w:szCs w:val="21"/>
              </w:rPr>
              <w:br/>
              <w:t>5.</w:t>
            </w:r>
            <w:r w:rsidRPr="00F64091">
              <w:rPr>
                <w:rFonts w:ascii="宋体" w:hAnsi="宋体" w:cs="宋体" w:hint="eastAsia"/>
                <w:kern w:val="0"/>
                <w:szCs w:val="21"/>
              </w:rPr>
              <w:t>控温范围：</w:t>
            </w:r>
            <w:proofErr w:type="gramStart"/>
            <w:r w:rsidRPr="00F64091">
              <w:rPr>
                <w:rFonts w:ascii="宋体" w:hAnsi="宋体" w:cs="宋体" w:hint="eastAsia"/>
                <w:kern w:val="0"/>
                <w:szCs w:val="21"/>
              </w:rPr>
              <w:t>起控值</w:t>
            </w:r>
            <w:proofErr w:type="gramEnd"/>
            <w:r w:rsidRPr="00F64091">
              <w:rPr>
                <w:rFonts w:ascii="宋体" w:hAnsi="宋体" w:cs="宋体" w:hint="eastAsia"/>
                <w:kern w:val="0"/>
                <w:szCs w:val="21"/>
              </w:rPr>
              <w:t>可调，降温型</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95</w:t>
            </w:r>
            <w:r w:rsidRPr="00F64091">
              <w:rPr>
                <w:rFonts w:ascii="宋体" w:hAnsi="宋体" w:cs="宋体" w:hint="eastAsia"/>
                <w:kern w:val="0"/>
                <w:szCs w:val="21"/>
              </w:rPr>
              <w:t>℃，</w:t>
            </w:r>
            <w:r w:rsidRPr="00F64091">
              <w:rPr>
                <w:rFonts w:ascii="宋体" w:hAnsi="宋体" w:cs="宋体" w:hint="eastAsia"/>
                <w:kern w:val="0"/>
                <w:szCs w:val="21"/>
              </w:rPr>
              <w:lastRenderedPageBreak/>
              <w:t>升温型</w:t>
            </w:r>
            <w:r w:rsidRPr="00F64091">
              <w:rPr>
                <w:rFonts w:ascii="宋体" w:hAnsi="宋体" w:cs="宋体" w:hint="eastAsia"/>
                <w:kern w:val="0"/>
                <w:szCs w:val="21"/>
              </w:rPr>
              <w:t>-40</w:t>
            </w:r>
            <w:r w:rsidRPr="00F64091">
              <w:rPr>
                <w:rFonts w:ascii="宋体" w:hAnsi="宋体" w:cs="宋体" w:hint="eastAsia"/>
                <w:kern w:val="0"/>
                <w:szCs w:val="21"/>
              </w:rPr>
              <w:t>～</w:t>
            </w:r>
            <w:r w:rsidRPr="00F64091">
              <w:rPr>
                <w:rFonts w:ascii="宋体" w:hAnsi="宋体" w:cs="宋体" w:hint="eastAsia"/>
                <w:kern w:val="0"/>
                <w:szCs w:val="21"/>
              </w:rPr>
              <w:t>55</w:t>
            </w:r>
            <w:r w:rsidRPr="00F64091">
              <w:rPr>
                <w:rFonts w:ascii="宋体" w:hAnsi="宋体" w:cs="宋体" w:hint="eastAsia"/>
                <w:kern w:val="0"/>
                <w:szCs w:val="21"/>
              </w:rPr>
              <w:t>℃，</w:t>
            </w:r>
            <w:proofErr w:type="gramStart"/>
            <w:r w:rsidRPr="00F64091">
              <w:rPr>
                <w:rFonts w:ascii="宋体" w:hAnsi="宋体" w:cs="宋体" w:hint="eastAsia"/>
                <w:kern w:val="0"/>
                <w:szCs w:val="21"/>
              </w:rPr>
              <w:t>回差</w:t>
            </w:r>
            <w:proofErr w:type="gramEnd"/>
            <w:r w:rsidRPr="00F64091">
              <w:rPr>
                <w:rFonts w:ascii="宋体" w:hAnsi="宋体" w:cs="宋体" w:hint="eastAsia"/>
                <w:kern w:val="0"/>
                <w:szCs w:val="21"/>
              </w:rPr>
              <w:t>5</w:t>
            </w:r>
            <w:r w:rsidRPr="00F64091">
              <w:rPr>
                <w:rFonts w:ascii="宋体" w:hAnsi="宋体" w:cs="宋体" w:hint="eastAsia"/>
                <w:kern w:val="0"/>
                <w:szCs w:val="21"/>
              </w:rPr>
              <w:t>℃</w:t>
            </w:r>
            <w:r w:rsidRPr="00F64091">
              <w:rPr>
                <w:rFonts w:ascii="宋体" w:hAnsi="宋体" w:cs="宋体" w:hint="eastAsia"/>
                <w:kern w:val="0"/>
                <w:szCs w:val="21"/>
              </w:rPr>
              <w:br/>
              <w:t>6.</w:t>
            </w:r>
            <w:r w:rsidRPr="00F64091">
              <w:rPr>
                <w:rFonts w:ascii="宋体" w:hAnsi="宋体" w:cs="宋体" w:hint="eastAsia"/>
                <w:kern w:val="0"/>
                <w:szCs w:val="21"/>
              </w:rPr>
              <w:t>湿度控制：</w:t>
            </w:r>
            <w:proofErr w:type="gramStart"/>
            <w:r w:rsidRPr="00F64091">
              <w:rPr>
                <w:rFonts w:ascii="宋体" w:hAnsi="宋体" w:cs="宋体" w:hint="eastAsia"/>
                <w:kern w:val="0"/>
                <w:szCs w:val="21"/>
              </w:rPr>
              <w:t>起控值固定</w:t>
            </w:r>
            <w:proofErr w:type="gramEnd"/>
            <w:r w:rsidRPr="00F64091">
              <w:rPr>
                <w:rFonts w:ascii="宋体" w:hAnsi="宋体" w:cs="宋体" w:hint="eastAsia"/>
                <w:kern w:val="0"/>
                <w:szCs w:val="21"/>
              </w:rPr>
              <w:t>，当环境湿度≥</w:t>
            </w:r>
            <w:r w:rsidRPr="00F64091">
              <w:rPr>
                <w:rFonts w:ascii="宋体" w:hAnsi="宋体" w:cs="宋体" w:hint="eastAsia"/>
                <w:kern w:val="0"/>
                <w:szCs w:val="21"/>
              </w:rPr>
              <w:t>85%RH</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时启动负载，</w:t>
            </w:r>
            <w:proofErr w:type="gramStart"/>
            <w:r w:rsidRPr="00F64091">
              <w:rPr>
                <w:rFonts w:ascii="宋体" w:hAnsi="宋体" w:cs="宋体" w:hint="eastAsia"/>
                <w:kern w:val="0"/>
                <w:szCs w:val="21"/>
              </w:rPr>
              <w:t>回差</w:t>
            </w:r>
            <w:proofErr w:type="gramEnd"/>
            <w:r w:rsidRPr="00F64091">
              <w:rPr>
                <w:rFonts w:ascii="宋体" w:hAnsi="宋体" w:cs="宋体" w:hint="eastAsia"/>
                <w:kern w:val="0"/>
                <w:szCs w:val="21"/>
              </w:rPr>
              <w:t>5%RH</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3D67B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B2F8C3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E68B5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3EABD2E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A09EB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A9988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64E6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加热器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AAEEF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JR-100 AC220V</w:t>
            </w:r>
            <w:r w:rsidRPr="00F64091">
              <w:rPr>
                <w:rFonts w:ascii="宋体" w:hAnsi="宋体" w:cs="宋体" w:hint="eastAsia"/>
                <w:kern w:val="0"/>
                <w:szCs w:val="21"/>
              </w:rPr>
              <w:br/>
              <w:t>2</w:t>
            </w:r>
            <w:r w:rsidRPr="00F64091">
              <w:rPr>
                <w:rFonts w:ascii="宋体" w:hAnsi="宋体" w:cs="宋体" w:hint="eastAsia"/>
                <w:kern w:val="0"/>
                <w:szCs w:val="21"/>
              </w:rPr>
              <w:t>、功率：</w:t>
            </w:r>
            <w:r w:rsidRPr="00F64091">
              <w:rPr>
                <w:rFonts w:ascii="宋体" w:hAnsi="宋体" w:cs="宋体" w:hint="eastAsia"/>
                <w:kern w:val="0"/>
                <w:szCs w:val="21"/>
              </w:rPr>
              <w:t>2kw</w:t>
            </w:r>
            <w:r w:rsidRPr="00F64091">
              <w:rPr>
                <w:rFonts w:ascii="宋体" w:hAnsi="宋体" w:cs="宋体" w:hint="eastAsia"/>
                <w:kern w:val="0"/>
                <w:szCs w:val="21"/>
              </w:rPr>
              <w:br/>
            </w:r>
            <w:r w:rsidRPr="00F64091">
              <w:rPr>
                <w:rFonts w:ascii="宋体" w:hAnsi="宋体" w:cs="宋体" w:hint="eastAsia"/>
                <w:kern w:val="0"/>
                <w:szCs w:val="21"/>
              </w:rPr>
              <w:t>3</w:t>
            </w:r>
            <w:r w:rsidRPr="00F64091">
              <w:rPr>
                <w:rFonts w:ascii="宋体" w:hAnsi="宋体" w:cs="宋体" w:hint="eastAsia"/>
                <w:kern w:val="0"/>
                <w:szCs w:val="21"/>
              </w:rPr>
              <w:t>、温度调节范围：</w:t>
            </w:r>
            <w:r w:rsidRPr="00F64091">
              <w:rPr>
                <w:rFonts w:ascii="宋体" w:hAnsi="宋体" w:cs="宋体" w:hint="eastAsia"/>
                <w:kern w:val="0"/>
                <w:szCs w:val="21"/>
              </w:rPr>
              <w:t>0-300</w:t>
            </w:r>
            <w:r w:rsidRPr="00F64091">
              <w:rPr>
                <w:rFonts w:ascii="宋体" w:hAnsi="宋体" w:cs="宋体" w:hint="eastAsia"/>
                <w:kern w:val="0"/>
                <w:szCs w:val="21"/>
              </w:rPr>
              <w:t>℃</w:t>
            </w:r>
            <w:r w:rsidRPr="00F64091">
              <w:rPr>
                <w:rFonts w:ascii="宋体" w:hAnsi="宋体" w:cs="宋体" w:hint="eastAsia"/>
                <w:kern w:val="0"/>
                <w:szCs w:val="21"/>
              </w:rPr>
              <w:br/>
              <w:t>4</w:t>
            </w:r>
            <w:r w:rsidRPr="00F64091">
              <w:rPr>
                <w:rFonts w:ascii="宋体" w:hAnsi="宋体" w:cs="宋体" w:hint="eastAsia"/>
                <w:kern w:val="0"/>
                <w:szCs w:val="21"/>
              </w:rPr>
              <w:t>、精度：±</w:t>
            </w:r>
            <w:r w:rsidRPr="00F64091">
              <w:rPr>
                <w:rFonts w:ascii="宋体" w:hAnsi="宋体" w:cs="宋体" w:hint="eastAsia"/>
                <w:kern w:val="0"/>
                <w:szCs w:val="21"/>
              </w:rPr>
              <w:t>5</w:t>
            </w:r>
            <w:r w:rsidRPr="00F64091">
              <w:rPr>
                <w:rFonts w:ascii="宋体" w:hAnsi="宋体" w:cs="宋体" w:hint="eastAsia"/>
                <w:kern w:val="0"/>
                <w:szCs w:val="21"/>
              </w:rPr>
              <w:t>℃</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14CDA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8566574"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AB874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65191C1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5AD64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AD15E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39E96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带电显示器及故障指示器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973E9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、工作电压：</w:t>
            </w:r>
            <w:r w:rsidRPr="00F64091">
              <w:rPr>
                <w:rFonts w:ascii="宋体" w:hAnsi="宋体" w:cs="宋体" w:hint="eastAsia"/>
                <w:kern w:val="0"/>
                <w:szCs w:val="21"/>
              </w:rPr>
              <w:t xml:space="preserve">AC/DC220V/DC110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0B463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AEDE1B4"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780A3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1A98D65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A396E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A0E5B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F86D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36E883"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5524FE46" w14:textId="77777777" w:rsidR="009F47A2" w:rsidRPr="00F64091" w:rsidRDefault="004657DE">
            <w:pPr>
              <w:wordWrap w:val="0"/>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r>
            <w:r w:rsidRPr="00F64091">
              <w:rPr>
                <w:rFonts w:ascii="宋体" w:hAnsi="宋体" w:cs="宋体" w:hint="eastAsia"/>
                <w:kern w:val="0"/>
                <w:szCs w:val="21"/>
              </w:rP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1DC17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F9AA85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5A1F5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4060FAE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79F5DB"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49406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7D59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w:t>
            </w:r>
            <w:r w:rsidRPr="00F64091">
              <w:rPr>
                <w:rFonts w:ascii="宋体" w:hAnsi="宋体" w:cs="宋体" w:hint="eastAsia"/>
                <w:kern w:val="0"/>
                <w:szCs w:val="21"/>
              </w:rPr>
              <w:lastRenderedPageBreak/>
              <w:t>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DA791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极数：</w:t>
            </w:r>
            <w:r w:rsidRPr="00F64091">
              <w:rPr>
                <w:rFonts w:ascii="宋体" w:hAnsi="宋体" w:cs="宋体" w:hint="eastAsia"/>
                <w:kern w:val="0"/>
                <w:szCs w:val="21"/>
              </w:rPr>
              <w:t>2P</w:t>
            </w:r>
            <w:r w:rsidRPr="00F64091">
              <w:rPr>
                <w:rFonts w:ascii="宋体" w:hAnsi="宋体" w:cs="宋体" w:hint="eastAsia"/>
                <w:kern w:val="0"/>
                <w:szCs w:val="21"/>
              </w:rPr>
              <w:t>（二极）</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10A</w:t>
            </w:r>
            <w:r w:rsidRPr="00F64091">
              <w:rPr>
                <w:rFonts w:ascii="宋体" w:hAnsi="宋体" w:cs="宋体" w:hint="eastAsia"/>
                <w:kern w:val="0"/>
                <w:szCs w:val="21"/>
              </w:rPr>
              <w:br/>
              <w:t>3.</w:t>
            </w:r>
            <w:r w:rsidRPr="00F64091">
              <w:rPr>
                <w:rFonts w:ascii="宋体" w:hAnsi="宋体" w:cs="宋体" w:hint="eastAsia"/>
                <w:kern w:val="0"/>
                <w:szCs w:val="21"/>
              </w:rPr>
              <w:t>脱扣特性：</w:t>
            </w:r>
            <w:r w:rsidRPr="00F64091">
              <w:rPr>
                <w:rFonts w:ascii="宋体" w:hAnsi="宋体" w:cs="宋体" w:hint="eastAsia"/>
                <w:kern w:val="0"/>
                <w:szCs w:val="21"/>
              </w:rPr>
              <w:t>C</w:t>
            </w:r>
            <w:r w:rsidRPr="00F64091">
              <w:rPr>
                <w:rFonts w:ascii="宋体" w:hAnsi="宋体" w:cs="宋体" w:hint="eastAsia"/>
                <w:kern w:val="0"/>
                <w:szCs w:val="21"/>
              </w:rPr>
              <w:br/>
            </w:r>
            <w:r w:rsidRPr="00F64091">
              <w:rPr>
                <w:rFonts w:ascii="宋体" w:hAnsi="宋体" w:cs="宋体" w:hint="eastAsia"/>
                <w:kern w:val="0"/>
                <w:szCs w:val="21"/>
              </w:rPr>
              <w:lastRenderedPageBreak/>
              <w:t>4.</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5.</w:t>
            </w:r>
            <w:r w:rsidRPr="00F64091">
              <w:rPr>
                <w:rFonts w:ascii="宋体" w:hAnsi="宋体" w:cs="宋体" w:hint="eastAsia"/>
                <w:kern w:val="0"/>
                <w:szCs w:val="21"/>
              </w:rPr>
              <w:t>额定电压：</w:t>
            </w:r>
            <w:r w:rsidRPr="00F64091">
              <w:rPr>
                <w:rFonts w:ascii="宋体" w:hAnsi="宋体" w:cs="宋体" w:hint="eastAsia"/>
                <w:kern w:val="0"/>
                <w:szCs w:val="21"/>
              </w:rPr>
              <w:t xml:space="preserve"> 230/400VAC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59A15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6B9D5E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CB711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3910F1D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CBE31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EEE0E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1081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0E837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3</w:t>
            </w:r>
            <w:r w:rsidRPr="00F64091">
              <w:rPr>
                <w:rFonts w:ascii="宋体" w:hAnsi="宋体" w:cs="宋体" w:hint="eastAsia"/>
                <w:kern w:val="0"/>
                <w:szCs w:val="21"/>
              </w:rPr>
              <w:t>极</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10A</w:t>
            </w:r>
            <w:r w:rsidRPr="00F64091">
              <w:rPr>
                <w:rFonts w:ascii="宋体" w:hAnsi="宋体" w:cs="宋体" w:hint="eastAsia"/>
                <w:kern w:val="0"/>
                <w:szCs w:val="21"/>
              </w:rPr>
              <w:br/>
              <w:t>3.</w:t>
            </w:r>
            <w:r w:rsidRPr="00F64091">
              <w:rPr>
                <w:rFonts w:ascii="宋体" w:hAnsi="宋体" w:cs="宋体" w:hint="eastAsia"/>
                <w:kern w:val="0"/>
                <w:szCs w:val="21"/>
              </w:rPr>
              <w:t>脱扣特性：</w:t>
            </w:r>
            <w:r w:rsidRPr="00F64091">
              <w:rPr>
                <w:rFonts w:ascii="宋体" w:hAnsi="宋体" w:cs="宋体" w:hint="eastAsia"/>
                <w:kern w:val="0"/>
                <w:szCs w:val="21"/>
              </w:rPr>
              <w:t>C</w:t>
            </w:r>
            <w:r w:rsidRPr="00F64091">
              <w:rPr>
                <w:rFonts w:ascii="宋体" w:hAnsi="宋体" w:cs="宋体" w:hint="eastAsia"/>
                <w:kern w:val="0"/>
                <w:szCs w:val="21"/>
              </w:rPr>
              <w:br/>
              <w:t>4.</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5.</w:t>
            </w:r>
            <w:r w:rsidRPr="00F64091">
              <w:rPr>
                <w:rFonts w:ascii="宋体" w:hAnsi="宋体" w:cs="宋体" w:hint="eastAsia"/>
                <w:kern w:val="0"/>
                <w:szCs w:val="21"/>
              </w:rPr>
              <w:t>额定电压：</w:t>
            </w:r>
            <w:r w:rsidRPr="00F64091">
              <w:rPr>
                <w:rFonts w:ascii="宋体" w:hAnsi="宋体" w:cs="宋体" w:hint="eastAsia"/>
                <w:kern w:val="0"/>
                <w:szCs w:val="21"/>
              </w:rPr>
              <w:t>230/400VAC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0497B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4110DF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45FB3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1F13416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EF95A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4242A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35CB0"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仪表室</w:t>
            </w:r>
            <w:proofErr w:type="gramEnd"/>
            <w:r w:rsidRPr="00F64091">
              <w:rPr>
                <w:rFonts w:ascii="宋体" w:hAnsi="宋体" w:cs="宋体" w:hint="eastAsia"/>
                <w:kern w:val="0"/>
                <w:szCs w:val="21"/>
              </w:rPr>
              <w:t>照明灯</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6B5D3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、功率：</w:t>
            </w:r>
            <w:r w:rsidRPr="00F64091">
              <w:rPr>
                <w:rFonts w:ascii="宋体" w:hAnsi="宋体" w:cs="宋体" w:hint="eastAsia"/>
                <w:kern w:val="0"/>
                <w:szCs w:val="21"/>
              </w:rPr>
              <w:t xml:space="preserve"> 25W</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 xml:space="preserve"> </w:t>
            </w:r>
            <w:r w:rsidRPr="00F64091">
              <w:rPr>
                <w:rFonts w:ascii="宋体" w:hAnsi="宋体" w:cs="宋体" w:hint="eastAsia"/>
                <w:kern w:val="0"/>
                <w:szCs w:val="21"/>
              </w:rPr>
              <w:t>：</w:t>
            </w:r>
            <w:r w:rsidRPr="00F64091">
              <w:rPr>
                <w:rFonts w:ascii="宋体" w:hAnsi="宋体" w:cs="宋体" w:hint="eastAsia"/>
                <w:kern w:val="0"/>
                <w:szCs w:val="21"/>
              </w:rPr>
              <w:t>220V</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B995A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37FBC0F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E60B8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791BFBDC"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669FE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8C8431" w14:textId="77777777" w:rsidR="009F47A2" w:rsidRPr="00F64091" w:rsidRDefault="004657DE">
            <w:pPr>
              <w:widowControl/>
              <w:wordWrap w:val="0"/>
              <w:textAlignment w:val="center"/>
              <w:rPr>
                <w:rFonts w:ascii="宋体" w:hAnsi="宋体" w:cs="宋体"/>
                <w:szCs w:val="21"/>
              </w:rPr>
            </w:pPr>
            <w:proofErr w:type="gramStart"/>
            <w:r w:rsidRPr="00F64091">
              <w:rPr>
                <w:rFonts w:ascii="宋体" w:hAnsi="宋体" w:cs="宋体" w:hint="eastAsia"/>
                <w:kern w:val="0"/>
                <w:szCs w:val="21"/>
              </w:rPr>
              <w:t>高压出线</w:t>
            </w:r>
            <w:proofErr w:type="gramEnd"/>
            <w:r w:rsidRPr="00F64091">
              <w:rPr>
                <w:rFonts w:ascii="宋体" w:hAnsi="宋体" w:cs="宋体" w:hint="eastAsia"/>
                <w:kern w:val="0"/>
                <w:szCs w:val="21"/>
              </w:rPr>
              <w:t>柜</w:t>
            </w:r>
            <w:r w:rsidRPr="00F64091">
              <w:rPr>
                <w:rFonts w:ascii="宋体" w:hAnsi="宋体" w:cs="宋体" w:hint="eastAsia"/>
                <w:kern w:val="0"/>
                <w:szCs w:val="21"/>
              </w:rPr>
              <w:t>AH3</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3A2B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4E394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800*1500*2300mm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12kV</w:t>
            </w:r>
            <w:r w:rsidRPr="00F64091">
              <w:rPr>
                <w:rFonts w:ascii="宋体" w:hAnsi="宋体" w:cs="宋体" w:hint="eastAsia"/>
                <w:kern w:val="0"/>
                <w:szCs w:val="21"/>
              </w:rPr>
              <w:br/>
              <w:t>3</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5</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89842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组</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530ECC6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B4DAD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ABBUniSafe-12</w:t>
            </w:r>
            <w:r w:rsidRPr="00F64091">
              <w:rPr>
                <w:rFonts w:ascii="宋体" w:hAnsi="宋体" w:cs="宋体" w:hint="eastAsia"/>
                <w:kern w:val="0"/>
                <w:szCs w:val="21"/>
              </w:rPr>
              <w:t>系列、西门子</w:t>
            </w:r>
            <w:r w:rsidRPr="00F64091">
              <w:rPr>
                <w:rFonts w:ascii="宋体" w:hAnsi="宋体" w:cs="宋体" w:hint="eastAsia"/>
                <w:kern w:val="0"/>
                <w:szCs w:val="21"/>
              </w:rPr>
              <w:t>Nxairs</w:t>
            </w:r>
            <w:r w:rsidRPr="00F64091">
              <w:rPr>
                <w:rFonts w:ascii="宋体" w:hAnsi="宋体" w:cs="宋体" w:hint="eastAsia"/>
                <w:kern w:val="0"/>
                <w:szCs w:val="21"/>
              </w:rPr>
              <w:t>系列、施耐德电气</w:t>
            </w:r>
            <w:r w:rsidRPr="00F64091">
              <w:rPr>
                <w:rFonts w:ascii="宋体" w:hAnsi="宋体" w:cs="宋体" w:hint="eastAsia"/>
                <w:kern w:val="0"/>
                <w:szCs w:val="21"/>
              </w:rPr>
              <w:t>MVnex</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6949888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3BE7A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5D558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23C1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真空断路器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CFFF0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、真空断路器为固封极柱，手车式断路器。</w:t>
            </w:r>
            <w:r w:rsidRPr="00F64091">
              <w:rPr>
                <w:rFonts w:ascii="宋体" w:hAnsi="宋体" w:cs="宋体" w:hint="eastAsia"/>
                <w:kern w:val="0"/>
                <w:szCs w:val="21"/>
              </w:rPr>
              <w:t>2</w:t>
            </w:r>
            <w:r w:rsidRPr="00F64091">
              <w:rPr>
                <w:rFonts w:ascii="宋体" w:hAnsi="宋体" w:cs="宋体" w:hint="eastAsia"/>
                <w:kern w:val="0"/>
                <w:szCs w:val="21"/>
              </w:rPr>
              <w:t>、</w:t>
            </w:r>
            <w:r w:rsidRPr="00F64091">
              <w:rPr>
                <w:rFonts w:ascii="宋体" w:hAnsi="宋体" w:cs="宋体" w:hint="eastAsia"/>
                <w:kern w:val="0"/>
                <w:szCs w:val="21"/>
              </w:rPr>
              <w:t>极柱需为阻燃产品，阻燃等级≥</w:t>
            </w:r>
            <w:r w:rsidRPr="00F64091">
              <w:rPr>
                <w:rFonts w:ascii="宋体" w:hAnsi="宋体" w:cs="宋体" w:hint="eastAsia"/>
                <w:kern w:val="0"/>
                <w:szCs w:val="21"/>
              </w:rPr>
              <w:t>V1</w:t>
            </w:r>
            <w:r w:rsidRPr="00F64091">
              <w:rPr>
                <w:rFonts w:ascii="宋体" w:hAnsi="宋体" w:cs="宋体" w:hint="eastAsia"/>
                <w:kern w:val="0"/>
                <w:szCs w:val="21"/>
              </w:rPr>
              <w:t>级。</w:t>
            </w:r>
            <w:r w:rsidRPr="00F64091">
              <w:rPr>
                <w:rFonts w:ascii="宋体" w:hAnsi="宋体" w:cs="宋体" w:hint="eastAsia"/>
                <w:kern w:val="0"/>
                <w:szCs w:val="21"/>
              </w:rPr>
              <w:br/>
            </w:r>
            <w:r w:rsidRPr="00F64091">
              <w:rPr>
                <w:rFonts w:ascii="宋体" w:hAnsi="宋体" w:cs="宋体" w:hint="eastAsia"/>
                <w:kern w:val="0"/>
                <w:szCs w:val="21"/>
              </w:rPr>
              <w:t>3</w:t>
            </w:r>
            <w:r w:rsidRPr="00F64091">
              <w:rPr>
                <w:rFonts w:ascii="宋体" w:hAnsi="宋体" w:cs="宋体" w:hint="eastAsia"/>
                <w:kern w:val="0"/>
                <w:szCs w:val="21"/>
              </w:rPr>
              <w:t>、真空断路器为断路器与弹簧操动机构联体式结构。主回路及所有辅助回路应为免维护型</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、每个断路器应有一套机械联动的分合位置指示器和动作计数器，并装设有触头磨损标志，其安装位置要易于观察</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、断路器操动机构</w:t>
            </w:r>
            <w:r w:rsidRPr="00F64091">
              <w:rPr>
                <w:rFonts w:ascii="宋体" w:hAnsi="宋体" w:cs="宋体" w:hint="eastAsia"/>
                <w:kern w:val="0"/>
                <w:szCs w:val="21"/>
              </w:rPr>
              <w:br/>
            </w:r>
            <w:r w:rsidRPr="00F64091">
              <w:rPr>
                <w:rFonts w:ascii="宋体" w:hAnsi="宋体" w:cs="宋体" w:hint="eastAsia"/>
                <w:kern w:val="0"/>
                <w:szCs w:val="21"/>
              </w:rPr>
              <w:t>采用紧凑的弹簧操作机构，应有自由脱扣性能，具有</w:t>
            </w:r>
            <w:proofErr w:type="gramStart"/>
            <w:r w:rsidRPr="00F64091">
              <w:rPr>
                <w:rFonts w:ascii="宋体" w:hAnsi="宋体" w:cs="宋体" w:hint="eastAsia"/>
                <w:kern w:val="0"/>
                <w:szCs w:val="21"/>
              </w:rPr>
              <w:t>可靠防跳回路</w:t>
            </w:r>
            <w:proofErr w:type="gramEnd"/>
            <w:r w:rsidRPr="00F64091">
              <w:rPr>
                <w:rFonts w:ascii="宋体" w:hAnsi="宋体" w:cs="宋体" w:hint="eastAsia"/>
                <w:kern w:val="0"/>
                <w:szCs w:val="21"/>
              </w:rPr>
              <w:t>。在一次合闸指令下只能合闸一次。操动机构的每一部件应为紧固结构，在必要部位使用防腐、防锈材料</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6</w:t>
            </w:r>
            <w:r w:rsidRPr="00F64091">
              <w:rPr>
                <w:rFonts w:ascii="宋体" w:hAnsi="宋体" w:cs="宋体" w:hint="eastAsia"/>
                <w:kern w:val="0"/>
                <w:szCs w:val="21"/>
              </w:rPr>
              <w:t>、断路器额定短路开断电流的开断次数≥</w:t>
            </w:r>
            <w:r w:rsidRPr="00F64091">
              <w:rPr>
                <w:rFonts w:ascii="宋体" w:hAnsi="宋体" w:cs="宋体" w:hint="eastAsia"/>
                <w:kern w:val="0"/>
                <w:szCs w:val="21"/>
              </w:rPr>
              <w:t xml:space="preserve">30 </w:t>
            </w:r>
            <w:r w:rsidRPr="00F64091">
              <w:rPr>
                <w:rFonts w:ascii="宋体" w:hAnsi="宋体" w:cs="宋体" w:hint="eastAsia"/>
                <w:kern w:val="0"/>
                <w:szCs w:val="21"/>
              </w:rPr>
              <w:t>次。</w:t>
            </w:r>
            <w:r w:rsidRPr="00F64091">
              <w:rPr>
                <w:rFonts w:ascii="宋体" w:hAnsi="宋体" w:cs="宋体" w:hint="eastAsia"/>
                <w:kern w:val="0"/>
                <w:szCs w:val="21"/>
              </w:rPr>
              <w:br/>
            </w:r>
            <w:r w:rsidRPr="00F64091">
              <w:rPr>
                <w:rFonts w:ascii="宋体" w:hAnsi="宋体" w:cs="宋体" w:hint="eastAsia"/>
                <w:kern w:val="0"/>
                <w:szCs w:val="21"/>
              </w:rPr>
              <w:t>7</w:t>
            </w:r>
            <w:r w:rsidRPr="00F64091">
              <w:rPr>
                <w:rFonts w:ascii="宋体" w:hAnsi="宋体" w:cs="宋体" w:hint="eastAsia"/>
                <w:kern w:val="0"/>
                <w:szCs w:val="21"/>
              </w:rPr>
              <w:t>、断路器机械特性监测功能能够实时监测：断路器行程、合闸时间、</w:t>
            </w:r>
            <w:proofErr w:type="gramStart"/>
            <w:r w:rsidRPr="00F64091">
              <w:rPr>
                <w:rFonts w:ascii="宋体" w:hAnsi="宋体" w:cs="宋体" w:hint="eastAsia"/>
                <w:kern w:val="0"/>
                <w:szCs w:val="21"/>
              </w:rPr>
              <w:t>分闸时间</w:t>
            </w:r>
            <w:proofErr w:type="gramEnd"/>
            <w:r w:rsidRPr="00F64091">
              <w:rPr>
                <w:rFonts w:ascii="宋体" w:hAnsi="宋体" w:cs="宋体" w:hint="eastAsia"/>
                <w:kern w:val="0"/>
                <w:szCs w:val="21"/>
              </w:rPr>
              <w:t>、合闸速度、</w:t>
            </w:r>
            <w:proofErr w:type="gramStart"/>
            <w:r w:rsidRPr="00F64091">
              <w:rPr>
                <w:rFonts w:ascii="宋体" w:hAnsi="宋体" w:cs="宋体" w:hint="eastAsia"/>
                <w:kern w:val="0"/>
                <w:szCs w:val="21"/>
              </w:rPr>
              <w:t>分闸速度</w:t>
            </w:r>
            <w:proofErr w:type="gramEnd"/>
            <w:r w:rsidRPr="00F64091">
              <w:rPr>
                <w:rFonts w:ascii="宋体" w:hAnsi="宋体" w:cs="宋体" w:hint="eastAsia"/>
                <w:kern w:val="0"/>
                <w:szCs w:val="21"/>
              </w:rPr>
              <w:t>、三相超程、</w:t>
            </w:r>
            <w:proofErr w:type="gramStart"/>
            <w:r w:rsidRPr="00F64091">
              <w:rPr>
                <w:rFonts w:ascii="宋体" w:hAnsi="宋体" w:cs="宋体" w:hint="eastAsia"/>
                <w:kern w:val="0"/>
                <w:szCs w:val="21"/>
              </w:rPr>
              <w:t>分闸反弹</w:t>
            </w:r>
            <w:proofErr w:type="gramEnd"/>
            <w:r w:rsidRPr="00F64091">
              <w:rPr>
                <w:rFonts w:ascii="宋体" w:hAnsi="宋体" w:cs="宋体" w:hint="eastAsia"/>
                <w:kern w:val="0"/>
                <w:szCs w:val="21"/>
              </w:rPr>
              <w:t>、</w:t>
            </w:r>
            <w:proofErr w:type="gramStart"/>
            <w:r w:rsidRPr="00F64091">
              <w:rPr>
                <w:rFonts w:ascii="宋体" w:hAnsi="宋体" w:cs="宋体" w:hint="eastAsia"/>
                <w:kern w:val="0"/>
                <w:szCs w:val="21"/>
              </w:rPr>
              <w:t>灭弧室开</w:t>
            </w:r>
            <w:proofErr w:type="gramEnd"/>
            <w:r w:rsidRPr="00F64091">
              <w:rPr>
                <w:rFonts w:ascii="宋体" w:hAnsi="宋体" w:cs="宋体" w:hint="eastAsia"/>
                <w:kern w:val="0"/>
                <w:szCs w:val="21"/>
              </w:rPr>
              <w:t>距、触头压力。</w:t>
            </w:r>
            <w:r w:rsidRPr="00F64091">
              <w:rPr>
                <w:rFonts w:ascii="宋体" w:hAnsi="宋体" w:cs="宋体" w:hint="eastAsia"/>
                <w:kern w:val="0"/>
                <w:szCs w:val="21"/>
              </w:rPr>
              <w:br/>
            </w:r>
            <w:r w:rsidRPr="00F64091">
              <w:rPr>
                <w:rFonts w:ascii="宋体" w:hAnsi="宋体" w:cs="宋体" w:hint="eastAsia"/>
                <w:kern w:val="0"/>
                <w:szCs w:val="21"/>
              </w:rPr>
              <w:t>8</w:t>
            </w:r>
            <w:r w:rsidRPr="00F64091">
              <w:rPr>
                <w:rFonts w:ascii="宋体" w:hAnsi="宋体" w:cs="宋体" w:hint="eastAsia"/>
                <w:kern w:val="0"/>
                <w:szCs w:val="21"/>
              </w:rPr>
              <w:t>、断路器具备上下动触头温度监测功能</w:t>
            </w:r>
            <w:r w:rsidRPr="00F64091">
              <w:rPr>
                <w:rFonts w:ascii="宋体" w:hAnsi="宋体" w:cs="宋体" w:hint="eastAsia"/>
                <w:kern w:val="0"/>
                <w:szCs w:val="21"/>
              </w:rPr>
              <w:t>:</w:t>
            </w:r>
            <w:r w:rsidRPr="00F64091">
              <w:rPr>
                <w:rFonts w:ascii="宋体" w:hAnsi="宋体" w:cs="宋体" w:hint="eastAsia"/>
                <w:kern w:val="0"/>
                <w:szCs w:val="21"/>
              </w:rPr>
              <w:t>断路器测温方案的实现不应改变断路器及高压开关柜的电气绝缘强度，安装于断路器上的测温部件需采用内置式，考虑安全性和维护便利性，测温部件不可裸露</w:t>
            </w:r>
            <w:proofErr w:type="gramStart"/>
            <w:r w:rsidRPr="00F64091">
              <w:rPr>
                <w:rFonts w:ascii="宋体" w:hAnsi="宋体" w:cs="宋体" w:hint="eastAsia"/>
                <w:kern w:val="0"/>
                <w:szCs w:val="21"/>
              </w:rPr>
              <w:t>于触臂</w:t>
            </w:r>
            <w:proofErr w:type="gramEnd"/>
            <w:r w:rsidRPr="00F64091">
              <w:rPr>
                <w:rFonts w:ascii="宋体" w:hAnsi="宋体" w:cs="宋体" w:hint="eastAsia"/>
                <w:kern w:val="0"/>
                <w:szCs w:val="21"/>
              </w:rPr>
              <w:t>或触指之上，不可安装在开关柜静触头位置。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9</w:t>
            </w:r>
            <w:r w:rsidRPr="00F64091">
              <w:rPr>
                <w:rFonts w:ascii="宋体" w:hAnsi="宋体" w:cs="宋体" w:hint="eastAsia"/>
                <w:kern w:val="0"/>
                <w:szCs w:val="21"/>
              </w:rPr>
              <w:t>、真空断路器机械寿命不低于</w:t>
            </w:r>
            <w:r w:rsidRPr="00F64091">
              <w:rPr>
                <w:rFonts w:ascii="宋体" w:hAnsi="宋体" w:cs="宋体" w:hint="eastAsia"/>
                <w:kern w:val="0"/>
                <w:szCs w:val="21"/>
              </w:rPr>
              <w:t>M2</w:t>
            </w:r>
            <w:r w:rsidRPr="00F64091">
              <w:rPr>
                <w:rFonts w:ascii="宋体" w:hAnsi="宋体" w:cs="宋体" w:hint="eastAsia"/>
                <w:kern w:val="0"/>
                <w:szCs w:val="21"/>
              </w:rPr>
              <w:t>级</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30000</w:t>
            </w:r>
            <w:r w:rsidRPr="00F64091">
              <w:rPr>
                <w:rFonts w:ascii="宋体" w:hAnsi="宋体" w:cs="宋体" w:hint="eastAsia"/>
                <w:kern w:val="0"/>
                <w:szCs w:val="21"/>
              </w:rPr>
              <w:t>次操作循环</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lastRenderedPageBreak/>
              <w:t>▲</w:t>
            </w:r>
            <w:r w:rsidRPr="00F64091">
              <w:rPr>
                <w:rFonts w:ascii="宋体" w:hAnsi="宋体" w:cs="宋体" w:hint="eastAsia"/>
                <w:kern w:val="0"/>
                <w:szCs w:val="21"/>
              </w:rPr>
              <w:t>10</w:t>
            </w:r>
            <w:r w:rsidRPr="00F64091">
              <w:rPr>
                <w:rFonts w:ascii="宋体" w:hAnsi="宋体" w:cs="宋体" w:hint="eastAsia"/>
                <w:kern w:val="0"/>
                <w:szCs w:val="21"/>
              </w:rPr>
              <w:t>、额定电压：</w:t>
            </w:r>
            <w:r w:rsidRPr="00F64091">
              <w:rPr>
                <w:rFonts w:ascii="宋体" w:hAnsi="宋体" w:cs="宋体" w:hint="eastAsia"/>
                <w:kern w:val="0"/>
                <w:szCs w:val="21"/>
              </w:rPr>
              <w:t>12</w:t>
            </w:r>
            <w:r w:rsidRPr="00F64091">
              <w:rPr>
                <w:rFonts w:ascii="宋体" w:hAnsi="宋体" w:cs="宋体" w:hint="eastAsia"/>
                <w:kern w:val="0"/>
                <w:szCs w:val="21"/>
              </w:rPr>
              <w:t>（</w:t>
            </w:r>
            <w:r w:rsidRPr="00F64091">
              <w:rPr>
                <w:rFonts w:ascii="宋体" w:hAnsi="宋体" w:cs="宋体" w:hint="eastAsia"/>
                <w:kern w:val="0"/>
                <w:szCs w:val="21"/>
              </w:rPr>
              <w:t>kV</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1</w:t>
            </w:r>
            <w:r w:rsidRPr="00F64091">
              <w:rPr>
                <w:rFonts w:ascii="宋体" w:hAnsi="宋体" w:cs="宋体" w:hint="eastAsia"/>
                <w:kern w:val="0"/>
                <w:szCs w:val="21"/>
              </w:rPr>
              <w:t>、额定绝缘水平：</w:t>
            </w:r>
            <w:r w:rsidRPr="00F64091">
              <w:rPr>
                <w:rFonts w:ascii="宋体" w:hAnsi="宋体" w:cs="宋体" w:hint="eastAsia"/>
                <w:kern w:val="0"/>
                <w:szCs w:val="21"/>
              </w:rPr>
              <w:t>42/75</w:t>
            </w:r>
            <w:r w:rsidRPr="00F64091">
              <w:rPr>
                <w:rFonts w:ascii="宋体" w:hAnsi="宋体" w:cs="宋体" w:hint="eastAsia"/>
                <w:kern w:val="0"/>
                <w:szCs w:val="21"/>
              </w:rPr>
              <w:t>（</w:t>
            </w:r>
            <w:r w:rsidRPr="00F64091">
              <w:rPr>
                <w:rFonts w:ascii="宋体" w:hAnsi="宋体" w:cs="宋体" w:hint="eastAsia"/>
                <w:kern w:val="0"/>
                <w:szCs w:val="21"/>
              </w:rPr>
              <w:t>kV</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2</w:t>
            </w:r>
            <w:r w:rsidRPr="00F64091">
              <w:rPr>
                <w:rFonts w:ascii="宋体" w:hAnsi="宋体" w:cs="宋体" w:hint="eastAsia"/>
                <w:kern w:val="0"/>
                <w:szCs w:val="21"/>
              </w:rPr>
              <w:t>、额定主母线电流：</w:t>
            </w:r>
            <w:r w:rsidRPr="00F64091">
              <w:rPr>
                <w:rFonts w:ascii="宋体" w:hAnsi="宋体" w:cs="宋体" w:hint="eastAsia"/>
                <w:kern w:val="0"/>
                <w:szCs w:val="21"/>
              </w:rPr>
              <w:t>1250</w:t>
            </w:r>
            <w:r w:rsidRPr="00F64091">
              <w:rPr>
                <w:rFonts w:ascii="宋体" w:hAnsi="宋体" w:cs="宋体" w:hint="eastAsia"/>
                <w:kern w:val="0"/>
                <w:szCs w:val="21"/>
              </w:rPr>
              <w:t>（</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3</w:t>
            </w:r>
            <w:r w:rsidRPr="00F64091">
              <w:rPr>
                <w:rFonts w:ascii="宋体" w:hAnsi="宋体" w:cs="宋体" w:hint="eastAsia"/>
                <w:kern w:val="0"/>
                <w:szCs w:val="21"/>
              </w:rPr>
              <w:t>、额定分支母线电流：</w:t>
            </w:r>
            <w:r w:rsidRPr="00F64091">
              <w:rPr>
                <w:rFonts w:ascii="宋体" w:hAnsi="宋体" w:cs="宋体" w:hint="eastAsia"/>
                <w:kern w:val="0"/>
                <w:szCs w:val="21"/>
              </w:rPr>
              <w:t>1250</w:t>
            </w:r>
            <w:r w:rsidRPr="00F64091">
              <w:rPr>
                <w:rFonts w:ascii="宋体" w:hAnsi="宋体" w:cs="宋体" w:hint="eastAsia"/>
                <w:kern w:val="0"/>
                <w:szCs w:val="21"/>
              </w:rPr>
              <w:t>（</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4</w:t>
            </w:r>
            <w:r w:rsidRPr="00F64091">
              <w:rPr>
                <w:rFonts w:ascii="宋体" w:hAnsi="宋体" w:cs="宋体" w:hint="eastAsia"/>
                <w:kern w:val="0"/>
                <w:szCs w:val="21"/>
              </w:rPr>
              <w:t>、额定短时耐受电流：</w:t>
            </w:r>
            <w:r w:rsidRPr="00F64091">
              <w:rPr>
                <w:rFonts w:ascii="宋体" w:hAnsi="宋体" w:cs="宋体" w:hint="eastAsia"/>
                <w:kern w:val="0"/>
                <w:szCs w:val="21"/>
              </w:rPr>
              <w:t>31.5</w:t>
            </w:r>
            <w:r w:rsidRPr="00F64091">
              <w:rPr>
                <w:rFonts w:ascii="宋体" w:hAnsi="宋体" w:cs="宋体" w:hint="eastAsia"/>
                <w:kern w:val="0"/>
                <w:szCs w:val="21"/>
              </w:rPr>
              <w:t>（</w:t>
            </w:r>
            <w:r w:rsidRPr="00F64091">
              <w:rPr>
                <w:rFonts w:ascii="宋体" w:hAnsi="宋体" w:cs="宋体" w:hint="eastAsia"/>
                <w:kern w:val="0"/>
                <w:szCs w:val="21"/>
              </w:rPr>
              <w:t>kA/4s</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5</w:t>
            </w:r>
            <w:r w:rsidRPr="00F64091">
              <w:rPr>
                <w:rFonts w:ascii="宋体" w:hAnsi="宋体" w:cs="宋体" w:hint="eastAsia"/>
                <w:kern w:val="0"/>
                <w:szCs w:val="21"/>
              </w:rPr>
              <w:t>、额定峰值耐受电流：</w:t>
            </w:r>
            <w:r w:rsidRPr="00F64091">
              <w:rPr>
                <w:rFonts w:ascii="宋体" w:hAnsi="宋体" w:cs="宋体" w:hint="eastAsia"/>
                <w:kern w:val="0"/>
                <w:szCs w:val="21"/>
              </w:rPr>
              <w:t>80</w:t>
            </w:r>
            <w:r w:rsidRPr="00F64091">
              <w:rPr>
                <w:rFonts w:ascii="宋体" w:hAnsi="宋体" w:cs="宋体" w:hint="eastAsia"/>
                <w:kern w:val="0"/>
                <w:szCs w:val="21"/>
              </w:rPr>
              <w:t>（</w:t>
            </w:r>
            <w:r w:rsidRPr="00F64091">
              <w:rPr>
                <w:rFonts w:ascii="宋体" w:hAnsi="宋体" w:cs="宋体" w:hint="eastAsia"/>
                <w:kern w:val="0"/>
                <w:szCs w:val="21"/>
              </w:rPr>
              <w:t>kA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6</w:t>
            </w:r>
            <w:r w:rsidRPr="00F64091">
              <w:rPr>
                <w:rFonts w:ascii="宋体" w:hAnsi="宋体" w:cs="宋体" w:hint="eastAsia"/>
                <w:kern w:val="0"/>
                <w:szCs w:val="21"/>
              </w:rPr>
              <w:t>、燃弧耐受电流：</w:t>
            </w:r>
            <w:r w:rsidRPr="00F64091">
              <w:rPr>
                <w:rFonts w:ascii="宋体" w:hAnsi="宋体" w:cs="宋体" w:hint="eastAsia"/>
                <w:kern w:val="0"/>
                <w:szCs w:val="21"/>
              </w:rPr>
              <w:t>31.5</w:t>
            </w:r>
            <w:r w:rsidRPr="00F64091">
              <w:rPr>
                <w:rFonts w:ascii="宋体" w:hAnsi="宋体" w:cs="宋体" w:hint="eastAsia"/>
                <w:kern w:val="0"/>
                <w:szCs w:val="21"/>
              </w:rPr>
              <w:t>（</w:t>
            </w:r>
            <w:r w:rsidRPr="00F64091">
              <w:rPr>
                <w:rFonts w:ascii="宋体" w:hAnsi="宋体" w:cs="宋体" w:hint="eastAsia"/>
                <w:kern w:val="0"/>
                <w:szCs w:val="21"/>
              </w:rPr>
              <w:t>kA/1s</w:t>
            </w:r>
            <w:r w:rsidRPr="00F64091">
              <w:rPr>
                <w:rFonts w:ascii="宋体" w:hAnsi="宋体" w:cs="宋体" w:hint="eastAsia"/>
                <w:kern w:val="0"/>
                <w:szCs w:val="21"/>
              </w:rPr>
              <w:t>）。</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B88743" w14:textId="77777777" w:rsidR="009F47A2" w:rsidRPr="00F64091" w:rsidRDefault="004657DE">
            <w:pPr>
              <w:wordWrap w:val="0"/>
              <w:jc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组</w:t>
            </w:r>
          </w:p>
        </w:tc>
        <w:tc>
          <w:tcPr>
            <w:tcW w:w="406" w:type="pct"/>
            <w:vMerge/>
            <w:tcBorders>
              <w:left w:val="single" w:sz="4" w:space="0" w:color="000000"/>
              <w:right w:val="single" w:sz="4" w:space="0" w:color="000000"/>
            </w:tcBorders>
            <w:shd w:val="clear" w:color="auto" w:fill="FFFFFF"/>
            <w:vAlign w:val="center"/>
          </w:tcPr>
          <w:p w14:paraId="283A899A" w14:textId="77777777" w:rsidR="009F47A2" w:rsidRPr="00F64091" w:rsidRDefault="009F47A2">
            <w:pPr>
              <w:wordWrap w:val="0"/>
              <w:jc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571E0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ABBVD4</w:t>
            </w:r>
            <w:r w:rsidRPr="00F64091">
              <w:rPr>
                <w:rFonts w:ascii="宋体" w:hAnsi="宋体" w:cs="宋体" w:hint="eastAsia"/>
                <w:kern w:val="0"/>
                <w:szCs w:val="21"/>
              </w:rPr>
              <w:t>系列、西门子</w:t>
            </w:r>
            <w:r w:rsidRPr="00F64091">
              <w:rPr>
                <w:rFonts w:ascii="宋体" w:hAnsi="宋体" w:cs="宋体" w:hint="eastAsia"/>
                <w:kern w:val="0"/>
                <w:szCs w:val="21"/>
              </w:rPr>
              <w:t>3AE-12</w:t>
            </w:r>
            <w:r w:rsidRPr="00F64091">
              <w:rPr>
                <w:rFonts w:ascii="宋体" w:hAnsi="宋体" w:cs="宋体" w:hint="eastAsia"/>
                <w:kern w:val="0"/>
                <w:szCs w:val="21"/>
              </w:rPr>
              <w:t>系列、施耐德</w:t>
            </w:r>
            <w:r w:rsidRPr="00F64091">
              <w:rPr>
                <w:rFonts w:ascii="宋体" w:hAnsi="宋体" w:cs="宋体" w:hint="eastAsia"/>
                <w:kern w:val="0"/>
                <w:szCs w:val="21"/>
              </w:rPr>
              <w:t>HVX-12</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2310567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9EF8A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AE694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BF92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接地开关</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C9431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12KV</w:t>
            </w:r>
            <w:r w:rsidRPr="00F64091">
              <w:rPr>
                <w:rFonts w:ascii="宋体" w:hAnsi="宋体" w:cs="宋体" w:hint="eastAsia"/>
                <w:kern w:val="0"/>
                <w:szCs w:val="21"/>
              </w:rPr>
              <w:br/>
              <w:t>2</w:t>
            </w:r>
            <w:r w:rsidRPr="00F64091">
              <w:rPr>
                <w:rFonts w:ascii="宋体" w:hAnsi="宋体" w:cs="宋体" w:hint="eastAsia"/>
                <w:kern w:val="0"/>
                <w:szCs w:val="21"/>
              </w:rPr>
              <w:t>、分断能力：</w:t>
            </w:r>
            <w:r w:rsidRPr="00F64091">
              <w:rPr>
                <w:rFonts w:ascii="宋体" w:hAnsi="宋体" w:cs="宋体" w:hint="eastAsia"/>
                <w:kern w:val="0"/>
                <w:szCs w:val="21"/>
              </w:rPr>
              <w:t>31.5KA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BC676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1470A6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auto"/>
              <w:right w:val="single" w:sz="4" w:space="0" w:color="000000"/>
            </w:tcBorders>
            <w:shd w:val="clear" w:color="auto" w:fill="FFFFFF"/>
            <w:vAlign w:val="center"/>
          </w:tcPr>
          <w:p w14:paraId="7F82D4A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317C7B0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E1D25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CC8A7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4F0E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B7D8B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、变比</w:t>
            </w:r>
            <w:r w:rsidRPr="00F64091">
              <w:rPr>
                <w:rFonts w:ascii="宋体" w:hAnsi="宋体" w:cs="宋体" w:hint="eastAsia"/>
                <w:kern w:val="0"/>
                <w:szCs w:val="21"/>
              </w:rPr>
              <w:t>:150/5</w:t>
            </w:r>
            <w:r w:rsidRPr="00F64091">
              <w:rPr>
                <w:rFonts w:ascii="宋体" w:hAnsi="宋体" w:cs="宋体" w:hint="eastAsia"/>
                <w:kern w:val="0"/>
                <w:szCs w:val="21"/>
              </w:rPr>
              <w:br/>
              <w:t>2</w:t>
            </w:r>
            <w:r w:rsidRPr="00F64091">
              <w:rPr>
                <w:rFonts w:ascii="宋体" w:hAnsi="宋体" w:cs="宋体" w:hint="eastAsia"/>
                <w:kern w:val="0"/>
                <w:szCs w:val="21"/>
              </w:rPr>
              <w:t>、精度</w:t>
            </w:r>
            <w:r w:rsidRPr="00F64091">
              <w:rPr>
                <w:rFonts w:ascii="宋体" w:hAnsi="宋体" w:cs="宋体" w:hint="eastAsia"/>
                <w:kern w:val="0"/>
                <w:szCs w:val="21"/>
              </w:rPr>
              <w:t>:0.5/10p15</w:t>
            </w:r>
            <w:r w:rsidRPr="00F64091">
              <w:rPr>
                <w:rFonts w:ascii="宋体" w:hAnsi="宋体" w:cs="宋体" w:hint="eastAsia"/>
                <w:kern w:val="0"/>
                <w:szCs w:val="21"/>
              </w:rPr>
              <w:br/>
              <w:t>3</w:t>
            </w:r>
            <w:r w:rsidRPr="00F64091">
              <w:rPr>
                <w:rFonts w:ascii="宋体" w:hAnsi="宋体" w:cs="宋体" w:hint="eastAsia"/>
                <w:kern w:val="0"/>
                <w:szCs w:val="21"/>
              </w:rPr>
              <w:t>、容量</w:t>
            </w:r>
            <w:r w:rsidRPr="00F64091">
              <w:rPr>
                <w:rFonts w:ascii="宋体" w:hAnsi="宋体" w:cs="宋体" w:hint="eastAsia"/>
                <w:kern w:val="0"/>
                <w:szCs w:val="21"/>
              </w:rPr>
              <w:t>:15VA/15VA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1B810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766AF0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1BCCE44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56F424F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410A6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E7B9D9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412D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零序互感器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9FA63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、孔径</w:t>
            </w:r>
            <w:r w:rsidRPr="00F64091">
              <w:rPr>
                <w:rFonts w:ascii="宋体" w:hAnsi="宋体" w:cs="宋体" w:hint="eastAsia"/>
                <w:kern w:val="0"/>
                <w:szCs w:val="21"/>
              </w:rPr>
              <w:t>:120mm</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、变比</w:t>
            </w:r>
            <w:r w:rsidRPr="00F64091">
              <w:rPr>
                <w:rFonts w:ascii="宋体" w:hAnsi="宋体" w:cs="宋体" w:hint="eastAsia"/>
                <w:kern w:val="0"/>
                <w:szCs w:val="21"/>
              </w:rPr>
              <w:t>150/5</w:t>
            </w:r>
            <w:r w:rsidRPr="00F64091">
              <w:rPr>
                <w:rFonts w:ascii="宋体" w:hAnsi="宋体" w:cs="宋体" w:hint="eastAsia"/>
                <w:kern w:val="0"/>
                <w:szCs w:val="21"/>
              </w:rPr>
              <w:br/>
              <w:t>3</w:t>
            </w:r>
            <w:r w:rsidRPr="00F64091">
              <w:rPr>
                <w:rFonts w:ascii="宋体" w:hAnsi="宋体" w:cs="宋体" w:hint="eastAsia"/>
                <w:kern w:val="0"/>
                <w:szCs w:val="21"/>
              </w:rPr>
              <w:t>、精度</w:t>
            </w:r>
            <w:r w:rsidRPr="00F64091">
              <w:rPr>
                <w:rFonts w:ascii="宋体" w:hAnsi="宋体" w:cs="宋体" w:hint="eastAsia"/>
                <w:kern w:val="0"/>
                <w:szCs w:val="21"/>
              </w:rPr>
              <w:t>10P10</w:t>
            </w:r>
            <w:r w:rsidRPr="00F64091">
              <w:rPr>
                <w:rFonts w:ascii="宋体" w:hAnsi="宋体" w:cs="宋体" w:hint="eastAsia"/>
                <w:kern w:val="0"/>
                <w:szCs w:val="21"/>
              </w:rPr>
              <w:t>级</w:t>
            </w:r>
            <w:r w:rsidRPr="00F64091">
              <w:rPr>
                <w:rFonts w:ascii="宋体" w:hAnsi="宋体" w:cs="宋体" w:hint="eastAsia"/>
                <w:kern w:val="0"/>
                <w:szCs w:val="21"/>
              </w:rPr>
              <w:br/>
              <w:t>4</w:t>
            </w:r>
            <w:r w:rsidRPr="00F64091">
              <w:rPr>
                <w:rFonts w:ascii="宋体" w:hAnsi="宋体" w:cs="宋体" w:hint="eastAsia"/>
                <w:kern w:val="0"/>
                <w:szCs w:val="21"/>
              </w:rPr>
              <w:t>、容量</w:t>
            </w:r>
            <w:r w:rsidRPr="00F64091">
              <w:rPr>
                <w:rFonts w:ascii="宋体" w:hAnsi="宋体" w:cs="宋体" w:hint="eastAsia"/>
                <w:kern w:val="0"/>
                <w:szCs w:val="21"/>
              </w:rPr>
              <w:t>15Va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8FB2F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8FAF03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046157B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716CD4A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08516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E2D4F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6085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避雷器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0FEEE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、额定运行电压：</w:t>
            </w:r>
            <w:r w:rsidRPr="00F64091">
              <w:rPr>
                <w:rFonts w:ascii="宋体" w:hAnsi="宋体" w:cs="宋体" w:hint="eastAsia"/>
                <w:kern w:val="0"/>
                <w:szCs w:val="21"/>
              </w:rPr>
              <w:t xml:space="preserve">17kV       </w:t>
            </w:r>
            <w:r w:rsidRPr="00F64091">
              <w:rPr>
                <w:rFonts w:ascii="宋体" w:hAnsi="宋体" w:cs="宋体" w:hint="eastAsia"/>
                <w:kern w:val="0"/>
                <w:szCs w:val="21"/>
              </w:rPr>
              <w:br/>
              <w:t>2</w:t>
            </w:r>
            <w:r w:rsidRPr="00F64091">
              <w:rPr>
                <w:rFonts w:ascii="宋体" w:hAnsi="宋体" w:cs="宋体" w:hint="eastAsia"/>
                <w:kern w:val="0"/>
                <w:szCs w:val="21"/>
              </w:rPr>
              <w:t>、冲击电流</w:t>
            </w:r>
            <w:r w:rsidRPr="00F64091">
              <w:rPr>
                <w:rFonts w:ascii="宋体" w:hAnsi="宋体" w:cs="宋体" w:hint="eastAsia"/>
                <w:kern w:val="0"/>
                <w:szCs w:val="21"/>
              </w:rPr>
              <w:t>(</w:t>
            </w:r>
            <w:r w:rsidRPr="00F64091">
              <w:rPr>
                <w:rFonts w:ascii="宋体" w:hAnsi="宋体" w:cs="宋体" w:hint="eastAsia"/>
                <w:kern w:val="0"/>
                <w:szCs w:val="21"/>
              </w:rPr>
              <w:t>峰值</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br/>
              <w:t>3</w:t>
            </w:r>
            <w:r w:rsidRPr="00F64091">
              <w:rPr>
                <w:rFonts w:ascii="宋体" w:hAnsi="宋体" w:cs="宋体" w:hint="eastAsia"/>
                <w:kern w:val="0"/>
                <w:szCs w:val="21"/>
              </w:rPr>
              <w:t>、雷电电流冲击残压</w:t>
            </w:r>
            <w:r w:rsidRPr="00F64091">
              <w:rPr>
                <w:rFonts w:ascii="宋体" w:hAnsi="宋体" w:cs="宋体" w:hint="eastAsia"/>
                <w:kern w:val="0"/>
                <w:szCs w:val="21"/>
              </w:rPr>
              <w:t>(</w:t>
            </w:r>
            <w:r w:rsidRPr="00F64091">
              <w:rPr>
                <w:rFonts w:ascii="宋体" w:hAnsi="宋体" w:cs="宋体" w:hint="eastAsia"/>
                <w:kern w:val="0"/>
                <w:szCs w:val="21"/>
              </w:rPr>
              <w:t>峰值</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45kV</w:t>
            </w:r>
            <w:r w:rsidRPr="00F64091">
              <w:rPr>
                <w:rFonts w:ascii="宋体" w:hAnsi="宋体" w:cs="宋体" w:hint="eastAsia"/>
                <w:kern w:val="0"/>
                <w:szCs w:val="21"/>
              </w:rPr>
              <w:br/>
              <w:t>4</w:t>
            </w:r>
            <w:r w:rsidRPr="00F64091">
              <w:rPr>
                <w:rFonts w:ascii="宋体" w:hAnsi="宋体" w:cs="宋体" w:hint="eastAsia"/>
                <w:kern w:val="0"/>
                <w:szCs w:val="21"/>
              </w:rPr>
              <w:t>、额定放电电流</w:t>
            </w:r>
            <w:r w:rsidRPr="00F64091">
              <w:rPr>
                <w:rFonts w:ascii="宋体" w:hAnsi="宋体" w:cs="宋体" w:hint="eastAsia"/>
                <w:kern w:val="0"/>
                <w:szCs w:val="21"/>
              </w:rPr>
              <w:t>(</w:t>
            </w:r>
            <w:r w:rsidRPr="00F64091">
              <w:rPr>
                <w:rFonts w:ascii="宋体" w:hAnsi="宋体" w:cs="宋体" w:hint="eastAsia"/>
                <w:kern w:val="0"/>
                <w:szCs w:val="21"/>
              </w:rPr>
              <w:t>峰值</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5kA5</w:t>
            </w:r>
            <w:r w:rsidRPr="00F64091">
              <w:rPr>
                <w:rFonts w:ascii="宋体" w:hAnsi="宋体" w:cs="宋体" w:hint="eastAsia"/>
                <w:kern w:val="0"/>
                <w:szCs w:val="21"/>
              </w:rPr>
              <w:br/>
              <w:t>5</w:t>
            </w:r>
            <w:r w:rsidRPr="00F64091">
              <w:rPr>
                <w:rFonts w:ascii="宋体" w:hAnsi="宋体" w:cs="宋体" w:hint="eastAsia"/>
                <w:kern w:val="0"/>
                <w:szCs w:val="21"/>
              </w:rPr>
              <w:t>、规格：</w:t>
            </w:r>
            <w:r w:rsidRPr="00F64091">
              <w:rPr>
                <w:rFonts w:ascii="宋体" w:hAnsi="宋体" w:cs="宋体" w:hint="eastAsia"/>
                <w:kern w:val="0"/>
                <w:szCs w:val="21"/>
              </w:rPr>
              <w:t>YH5WS</w:t>
            </w:r>
            <w:r w:rsidRPr="00F64091">
              <w:rPr>
                <w:rFonts w:ascii="宋体" w:hAnsi="宋体" w:cs="宋体" w:hint="eastAsia"/>
                <w:kern w:val="0"/>
                <w:szCs w:val="21"/>
              </w:rPr>
              <w:t>复合外套无间隙适用于配电系统</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46D6A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590BAF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000000"/>
              <w:bottom w:val="single" w:sz="4" w:space="0" w:color="000000"/>
              <w:right w:val="single" w:sz="4" w:space="0" w:color="000000"/>
            </w:tcBorders>
            <w:shd w:val="clear" w:color="auto" w:fill="FFFFFF"/>
            <w:vAlign w:val="center"/>
          </w:tcPr>
          <w:p w14:paraId="1DB3D7F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6CA4B08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C221FC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FA71B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DF56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微机保护装置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397DC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L608</w:t>
            </w:r>
            <w:r w:rsidRPr="00F64091">
              <w:rPr>
                <w:rFonts w:ascii="宋体" w:hAnsi="宋体" w:cs="宋体" w:hint="eastAsia"/>
                <w:kern w:val="0"/>
                <w:szCs w:val="21"/>
              </w:rPr>
              <w:br/>
              <w:t>2</w:t>
            </w:r>
            <w:r w:rsidRPr="00F64091">
              <w:rPr>
                <w:rFonts w:ascii="宋体" w:hAnsi="宋体" w:cs="宋体" w:hint="eastAsia"/>
                <w:kern w:val="0"/>
                <w:szCs w:val="21"/>
              </w:rPr>
              <w:t>、响应时间</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30s</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99CF3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FC0B3F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59CA3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、西门子、施耐德或同档次及以上品牌</w:t>
            </w:r>
          </w:p>
        </w:tc>
      </w:tr>
      <w:tr w:rsidR="00F64091" w:rsidRPr="00F64091" w14:paraId="13CDCBAD"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2BCCD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E0442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43C09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温湿度控制器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373F1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WSK-SH(TH) </w:t>
            </w:r>
            <w:r w:rsidRPr="00F64091">
              <w:rPr>
                <w:rFonts w:ascii="宋体" w:hAnsi="宋体" w:cs="宋体" w:hint="eastAsia"/>
                <w:kern w:val="0"/>
                <w:szCs w:val="21"/>
              </w:rPr>
              <w:t>嵌入式面板安装</w:t>
            </w:r>
            <w:r w:rsidRPr="00F64091">
              <w:rPr>
                <w:rFonts w:ascii="宋体" w:hAnsi="宋体" w:cs="宋体" w:hint="eastAsia"/>
                <w:kern w:val="0"/>
                <w:szCs w:val="21"/>
              </w:rPr>
              <w:br/>
              <w:t>2</w:t>
            </w:r>
            <w:r w:rsidRPr="00F64091">
              <w:rPr>
                <w:rFonts w:ascii="宋体" w:hAnsi="宋体" w:cs="宋体" w:hint="eastAsia"/>
                <w:kern w:val="0"/>
                <w:szCs w:val="21"/>
              </w:rPr>
              <w:t>、</w:t>
            </w:r>
            <w:r w:rsidRPr="00F64091">
              <w:rPr>
                <w:rFonts w:ascii="宋体" w:hAnsi="宋体" w:cs="宋体" w:hint="eastAsia"/>
                <w:kern w:val="0"/>
                <w:szCs w:val="21"/>
              </w:rPr>
              <w:t xml:space="preserve"> 1.</w:t>
            </w:r>
            <w:r w:rsidRPr="00F64091">
              <w:rPr>
                <w:rFonts w:ascii="宋体" w:hAnsi="宋体" w:cs="宋体" w:hint="eastAsia"/>
                <w:kern w:val="0"/>
                <w:szCs w:val="21"/>
              </w:rPr>
              <w:t>工作电源：</w:t>
            </w:r>
            <w:r w:rsidRPr="00F64091">
              <w:rPr>
                <w:rFonts w:ascii="宋体" w:hAnsi="宋体" w:cs="宋体" w:hint="eastAsia"/>
                <w:kern w:val="0"/>
                <w:szCs w:val="21"/>
              </w:rPr>
              <w:t>AC220V</w:t>
            </w:r>
            <w:r w:rsidRPr="00F64091">
              <w:rPr>
                <w:rFonts w:ascii="宋体" w:hAnsi="宋体" w:cs="宋体" w:hint="eastAsia"/>
                <w:kern w:val="0"/>
                <w:szCs w:val="21"/>
              </w:rPr>
              <w:t>×</w:t>
            </w:r>
            <w:r w:rsidRPr="00F64091">
              <w:rPr>
                <w:rFonts w:ascii="宋体" w:hAnsi="宋体" w:cs="宋体" w:hint="eastAsia"/>
                <w:kern w:val="0"/>
                <w:szCs w:val="21"/>
              </w:rPr>
              <w:t>(85</w:t>
            </w:r>
            <w:r w:rsidRPr="00F64091">
              <w:rPr>
                <w:rFonts w:ascii="宋体" w:hAnsi="宋体" w:cs="宋体" w:hint="eastAsia"/>
                <w:kern w:val="0"/>
                <w:szCs w:val="21"/>
              </w:rPr>
              <w:t>～</w:t>
            </w:r>
            <w:r w:rsidRPr="00F64091">
              <w:rPr>
                <w:rFonts w:ascii="宋体" w:hAnsi="宋体" w:cs="宋体" w:hint="eastAsia"/>
                <w:kern w:val="0"/>
                <w:szCs w:val="21"/>
              </w:rPr>
              <w:t>110%) 50Hz/60Hz</w:t>
            </w:r>
            <w:r w:rsidRPr="00F64091">
              <w:rPr>
                <w:rFonts w:ascii="宋体" w:hAnsi="宋体" w:cs="宋体" w:hint="eastAsia"/>
                <w:kern w:val="0"/>
                <w:szCs w:val="21"/>
              </w:rPr>
              <w:br/>
              <w:t>3</w:t>
            </w:r>
            <w:r w:rsidRPr="00F64091">
              <w:rPr>
                <w:rFonts w:ascii="宋体" w:hAnsi="宋体" w:cs="宋体" w:hint="eastAsia"/>
                <w:kern w:val="0"/>
                <w:szCs w:val="21"/>
              </w:rPr>
              <w:t>、功耗：≤</w:t>
            </w:r>
            <w:r w:rsidRPr="00F64091">
              <w:rPr>
                <w:rFonts w:ascii="宋体" w:hAnsi="宋体" w:cs="宋体" w:hint="eastAsia"/>
                <w:kern w:val="0"/>
                <w:szCs w:val="21"/>
              </w:rPr>
              <w:t>5W</w:t>
            </w:r>
            <w:r w:rsidRPr="00F64091">
              <w:rPr>
                <w:rFonts w:ascii="宋体" w:hAnsi="宋体" w:cs="宋体" w:hint="eastAsia"/>
                <w:kern w:val="0"/>
                <w:szCs w:val="21"/>
              </w:rPr>
              <w:br/>
              <w:t>4.</w:t>
            </w:r>
            <w:r w:rsidRPr="00F64091">
              <w:rPr>
                <w:rFonts w:ascii="宋体" w:hAnsi="宋体" w:cs="宋体" w:hint="eastAsia"/>
                <w:kern w:val="0"/>
                <w:szCs w:val="21"/>
              </w:rPr>
              <w:t>使用环境：温度</w:t>
            </w:r>
            <w:r w:rsidRPr="00F64091">
              <w:rPr>
                <w:rFonts w:ascii="宋体" w:hAnsi="宋体" w:cs="宋体" w:hint="eastAsia"/>
                <w:kern w:val="0"/>
                <w:szCs w:val="21"/>
              </w:rPr>
              <w:t>-25</w:t>
            </w:r>
            <w:r w:rsidRPr="00F64091">
              <w:rPr>
                <w:rFonts w:ascii="宋体" w:hAnsi="宋体" w:cs="宋体" w:hint="eastAsia"/>
                <w:kern w:val="0"/>
                <w:szCs w:val="21"/>
              </w:rPr>
              <w:t>～</w:t>
            </w:r>
            <w:r w:rsidRPr="00F64091">
              <w:rPr>
                <w:rFonts w:ascii="宋体" w:hAnsi="宋体" w:cs="宋体" w:hint="eastAsia"/>
                <w:kern w:val="0"/>
                <w:szCs w:val="21"/>
              </w:rPr>
              <w:t>+65</w:t>
            </w:r>
            <w:r w:rsidRPr="00F64091">
              <w:rPr>
                <w:rFonts w:ascii="宋体" w:hAnsi="宋体" w:cs="宋体" w:hint="eastAsia"/>
                <w:kern w:val="0"/>
                <w:szCs w:val="21"/>
              </w:rPr>
              <w:t>℃，相对湿度≤</w:t>
            </w:r>
            <w:r w:rsidRPr="00F64091">
              <w:rPr>
                <w:rFonts w:ascii="宋体" w:hAnsi="宋体" w:cs="宋体" w:hint="eastAsia"/>
                <w:kern w:val="0"/>
                <w:szCs w:val="21"/>
              </w:rPr>
              <w:t>95%RH</w:t>
            </w:r>
            <w:r w:rsidRPr="00F64091">
              <w:rPr>
                <w:rFonts w:ascii="宋体" w:hAnsi="宋体" w:cs="宋体" w:hint="eastAsia"/>
                <w:kern w:val="0"/>
                <w:szCs w:val="21"/>
              </w:rPr>
              <w:br/>
              <w:t>5.</w:t>
            </w:r>
            <w:r w:rsidRPr="00F64091">
              <w:rPr>
                <w:rFonts w:ascii="宋体" w:hAnsi="宋体" w:cs="宋体" w:hint="eastAsia"/>
                <w:kern w:val="0"/>
                <w:szCs w:val="21"/>
              </w:rPr>
              <w:t>控温范围：</w:t>
            </w:r>
            <w:proofErr w:type="gramStart"/>
            <w:r w:rsidRPr="00F64091">
              <w:rPr>
                <w:rFonts w:ascii="宋体" w:hAnsi="宋体" w:cs="宋体" w:hint="eastAsia"/>
                <w:kern w:val="0"/>
                <w:szCs w:val="21"/>
              </w:rPr>
              <w:t>起控值</w:t>
            </w:r>
            <w:proofErr w:type="gramEnd"/>
            <w:r w:rsidRPr="00F64091">
              <w:rPr>
                <w:rFonts w:ascii="宋体" w:hAnsi="宋体" w:cs="宋体" w:hint="eastAsia"/>
                <w:kern w:val="0"/>
                <w:szCs w:val="21"/>
              </w:rPr>
              <w:t>可调，降温型</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95</w:t>
            </w:r>
            <w:r w:rsidRPr="00F64091">
              <w:rPr>
                <w:rFonts w:ascii="宋体" w:hAnsi="宋体" w:cs="宋体" w:hint="eastAsia"/>
                <w:kern w:val="0"/>
                <w:szCs w:val="21"/>
              </w:rPr>
              <w:t>℃，升温型</w:t>
            </w:r>
            <w:r w:rsidRPr="00F64091">
              <w:rPr>
                <w:rFonts w:ascii="宋体" w:hAnsi="宋体" w:cs="宋体" w:hint="eastAsia"/>
                <w:kern w:val="0"/>
                <w:szCs w:val="21"/>
              </w:rPr>
              <w:t>-40</w:t>
            </w:r>
            <w:r w:rsidRPr="00F64091">
              <w:rPr>
                <w:rFonts w:ascii="宋体" w:hAnsi="宋体" w:cs="宋体" w:hint="eastAsia"/>
                <w:kern w:val="0"/>
                <w:szCs w:val="21"/>
              </w:rPr>
              <w:t>～</w:t>
            </w:r>
            <w:r w:rsidRPr="00F64091">
              <w:rPr>
                <w:rFonts w:ascii="宋体" w:hAnsi="宋体" w:cs="宋体" w:hint="eastAsia"/>
                <w:kern w:val="0"/>
                <w:szCs w:val="21"/>
              </w:rPr>
              <w:t>55</w:t>
            </w:r>
            <w:r w:rsidRPr="00F64091">
              <w:rPr>
                <w:rFonts w:ascii="宋体" w:hAnsi="宋体" w:cs="宋体" w:hint="eastAsia"/>
                <w:kern w:val="0"/>
                <w:szCs w:val="21"/>
              </w:rPr>
              <w:t>℃，</w:t>
            </w:r>
            <w:proofErr w:type="gramStart"/>
            <w:r w:rsidRPr="00F64091">
              <w:rPr>
                <w:rFonts w:ascii="宋体" w:hAnsi="宋体" w:cs="宋体" w:hint="eastAsia"/>
                <w:kern w:val="0"/>
                <w:szCs w:val="21"/>
              </w:rPr>
              <w:t>回差</w:t>
            </w:r>
            <w:proofErr w:type="gramEnd"/>
            <w:r w:rsidRPr="00F64091">
              <w:rPr>
                <w:rFonts w:ascii="宋体" w:hAnsi="宋体" w:cs="宋体" w:hint="eastAsia"/>
                <w:kern w:val="0"/>
                <w:szCs w:val="21"/>
              </w:rPr>
              <w:t>5</w:t>
            </w:r>
            <w:r w:rsidRPr="00F64091">
              <w:rPr>
                <w:rFonts w:ascii="宋体" w:hAnsi="宋体" w:cs="宋体" w:hint="eastAsia"/>
                <w:kern w:val="0"/>
                <w:szCs w:val="21"/>
              </w:rPr>
              <w:t>℃</w:t>
            </w:r>
            <w:r w:rsidRPr="00F64091">
              <w:rPr>
                <w:rFonts w:ascii="宋体" w:hAnsi="宋体" w:cs="宋体" w:hint="eastAsia"/>
                <w:kern w:val="0"/>
                <w:szCs w:val="21"/>
              </w:rPr>
              <w:br/>
              <w:t>6.</w:t>
            </w:r>
            <w:r w:rsidRPr="00F64091">
              <w:rPr>
                <w:rFonts w:ascii="宋体" w:hAnsi="宋体" w:cs="宋体" w:hint="eastAsia"/>
                <w:kern w:val="0"/>
                <w:szCs w:val="21"/>
              </w:rPr>
              <w:t>湿度控制：</w:t>
            </w:r>
            <w:proofErr w:type="gramStart"/>
            <w:r w:rsidRPr="00F64091">
              <w:rPr>
                <w:rFonts w:ascii="宋体" w:hAnsi="宋体" w:cs="宋体" w:hint="eastAsia"/>
                <w:kern w:val="0"/>
                <w:szCs w:val="21"/>
              </w:rPr>
              <w:t>起控值固定</w:t>
            </w:r>
            <w:proofErr w:type="gramEnd"/>
            <w:r w:rsidRPr="00F64091">
              <w:rPr>
                <w:rFonts w:ascii="宋体" w:hAnsi="宋体" w:cs="宋体" w:hint="eastAsia"/>
                <w:kern w:val="0"/>
                <w:szCs w:val="21"/>
              </w:rPr>
              <w:t>，当环境湿度≥</w:t>
            </w:r>
            <w:r w:rsidRPr="00F64091">
              <w:rPr>
                <w:rFonts w:ascii="宋体" w:hAnsi="宋体" w:cs="宋体" w:hint="eastAsia"/>
                <w:kern w:val="0"/>
                <w:szCs w:val="21"/>
              </w:rPr>
              <w:t>85%RH</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时启动负载，</w:t>
            </w:r>
            <w:proofErr w:type="gramStart"/>
            <w:r w:rsidRPr="00F64091">
              <w:rPr>
                <w:rFonts w:ascii="宋体" w:hAnsi="宋体" w:cs="宋体" w:hint="eastAsia"/>
                <w:kern w:val="0"/>
                <w:szCs w:val="21"/>
              </w:rPr>
              <w:t>回差</w:t>
            </w:r>
            <w:proofErr w:type="gramEnd"/>
            <w:r w:rsidRPr="00F64091">
              <w:rPr>
                <w:rFonts w:ascii="宋体" w:hAnsi="宋体" w:cs="宋体" w:hint="eastAsia"/>
                <w:kern w:val="0"/>
                <w:szCs w:val="21"/>
              </w:rPr>
              <w:t>5%RH</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C132F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E8BB6D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749AE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38BDDAB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4AE10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4045C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7792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加热器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ED865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JR-100 AC220V</w:t>
            </w:r>
            <w:r w:rsidRPr="00F64091">
              <w:rPr>
                <w:rFonts w:ascii="宋体" w:hAnsi="宋体" w:cs="宋体" w:hint="eastAsia"/>
                <w:kern w:val="0"/>
                <w:szCs w:val="21"/>
              </w:rPr>
              <w:br/>
              <w:t>2</w:t>
            </w:r>
            <w:r w:rsidRPr="00F64091">
              <w:rPr>
                <w:rFonts w:ascii="宋体" w:hAnsi="宋体" w:cs="宋体" w:hint="eastAsia"/>
                <w:kern w:val="0"/>
                <w:szCs w:val="21"/>
              </w:rPr>
              <w:t>、功率：</w:t>
            </w:r>
            <w:r w:rsidRPr="00F64091">
              <w:rPr>
                <w:rFonts w:ascii="宋体" w:hAnsi="宋体" w:cs="宋体" w:hint="eastAsia"/>
                <w:kern w:val="0"/>
                <w:szCs w:val="21"/>
              </w:rPr>
              <w:t>2kw</w:t>
            </w:r>
            <w:r w:rsidRPr="00F64091">
              <w:rPr>
                <w:rFonts w:ascii="宋体" w:hAnsi="宋体" w:cs="宋体" w:hint="eastAsia"/>
                <w:kern w:val="0"/>
                <w:szCs w:val="21"/>
              </w:rPr>
              <w:br/>
              <w:t>3</w:t>
            </w:r>
            <w:r w:rsidRPr="00F64091">
              <w:rPr>
                <w:rFonts w:ascii="宋体" w:hAnsi="宋体" w:cs="宋体" w:hint="eastAsia"/>
                <w:kern w:val="0"/>
                <w:szCs w:val="21"/>
              </w:rPr>
              <w:t>、温度调节范围：</w:t>
            </w:r>
            <w:r w:rsidRPr="00F64091">
              <w:rPr>
                <w:rFonts w:ascii="宋体" w:hAnsi="宋体" w:cs="宋体" w:hint="eastAsia"/>
                <w:kern w:val="0"/>
                <w:szCs w:val="21"/>
              </w:rPr>
              <w:t>0-300</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、精度：±</w:t>
            </w:r>
            <w:r w:rsidRPr="00F64091">
              <w:rPr>
                <w:rFonts w:ascii="宋体" w:hAnsi="宋体" w:cs="宋体" w:hint="eastAsia"/>
                <w:kern w:val="0"/>
                <w:szCs w:val="21"/>
              </w:rPr>
              <w:t>5</w:t>
            </w:r>
            <w:r w:rsidRPr="00F64091">
              <w:rPr>
                <w:rFonts w:ascii="宋体" w:hAnsi="宋体" w:cs="宋体" w:hint="eastAsia"/>
                <w:kern w:val="0"/>
                <w:szCs w:val="21"/>
              </w:rPr>
              <w:t>℃</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3A782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8A86DC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3495B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71EBB8C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9F662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AD8D9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3E33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带电显示器及故障指示</w:t>
            </w:r>
            <w:r w:rsidRPr="00F64091">
              <w:rPr>
                <w:rFonts w:ascii="宋体" w:hAnsi="宋体" w:cs="宋体" w:hint="eastAsia"/>
                <w:kern w:val="0"/>
                <w:szCs w:val="21"/>
              </w:rPr>
              <w:lastRenderedPageBreak/>
              <w:t>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38376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、工作电压：</w:t>
            </w:r>
            <w:r w:rsidRPr="00F64091">
              <w:rPr>
                <w:rFonts w:ascii="宋体" w:hAnsi="宋体" w:cs="宋体" w:hint="eastAsia"/>
                <w:kern w:val="0"/>
                <w:szCs w:val="21"/>
              </w:rPr>
              <w:t xml:space="preserve">AC/DC220V/DC110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6E6EC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C6DD4A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0AC1B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3CE642A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20AFF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AECAC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B3BEB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E44621"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6FFE863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w:t>
            </w:r>
            <w:r w:rsidRPr="00F64091">
              <w:rPr>
                <w:rFonts w:ascii="宋体" w:hAnsi="宋体" w:cs="宋体" w:hint="eastAsia"/>
                <w:kern w:val="0"/>
                <w:szCs w:val="21"/>
              </w:rPr>
              <w:t>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699B7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6BCC4C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auto"/>
              <w:right w:val="single" w:sz="4" w:space="0" w:color="000000"/>
            </w:tcBorders>
            <w:shd w:val="clear" w:color="auto" w:fill="FFFFFF"/>
            <w:vAlign w:val="center"/>
          </w:tcPr>
          <w:p w14:paraId="02C0CEE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2CBC1418"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FA4AD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653334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4491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7A440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2P</w:t>
            </w:r>
            <w:r w:rsidRPr="00F64091">
              <w:rPr>
                <w:rFonts w:ascii="宋体" w:hAnsi="宋体" w:cs="宋体" w:hint="eastAsia"/>
                <w:kern w:val="0"/>
                <w:szCs w:val="21"/>
              </w:rPr>
              <w:t>（二极）</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10A</w:t>
            </w:r>
            <w:r w:rsidRPr="00F64091">
              <w:rPr>
                <w:rFonts w:ascii="宋体" w:hAnsi="宋体" w:cs="宋体" w:hint="eastAsia"/>
                <w:kern w:val="0"/>
                <w:szCs w:val="21"/>
              </w:rPr>
              <w:br/>
              <w:t>3.</w:t>
            </w:r>
            <w:r w:rsidRPr="00F64091">
              <w:rPr>
                <w:rFonts w:ascii="宋体" w:hAnsi="宋体" w:cs="宋体" w:hint="eastAsia"/>
                <w:kern w:val="0"/>
                <w:szCs w:val="21"/>
              </w:rPr>
              <w:t>脱扣特性：</w:t>
            </w:r>
            <w:r w:rsidRPr="00F64091">
              <w:rPr>
                <w:rFonts w:ascii="宋体" w:hAnsi="宋体" w:cs="宋体" w:hint="eastAsia"/>
                <w:kern w:val="0"/>
                <w:szCs w:val="21"/>
              </w:rPr>
              <w:t>C</w:t>
            </w:r>
            <w:r w:rsidRPr="00F64091">
              <w:rPr>
                <w:rFonts w:ascii="宋体" w:hAnsi="宋体" w:cs="宋体" w:hint="eastAsia"/>
                <w:kern w:val="0"/>
                <w:szCs w:val="21"/>
              </w:rPr>
              <w:br/>
              <w:t>4.</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r>
            <w:r w:rsidRPr="00F64091">
              <w:rPr>
                <w:rFonts w:ascii="宋体" w:hAnsi="宋体" w:cs="宋体" w:hint="eastAsia"/>
                <w:kern w:val="0"/>
                <w:szCs w:val="21"/>
              </w:rPr>
              <w:t>5.</w:t>
            </w:r>
            <w:r w:rsidRPr="00F64091">
              <w:rPr>
                <w:rFonts w:ascii="宋体" w:hAnsi="宋体" w:cs="宋体" w:hint="eastAsia"/>
                <w:kern w:val="0"/>
                <w:szCs w:val="21"/>
              </w:rPr>
              <w:t>额定电压：</w:t>
            </w:r>
            <w:r w:rsidRPr="00F64091">
              <w:rPr>
                <w:rFonts w:ascii="宋体" w:hAnsi="宋体" w:cs="宋体" w:hint="eastAsia"/>
                <w:kern w:val="0"/>
                <w:szCs w:val="21"/>
              </w:rPr>
              <w:t xml:space="preserve"> 230/400VAC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CB228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6FD72CC"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06B929D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751B110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F824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DBC72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BFCF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3A5BA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3</w:t>
            </w:r>
            <w:r w:rsidRPr="00F64091">
              <w:rPr>
                <w:rFonts w:ascii="宋体" w:hAnsi="宋体" w:cs="宋体" w:hint="eastAsia"/>
                <w:kern w:val="0"/>
                <w:szCs w:val="21"/>
              </w:rPr>
              <w:t>极</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10A</w:t>
            </w:r>
            <w:r w:rsidRPr="00F64091">
              <w:rPr>
                <w:rFonts w:ascii="宋体" w:hAnsi="宋体" w:cs="宋体" w:hint="eastAsia"/>
                <w:kern w:val="0"/>
                <w:szCs w:val="21"/>
              </w:rPr>
              <w:br/>
              <w:t>3.</w:t>
            </w:r>
            <w:r w:rsidRPr="00F64091">
              <w:rPr>
                <w:rFonts w:ascii="宋体" w:hAnsi="宋体" w:cs="宋体" w:hint="eastAsia"/>
                <w:kern w:val="0"/>
                <w:szCs w:val="21"/>
              </w:rPr>
              <w:t>脱扣特性：</w:t>
            </w:r>
            <w:r w:rsidRPr="00F64091">
              <w:rPr>
                <w:rFonts w:ascii="宋体" w:hAnsi="宋体" w:cs="宋体" w:hint="eastAsia"/>
                <w:kern w:val="0"/>
                <w:szCs w:val="21"/>
              </w:rPr>
              <w:t>C</w:t>
            </w:r>
            <w:r w:rsidRPr="00F64091">
              <w:rPr>
                <w:rFonts w:ascii="宋体" w:hAnsi="宋体" w:cs="宋体" w:hint="eastAsia"/>
                <w:kern w:val="0"/>
                <w:szCs w:val="21"/>
              </w:rPr>
              <w:br/>
              <w:t>4.</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5.</w:t>
            </w:r>
            <w:r w:rsidRPr="00F64091">
              <w:rPr>
                <w:rFonts w:ascii="宋体" w:hAnsi="宋体" w:cs="宋体" w:hint="eastAsia"/>
                <w:kern w:val="0"/>
                <w:szCs w:val="21"/>
              </w:rPr>
              <w:t>额定电压：</w:t>
            </w:r>
            <w:r w:rsidRPr="00F64091">
              <w:rPr>
                <w:rFonts w:ascii="宋体" w:hAnsi="宋体" w:cs="宋体" w:hint="eastAsia"/>
                <w:kern w:val="0"/>
                <w:szCs w:val="21"/>
              </w:rPr>
              <w:t>230/400VAC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061E4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ADC07B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auto"/>
              <w:bottom w:val="single" w:sz="4" w:space="0" w:color="auto"/>
              <w:right w:val="single" w:sz="4" w:space="0" w:color="auto"/>
            </w:tcBorders>
            <w:shd w:val="clear" w:color="auto" w:fill="FFFFFF"/>
            <w:vAlign w:val="center"/>
          </w:tcPr>
          <w:p w14:paraId="5BF1816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61654FC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EB8D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747F5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744EB"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仪表室</w:t>
            </w:r>
            <w:proofErr w:type="gramEnd"/>
            <w:r w:rsidRPr="00F64091">
              <w:rPr>
                <w:rFonts w:ascii="宋体" w:hAnsi="宋体" w:cs="宋体" w:hint="eastAsia"/>
                <w:kern w:val="0"/>
                <w:szCs w:val="21"/>
              </w:rPr>
              <w:t>照明灯</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7FD2E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、功率：</w:t>
            </w:r>
            <w:r w:rsidRPr="00F64091">
              <w:rPr>
                <w:rFonts w:ascii="宋体" w:hAnsi="宋体" w:cs="宋体" w:hint="eastAsia"/>
                <w:kern w:val="0"/>
                <w:szCs w:val="21"/>
              </w:rPr>
              <w:t xml:space="preserve"> 25W</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 xml:space="preserve"> </w:t>
            </w:r>
            <w:r w:rsidRPr="00F64091">
              <w:rPr>
                <w:rFonts w:ascii="宋体" w:hAnsi="宋体" w:cs="宋体" w:hint="eastAsia"/>
                <w:kern w:val="0"/>
                <w:szCs w:val="21"/>
              </w:rPr>
              <w:t>：</w:t>
            </w:r>
            <w:r w:rsidRPr="00F64091">
              <w:rPr>
                <w:rFonts w:ascii="宋体" w:hAnsi="宋体" w:cs="宋体" w:hint="eastAsia"/>
                <w:kern w:val="0"/>
                <w:szCs w:val="21"/>
              </w:rPr>
              <w:t>220V</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8F156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73B4522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auto"/>
              <w:left w:val="single" w:sz="4" w:space="0" w:color="000000"/>
              <w:bottom w:val="single" w:sz="4" w:space="0" w:color="000000"/>
              <w:right w:val="single" w:sz="4" w:space="0" w:color="000000"/>
            </w:tcBorders>
            <w:shd w:val="clear" w:color="auto" w:fill="FFFFFF"/>
            <w:vAlign w:val="center"/>
          </w:tcPr>
          <w:p w14:paraId="68D61B4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1A8C85B7"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76C5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5</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13B98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计量电流</w:t>
            </w:r>
            <w:r w:rsidRPr="00F64091">
              <w:rPr>
                <w:rFonts w:ascii="宋体" w:hAnsi="宋体" w:cs="宋体" w:hint="eastAsia"/>
                <w:kern w:val="0"/>
                <w:szCs w:val="21"/>
              </w:rPr>
              <w:lastRenderedPageBreak/>
              <w:t>互感器改造</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20402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lastRenderedPageBreak/>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2AF6AE3A"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600/5 0.2S</w:t>
            </w:r>
            <w:r w:rsidRPr="00F64091">
              <w:rPr>
                <w:rFonts w:ascii="宋体" w:hAnsi="宋体" w:cs="宋体" w:hint="eastAsia"/>
                <w:kern w:val="0"/>
                <w:szCs w:val="21"/>
              </w:rPr>
              <w:t>级</w:t>
            </w:r>
            <w:r w:rsidRPr="00F64091">
              <w:rPr>
                <w:rFonts w:ascii="宋体" w:hAnsi="宋体" w:cs="宋体" w:hint="eastAsia"/>
                <w:kern w:val="0"/>
                <w:szCs w:val="21"/>
              </w:rPr>
              <w:br/>
              <w:t>2</w:t>
            </w:r>
            <w:r w:rsidRPr="00F64091">
              <w:rPr>
                <w:rFonts w:ascii="宋体" w:hAnsi="宋体" w:cs="宋体" w:hint="eastAsia"/>
                <w:kern w:val="0"/>
                <w:szCs w:val="21"/>
              </w:rPr>
              <w:t>、符合国际标准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DC980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8EE4F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台</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631DA630"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w:t>
            </w:r>
            <w:r w:rsidRPr="00F64091">
              <w:rPr>
                <w:rFonts w:ascii="宋体" w:hAnsi="宋体" w:cs="宋体" w:hint="eastAsia"/>
                <w:kern w:val="0"/>
                <w:szCs w:val="21"/>
              </w:rPr>
              <w:lastRenderedPageBreak/>
              <w:t>标准</w:t>
            </w:r>
          </w:p>
        </w:tc>
      </w:tr>
      <w:tr w:rsidR="00F64091" w:rsidRPr="00F64091" w14:paraId="1756A96B"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8F505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6</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47B47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电流互感器改造</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26C8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1A923767"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300/5 </w:t>
            </w:r>
            <w:r w:rsidRPr="00F64091">
              <w:rPr>
                <w:rFonts w:ascii="宋体" w:hAnsi="宋体" w:cs="宋体" w:hint="eastAsia"/>
                <w:kern w:val="0"/>
                <w:szCs w:val="21"/>
              </w:rPr>
              <w:t>0.5/10P15</w:t>
            </w:r>
            <w:r w:rsidRPr="00F64091">
              <w:rPr>
                <w:rFonts w:ascii="宋体" w:hAnsi="宋体" w:cs="宋体" w:hint="eastAsia"/>
                <w:kern w:val="0"/>
                <w:szCs w:val="21"/>
              </w:rPr>
              <w:t>级</w:t>
            </w:r>
            <w:r w:rsidRPr="00F64091">
              <w:rPr>
                <w:rFonts w:ascii="宋体" w:hAnsi="宋体" w:cs="宋体" w:hint="eastAsia"/>
                <w:kern w:val="0"/>
                <w:szCs w:val="21"/>
              </w:rPr>
              <w:br/>
              <w:t>2</w:t>
            </w:r>
            <w:r w:rsidRPr="00F64091">
              <w:rPr>
                <w:rFonts w:ascii="宋体" w:hAnsi="宋体" w:cs="宋体" w:hint="eastAsia"/>
                <w:kern w:val="0"/>
                <w:szCs w:val="21"/>
              </w:rPr>
              <w:t>、符合国际标准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5029A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8E81C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台</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28724B4"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598B5A49"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083D0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7</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D4CE7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直流屏</w:t>
            </w:r>
            <w:r w:rsidRPr="00F64091">
              <w:rPr>
                <w:rFonts w:ascii="宋体" w:hAnsi="宋体" w:cs="宋体" w:hint="eastAsia"/>
                <w:kern w:val="0"/>
                <w:szCs w:val="21"/>
              </w:rPr>
              <w:t>GZDW220/65-10</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EA8A1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4777721B"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、电池容量：</w:t>
            </w:r>
            <w:r w:rsidRPr="00F64091">
              <w:rPr>
                <w:rFonts w:ascii="宋体" w:hAnsi="宋体" w:cs="宋体" w:hint="eastAsia"/>
                <w:kern w:val="0"/>
                <w:szCs w:val="21"/>
              </w:rPr>
              <w:t>100Ah,</w:t>
            </w:r>
            <w:r w:rsidRPr="00F64091">
              <w:rPr>
                <w:rFonts w:ascii="宋体" w:hAnsi="宋体" w:cs="宋体" w:hint="eastAsia"/>
                <w:kern w:val="0"/>
                <w:szCs w:val="21"/>
              </w:rPr>
              <w:br/>
              <w:t>2</w:t>
            </w:r>
            <w:r w:rsidRPr="00F64091">
              <w:rPr>
                <w:rFonts w:ascii="宋体" w:hAnsi="宋体" w:cs="宋体" w:hint="eastAsia"/>
                <w:kern w:val="0"/>
                <w:szCs w:val="21"/>
              </w:rPr>
              <w:t>、充电模块采用</w:t>
            </w:r>
            <w:r w:rsidRPr="00F64091">
              <w:rPr>
                <w:rFonts w:ascii="宋体" w:hAnsi="宋体" w:cs="宋体" w:hint="eastAsia"/>
                <w:kern w:val="0"/>
                <w:szCs w:val="21"/>
              </w:rPr>
              <w:t>10A,</w:t>
            </w:r>
            <w:r w:rsidRPr="00F64091">
              <w:rPr>
                <w:rFonts w:ascii="宋体" w:hAnsi="宋体" w:cs="宋体" w:hint="eastAsia"/>
                <w:kern w:val="0"/>
                <w:szCs w:val="21"/>
              </w:rPr>
              <w:t>按</w:t>
            </w:r>
            <w:r w:rsidRPr="00F64091">
              <w:rPr>
                <w:rFonts w:ascii="宋体" w:hAnsi="宋体" w:cs="宋体" w:hint="eastAsia"/>
                <w:kern w:val="0"/>
                <w:szCs w:val="21"/>
              </w:rPr>
              <w:t>2N+1</w:t>
            </w:r>
            <w:r w:rsidRPr="00F64091">
              <w:rPr>
                <w:rFonts w:ascii="宋体" w:hAnsi="宋体" w:cs="宋体" w:hint="eastAsia"/>
                <w:kern w:val="0"/>
                <w:szCs w:val="21"/>
              </w:rPr>
              <w:t>配置</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F1D08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90ED8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414D0E4"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、西门子、施耐德或同档次及以上品牌</w:t>
            </w:r>
          </w:p>
        </w:tc>
      </w:tr>
      <w:tr w:rsidR="00F64091" w:rsidRPr="00F64091" w14:paraId="68FF6DB3"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24E29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8</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DD7FA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低压进线柜</w:t>
            </w:r>
            <w:r w:rsidRPr="00F64091">
              <w:rPr>
                <w:rFonts w:ascii="宋体" w:hAnsi="宋体" w:cs="宋体" w:hint="eastAsia"/>
                <w:kern w:val="0"/>
                <w:szCs w:val="21"/>
              </w:rPr>
              <w:t xml:space="preserve"> 1AA1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4852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C8440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38C32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组</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32EBC98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8EA5C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3D829FC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18AE1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65ADA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34A3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智能框架断路器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6D864D9A"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、框架断路器额定运行短路分段能力</w:t>
            </w:r>
            <w:r w:rsidRPr="00F64091">
              <w:rPr>
                <w:rFonts w:ascii="宋体" w:hAnsi="宋体" w:cs="宋体" w:hint="eastAsia"/>
                <w:kern w:val="0"/>
                <w:szCs w:val="21"/>
              </w:rPr>
              <w:t>Ics=100%Icu</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t>，所有框架断路器均为抽出式，液晶面板，采用三段式电流保护，</w:t>
            </w:r>
            <w:r w:rsidRPr="00F64091">
              <w:rPr>
                <w:rFonts w:ascii="宋体" w:hAnsi="宋体" w:cs="宋体" w:hint="eastAsia"/>
                <w:kern w:val="0"/>
                <w:szCs w:val="21"/>
              </w:rPr>
              <w:t>Modbus</w:t>
            </w:r>
            <w:r w:rsidRPr="00F64091">
              <w:rPr>
                <w:rFonts w:ascii="宋体" w:hAnsi="宋体" w:cs="宋体" w:hint="eastAsia"/>
                <w:kern w:val="0"/>
                <w:szCs w:val="21"/>
              </w:rPr>
              <w:t>通讯模块，具有遥信、遥控、遥测、遥调功能，以便实现后台监控</w:t>
            </w:r>
            <w:r w:rsidRPr="00F64091">
              <w:rPr>
                <w:rFonts w:ascii="宋体" w:hAnsi="宋体" w:cs="宋体" w:hint="eastAsia"/>
                <w:kern w:val="0"/>
                <w:szCs w:val="21"/>
              </w:rPr>
              <w:t>,</w:t>
            </w:r>
            <w:r w:rsidRPr="00F64091">
              <w:rPr>
                <w:rFonts w:ascii="宋体" w:hAnsi="宋体" w:cs="宋体" w:hint="eastAsia"/>
                <w:kern w:val="0"/>
                <w:szCs w:val="21"/>
              </w:rPr>
              <w:t>具有三段保护，要求脱扣器单元能图形化屏幕显示，且具有电压、电流、功率测量、谐波分析，脱扣时间记录功能，分段能力等参数按图纸要求（详见附件《</w:t>
            </w:r>
            <w:r w:rsidRPr="00F64091">
              <w:rPr>
                <w:rFonts w:hint="eastAsia"/>
                <w:kern w:val="0"/>
                <w:szCs w:val="21"/>
              </w:rPr>
              <w:t>广西艺术学院民族艺术教育教学综合楼变配电项目设计施工图</w:t>
            </w:r>
            <w:r w:rsidRPr="00F64091">
              <w:rPr>
                <w:rFonts w:ascii="宋体" w:hAnsi="宋体" w:cs="宋体" w:hint="eastAsia"/>
                <w:kern w:val="0"/>
                <w:szCs w:val="21"/>
              </w:rPr>
              <w:t>》）。</w:t>
            </w:r>
            <w:r w:rsidRPr="00F64091">
              <w:rPr>
                <w:rFonts w:ascii="宋体" w:hAnsi="宋体" w:cs="宋体" w:hint="eastAsia"/>
                <w:kern w:val="0"/>
                <w:szCs w:val="21"/>
              </w:rPr>
              <w:br/>
              <w:t>2</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5</w:t>
            </w:r>
            <w:r w:rsidRPr="00F64091">
              <w:rPr>
                <w:rFonts w:ascii="宋体" w:hAnsi="宋体" w:cs="宋体" w:hint="eastAsia"/>
                <w:kern w:val="0"/>
                <w:szCs w:val="21"/>
              </w:rPr>
              <w:t>、额定电流：≤</w:t>
            </w:r>
            <w:r w:rsidRPr="00F64091">
              <w:rPr>
                <w:rFonts w:ascii="宋体" w:hAnsi="宋体" w:cs="宋体" w:hint="eastAsia"/>
                <w:kern w:val="0"/>
                <w:szCs w:val="21"/>
              </w:rPr>
              <w:t>4000</w:t>
            </w:r>
            <w:r w:rsidRPr="00F64091">
              <w:rPr>
                <w:rFonts w:ascii="宋体" w:hAnsi="宋体" w:cs="宋体" w:hint="eastAsia"/>
                <w:kern w:val="0"/>
                <w:szCs w:val="21"/>
              </w:rPr>
              <w:t>A</w:t>
            </w:r>
            <w:r w:rsidRPr="00F64091">
              <w:rPr>
                <w:rFonts w:ascii="宋体" w:hAnsi="宋体" w:cs="宋体" w:hint="eastAsia"/>
                <w:kern w:val="0"/>
                <w:szCs w:val="21"/>
              </w:rPr>
              <w:br/>
              <w:t>6</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8</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6F175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5C38BF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F770E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ABBEmax2</w:t>
            </w:r>
            <w:r w:rsidRPr="00F64091">
              <w:rPr>
                <w:rFonts w:ascii="宋体" w:hAnsi="宋体" w:cs="宋体" w:hint="eastAsia"/>
                <w:kern w:val="0"/>
                <w:szCs w:val="21"/>
              </w:rPr>
              <w:t>系列、西门子</w:t>
            </w:r>
            <w:r w:rsidRPr="00F64091">
              <w:rPr>
                <w:rFonts w:ascii="宋体" w:hAnsi="宋体" w:cs="宋体" w:hint="eastAsia"/>
                <w:kern w:val="0"/>
                <w:szCs w:val="21"/>
              </w:rPr>
              <w:t xml:space="preserve">3WL </w:t>
            </w:r>
            <w:r w:rsidRPr="00F64091">
              <w:rPr>
                <w:rFonts w:ascii="宋体" w:hAnsi="宋体" w:cs="宋体" w:hint="eastAsia"/>
                <w:kern w:val="0"/>
                <w:szCs w:val="21"/>
              </w:rPr>
              <w:t>（</w:t>
            </w:r>
            <w:r w:rsidRPr="00F64091">
              <w:rPr>
                <w:rFonts w:ascii="宋体" w:hAnsi="宋体" w:cs="宋体" w:hint="eastAsia"/>
                <w:kern w:val="0"/>
                <w:szCs w:val="21"/>
              </w:rPr>
              <w:t>ETU76B</w:t>
            </w:r>
            <w:r w:rsidRPr="00F64091">
              <w:rPr>
                <w:rFonts w:ascii="宋体" w:hAnsi="宋体" w:cs="宋体" w:hint="eastAsia"/>
                <w:kern w:val="0"/>
                <w:szCs w:val="21"/>
              </w:rPr>
              <w:t>系列）、施耐德</w:t>
            </w:r>
            <w:r w:rsidRPr="00F64091">
              <w:rPr>
                <w:rFonts w:ascii="宋体" w:hAnsi="宋体" w:cs="宋体" w:hint="eastAsia"/>
                <w:kern w:val="0"/>
                <w:szCs w:val="21"/>
              </w:rPr>
              <w:t xml:space="preserve">MTZ </w:t>
            </w:r>
            <w:r w:rsidRPr="00F64091">
              <w:rPr>
                <w:rFonts w:ascii="宋体" w:hAnsi="宋体" w:cs="宋体" w:hint="eastAsia"/>
                <w:kern w:val="0"/>
                <w:szCs w:val="21"/>
              </w:rPr>
              <w:t>（</w:t>
            </w:r>
            <w:r w:rsidRPr="00F64091">
              <w:rPr>
                <w:rFonts w:ascii="宋体" w:hAnsi="宋体" w:cs="宋体" w:hint="eastAsia"/>
                <w:kern w:val="0"/>
                <w:szCs w:val="21"/>
              </w:rPr>
              <w:t>MIC5.0X</w:t>
            </w:r>
            <w:r w:rsidRPr="00F64091">
              <w:rPr>
                <w:rFonts w:ascii="宋体" w:hAnsi="宋体" w:cs="宋体" w:hint="eastAsia"/>
                <w:kern w:val="0"/>
                <w:szCs w:val="21"/>
              </w:rPr>
              <w:t>系列）</w:t>
            </w:r>
          </w:p>
        </w:tc>
      </w:tr>
      <w:tr w:rsidR="00F64091" w:rsidRPr="00F64091" w14:paraId="1F00EF2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D36907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B51C0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B50D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3EABC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额定一次电流：</w:t>
            </w:r>
            <w:r w:rsidRPr="00F64091">
              <w:rPr>
                <w:rFonts w:ascii="宋体" w:hAnsi="宋体" w:cs="宋体" w:hint="eastAsia"/>
                <w:kern w:val="0"/>
                <w:szCs w:val="21"/>
              </w:rPr>
              <w:t>4000A</w:t>
            </w:r>
            <w:r w:rsidRPr="00F64091">
              <w:rPr>
                <w:rFonts w:ascii="宋体" w:hAnsi="宋体" w:cs="宋体" w:hint="eastAsia"/>
                <w:kern w:val="0"/>
                <w:szCs w:val="21"/>
              </w:rPr>
              <w:br/>
              <w:t>3.</w:t>
            </w:r>
            <w:r w:rsidRPr="00F64091">
              <w:rPr>
                <w:rFonts w:ascii="宋体" w:hAnsi="宋体" w:cs="宋体" w:hint="eastAsia"/>
                <w:kern w:val="0"/>
                <w:szCs w:val="21"/>
              </w:rPr>
              <w:t>额定二次电流：</w:t>
            </w:r>
            <w:r w:rsidRPr="00F64091">
              <w:rPr>
                <w:rFonts w:ascii="宋体" w:hAnsi="宋体" w:cs="宋体" w:hint="eastAsia"/>
                <w:kern w:val="0"/>
                <w:szCs w:val="21"/>
              </w:rPr>
              <w:t>5A</w:t>
            </w:r>
            <w:r w:rsidRPr="00F64091">
              <w:rPr>
                <w:rFonts w:ascii="宋体" w:hAnsi="宋体" w:cs="宋体" w:hint="eastAsia"/>
                <w:kern w:val="0"/>
                <w:szCs w:val="21"/>
              </w:rPr>
              <w:br/>
              <w:t>4.</w:t>
            </w:r>
            <w:r w:rsidRPr="00F64091">
              <w:rPr>
                <w:rFonts w:ascii="宋体" w:hAnsi="宋体" w:cs="宋体" w:hint="eastAsia"/>
                <w:kern w:val="0"/>
                <w:szCs w:val="21"/>
              </w:rPr>
              <w:t>准确级：</w:t>
            </w:r>
            <w:r w:rsidRPr="00F64091">
              <w:rPr>
                <w:rFonts w:ascii="宋体" w:hAnsi="宋体" w:cs="宋体" w:hint="eastAsia"/>
                <w:kern w:val="0"/>
                <w:szCs w:val="21"/>
              </w:rPr>
              <w:t>0.5</w:t>
            </w:r>
            <w:r w:rsidRPr="00F64091">
              <w:rPr>
                <w:rFonts w:ascii="宋体" w:hAnsi="宋体" w:cs="宋体" w:hint="eastAsia"/>
                <w:kern w:val="0"/>
                <w:szCs w:val="21"/>
              </w:rPr>
              <w:br/>
              <w:t>5.</w:t>
            </w:r>
            <w:r w:rsidRPr="00F64091">
              <w:rPr>
                <w:rFonts w:ascii="宋体" w:hAnsi="宋体" w:cs="宋体" w:hint="eastAsia"/>
                <w:kern w:val="0"/>
                <w:szCs w:val="21"/>
              </w:rPr>
              <w:t>绝缘水平：工频耐压</w:t>
            </w:r>
            <w:r w:rsidRPr="00F64091">
              <w:rPr>
                <w:rFonts w:ascii="宋体" w:hAnsi="宋体" w:cs="宋体" w:hint="eastAsia"/>
                <w:kern w:val="0"/>
                <w:szCs w:val="21"/>
              </w:rPr>
              <w:t>3kV</w:t>
            </w:r>
            <w:r w:rsidRPr="00F64091">
              <w:rPr>
                <w:rFonts w:ascii="宋体" w:hAnsi="宋体" w:cs="宋体" w:hint="eastAsia"/>
                <w:kern w:val="0"/>
                <w:szCs w:val="21"/>
              </w:rPr>
              <w:t>历时</w:t>
            </w:r>
            <w:r w:rsidRPr="00F64091">
              <w:rPr>
                <w:rFonts w:ascii="宋体" w:hAnsi="宋体" w:cs="宋体" w:hint="eastAsia"/>
                <w:kern w:val="0"/>
                <w:szCs w:val="21"/>
              </w:rPr>
              <w:t>60</w:t>
            </w:r>
            <w:r w:rsidRPr="00F64091">
              <w:rPr>
                <w:rFonts w:ascii="宋体" w:hAnsi="宋体" w:cs="宋体" w:hint="eastAsia"/>
                <w:kern w:val="0"/>
                <w:szCs w:val="21"/>
              </w:rPr>
              <w:t>秒</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A1CA4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F4FB5E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E5D0F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3A1641D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ED73AB"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DA9E2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A224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w:t>
            </w:r>
            <w:r w:rsidRPr="00F64091">
              <w:rPr>
                <w:rFonts w:ascii="宋体" w:hAnsi="宋体" w:cs="宋体" w:hint="eastAsia"/>
                <w:kern w:val="0"/>
                <w:szCs w:val="21"/>
              </w:rPr>
              <w:lastRenderedPageBreak/>
              <w:t>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A130D2"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lastRenderedPageBreak/>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0F9CAA3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w:t>
            </w:r>
            <w:r w:rsidRPr="00F64091">
              <w:rPr>
                <w:rFonts w:ascii="宋体" w:hAnsi="宋体" w:cs="宋体" w:hint="eastAsia"/>
                <w:kern w:val="0"/>
                <w:szCs w:val="21"/>
              </w:rPr>
              <w:t>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w:t>
            </w:r>
            <w:r w:rsidRPr="00F64091">
              <w:rPr>
                <w:rFonts w:ascii="宋体" w:hAnsi="宋体" w:cs="宋体" w:hint="eastAsia"/>
                <w:kern w:val="0"/>
                <w:szCs w:val="21"/>
              </w:rPr>
              <w:t>.05VA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8989B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D769B2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63247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上海秦</w:t>
            </w:r>
            <w:r w:rsidRPr="00F64091">
              <w:rPr>
                <w:rFonts w:ascii="宋体" w:hAnsi="宋体" w:cs="宋体" w:hint="eastAsia"/>
                <w:kern w:val="0"/>
                <w:szCs w:val="21"/>
              </w:rPr>
              <w:lastRenderedPageBreak/>
              <w:t>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tc>
      </w:tr>
      <w:tr w:rsidR="00F64091" w:rsidRPr="00F64091" w14:paraId="6855715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5B790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FC094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2FFD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528C3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52D5F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0C39104"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336E4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2642843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82FB1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B6FB4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6322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D046E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br/>
              <w:t>2.</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63A</w:t>
            </w:r>
            <w:r w:rsidRPr="00F64091">
              <w:rPr>
                <w:rFonts w:ascii="宋体" w:hAnsi="宋体" w:cs="宋体" w:hint="eastAsia"/>
                <w:kern w:val="0"/>
                <w:szCs w:val="21"/>
              </w:rPr>
              <w:br/>
              <w:t>4.</w:t>
            </w:r>
            <w:r w:rsidRPr="00F64091">
              <w:rPr>
                <w:rFonts w:ascii="宋体" w:hAnsi="宋体" w:cs="宋体" w:hint="eastAsia"/>
                <w:kern w:val="0"/>
                <w:szCs w:val="21"/>
              </w:rPr>
              <w:t>额定电压：</w:t>
            </w:r>
            <w:r w:rsidRPr="00F64091">
              <w:rPr>
                <w:rFonts w:ascii="宋体" w:hAnsi="宋体" w:cs="宋体" w:hint="eastAsia"/>
                <w:kern w:val="0"/>
                <w:szCs w:val="21"/>
              </w:rPr>
              <w:t>230/400VAC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B632F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4405CF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0117E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4E5B8CC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F1492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01FAA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B005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电涌保护器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C815B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t>极（</w:t>
            </w:r>
            <w:r w:rsidRPr="00F64091">
              <w:rPr>
                <w:rFonts w:ascii="宋体" w:hAnsi="宋体" w:cs="宋体" w:hint="eastAsia"/>
                <w:kern w:val="0"/>
                <w:szCs w:val="21"/>
              </w:rPr>
              <w:t>4L</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最大放电电流：</w:t>
            </w:r>
            <w:r w:rsidRPr="00F64091">
              <w:rPr>
                <w:rFonts w:ascii="宋体" w:hAnsi="宋体" w:cs="宋体" w:hint="eastAsia"/>
                <w:kern w:val="0"/>
                <w:szCs w:val="21"/>
              </w:rPr>
              <w:t>12.5kA</w:t>
            </w:r>
            <w:r w:rsidRPr="00F64091">
              <w:rPr>
                <w:rFonts w:ascii="宋体" w:hAnsi="宋体" w:cs="宋体" w:hint="eastAsia"/>
                <w:kern w:val="0"/>
                <w:szCs w:val="21"/>
              </w:rPr>
              <w:br/>
              <w:t>3</w:t>
            </w:r>
            <w:r w:rsidRPr="00F64091">
              <w:rPr>
                <w:rFonts w:ascii="宋体" w:hAnsi="宋体" w:cs="宋体" w:hint="eastAsia"/>
                <w:kern w:val="0"/>
                <w:szCs w:val="21"/>
              </w:rPr>
              <w:t>标称放电电流：</w:t>
            </w:r>
            <w:r w:rsidRPr="00F64091">
              <w:rPr>
                <w:rFonts w:ascii="宋体" w:hAnsi="宋体" w:cs="宋体" w:hint="eastAsia"/>
                <w:kern w:val="0"/>
                <w:szCs w:val="21"/>
              </w:rPr>
              <w:t>440kA</w:t>
            </w:r>
            <w:r w:rsidRPr="00F64091">
              <w:rPr>
                <w:rFonts w:ascii="宋体" w:hAnsi="宋体" w:cs="宋体" w:hint="eastAsia"/>
                <w:kern w:val="0"/>
                <w:szCs w:val="21"/>
              </w:rPr>
              <w:br/>
              <w:t>4.</w:t>
            </w:r>
            <w:r w:rsidRPr="00F64091">
              <w:rPr>
                <w:rFonts w:ascii="宋体" w:hAnsi="宋体" w:cs="宋体" w:hint="eastAsia"/>
                <w:kern w:val="0"/>
                <w:szCs w:val="21"/>
              </w:rPr>
              <w:t>电压保护水平：</w:t>
            </w:r>
            <w:r w:rsidRPr="00F64091">
              <w:rPr>
                <w:rFonts w:ascii="宋体" w:hAnsi="宋体" w:cs="宋体" w:hint="eastAsia"/>
                <w:kern w:val="0"/>
                <w:szCs w:val="21"/>
              </w:rPr>
              <w:t>1.5kV</w:t>
            </w:r>
            <w:r w:rsidRPr="00F64091">
              <w:rPr>
                <w:rFonts w:ascii="宋体" w:hAnsi="宋体" w:cs="宋体" w:hint="eastAsia"/>
                <w:kern w:val="0"/>
                <w:szCs w:val="21"/>
              </w:rPr>
              <w:br/>
              <w:t>5.</w:t>
            </w:r>
            <w:r w:rsidRPr="00F64091">
              <w:rPr>
                <w:rFonts w:ascii="宋体" w:hAnsi="宋体" w:cs="宋体" w:hint="eastAsia"/>
                <w:kern w:val="0"/>
                <w:szCs w:val="21"/>
              </w:rPr>
              <w:t>最大持续工作电压：</w:t>
            </w:r>
            <w:r w:rsidRPr="00F64091">
              <w:rPr>
                <w:rFonts w:ascii="宋体" w:hAnsi="宋体" w:cs="宋体" w:hint="eastAsia"/>
                <w:kern w:val="0"/>
                <w:szCs w:val="21"/>
              </w:rPr>
              <w:t>275VAC</w:t>
            </w:r>
            <w:r w:rsidRPr="00F64091">
              <w:rPr>
                <w:rFonts w:ascii="宋体" w:hAnsi="宋体" w:cs="宋体" w:hint="eastAsia"/>
                <w:kern w:val="0"/>
                <w:szCs w:val="21"/>
              </w:rPr>
              <w:br/>
              <w:t>6.</w:t>
            </w:r>
            <w:r w:rsidRPr="00F64091">
              <w:rPr>
                <w:rFonts w:ascii="宋体" w:hAnsi="宋体" w:cs="宋体" w:hint="eastAsia"/>
                <w:kern w:val="0"/>
                <w:szCs w:val="21"/>
              </w:rPr>
              <w:t>遥信触点：有</w:t>
            </w:r>
            <w:r w:rsidRPr="00F64091">
              <w:rPr>
                <w:rFonts w:ascii="宋体" w:hAnsi="宋体" w:cs="宋体" w:hint="eastAsia"/>
                <w:kern w:val="0"/>
                <w:szCs w:val="21"/>
              </w:rPr>
              <w:t xml:space="preserve">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E8C84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89227B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4D9A7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、西门子、施耐德或同档次及以上品牌</w:t>
            </w:r>
          </w:p>
        </w:tc>
      </w:tr>
      <w:tr w:rsidR="00F64091" w:rsidRPr="00F64091" w14:paraId="24D4E38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4224C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42632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891D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中间继电器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904F3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线圈电压：</w:t>
            </w:r>
            <w:r w:rsidRPr="00F64091">
              <w:rPr>
                <w:rFonts w:ascii="宋体" w:hAnsi="宋体" w:cs="宋体" w:hint="eastAsia"/>
                <w:kern w:val="0"/>
                <w:szCs w:val="21"/>
              </w:rPr>
              <w:t>AC220V</w:t>
            </w:r>
            <w:r w:rsidRPr="00F64091">
              <w:rPr>
                <w:rFonts w:ascii="宋体" w:hAnsi="宋体" w:cs="宋体" w:hint="eastAsia"/>
                <w:kern w:val="0"/>
                <w:szCs w:val="21"/>
              </w:rPr>
              <w:br/>
              <w:t>2.</w:t>
            </w:r>
            <w:r w:rsidRPr="00F64091">
              <w:rPr>
                <w:rFonts w:ascii="宋体" w:hAnsi="宋体" w:cs="宋体" w:hint="eastAsia"/>
                <w:kern w:val="0"/>
                <w:szCs w:val="21"/>
              </w:rPr>
              <w:t>触点形式：二开二闭</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AC220V</w:t>
            </w:r>
            <w:r w:rsidRPr="00F64091">
              <w:rPr>
                <w:rFonts w:ascii="宋体" w:hAnsi="宋体" w:cs="宋体" w:hint="eastAsia"/>
                <w:kern w:val="0"/>
                <w:szCs w:val="21"/>
              </w:rPr>
              <w:br/>
              <w:t>4.</w:t>
            </w:r>
            <w:r w:rsidRPr="00F64091">
              <w:rPr>
                <w:rFonts w:ascii="宋体" w:hAnsi="宋体" w:cs="宋体" w:hint="eastAsia"/>
                <w:kern w:val="0"/>
                <w:szCs w:val="21"/>
              </w:rPr>
              <w:t>输出电流：</w:t>
            </w:r>
            <w:r w:rsidRPr="00F64091">
              <w:rPr>
                <w:rFonts w:ascii="宋体" w:hAnsi="宋体" w:cs="宋体" w:hint="eastAsia"/>
                <w:kern w:val="0"/>
                <w:szCs w:val="21"/>
              </w:rPr>
              <w:t>5A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49703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63F42B9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A018D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w:t>
            </w:r>
            <w:r w:rsidRPr="00F64091">
              <w:rPr>
                <w:rFonts w:ascii="宋体" w:hAnsi="宋体" w:cs="宋体" w:hint="eastAsia"/>
                <w:kern w:val="0"/>
                <w:szCs w:val="21"/>
              </w:rPr>
              <w:lastRenderedPageBreak/>
              <w:t>次及以上品牌</w:t>
            </w:r>
          </w:p>
        </w:tc>
      </w:tr>
      <w:tr w:rsidR="00F64091" w:rsidRPr="00F64091" w14:paraId="5C89F77D"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06B61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9</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885E4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低压补偿柜</w:t>
            </w:r>
            <w:r w:rsidRPr="00F64091">
              <w:rPr>
                <w:rFonts w:ascii="宋体" w:hAnsi="宋体" w:cs="宋体" w:hint="eastAsia"/>
                <w:kern w:val="0"/>
                <w:szCs w:val="21"/>
              </w:rPr>
              <w:t xml:space="preserve"> 1AA2</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AE82E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489D0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86083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组</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51EDE11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E0BFC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1FF0EA9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FBB3F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D857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41EA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AD9E1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r>
            <w:r w:rsidRPr="00F64091">
              <w:rPr>
                <w:rFonts w:ascii="宋体" w:hAnsi="宋体" w:cs="宋体" w:hint="eastAsia"/>
                <w:kern w:val="0"/>
                <w:szCs w:val="21"/>
              </w:rP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r w:rsidRPr="00F64091">
              <w:rPr>
                <w:rFonts w:ascii="宋体" w:hAnsi="宋体" w:cs="宋体" w:hint="eastAsia"/>
                <w:kern w:val="0"/>
                <w:szCs w:val="21"/>
              </w:rPr>
              <w:br/>
            </w:r>
            <w:r w:rsidRPr="00F64091">
              <w:rPr>
                <w:rStyle w:val="font161"/>
                <w:rFonts w:hint="default"/>
                <w:color w:val="auto"/>
                <w:sz w:val="21"/>
                <w:szCs w:val="21"/>
              </w:rPr>
              <w:t>8</w:t>
            </w:r>
            <w:r w:rsidRPr="00F64091">
              <w:rPr>
                <w:rStyle w:val="font161"/>
                <w:rFonts w:hint="default"/>
                <w:color w:val="auto"/>
                <w:sz w:val="21"/>
                <w:szCs w:val="21"/>
              </w:rPr>
              <w:t>、规格：</w:t>
            </w:r>
            <w:r w:rsidRPr="00F64091">
              <w:rPr>
                <w:rFonts w:hint="eastAsia"/>
              </w:rPr>
              <w:t>630A/3P</w:t>
            </w:r>
            <w:r w:rsidRPr="00F64091">
              <w:rPr>
                <w:rFonts w:hint="eastAsia"/>
              </w:rPr>
              <w:t>（</w:t>
            </w:r>
            <w:r w:rsidRPr="00F64091">
              <w:rPr>
                <w:rFonts w:hint="eastAsia"/>
              </w:rPr>
              <w:t>详见附图）</w:t>
            </w:r>
            <w:r w:rsidRPr="00F64091">
              <w:rPr>
                <w:rFonts w:hint="eastAsia"/>
              </w:rPr>
              <w:t>）</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1166C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7D8823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43B9F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3E0555F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54C09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0316E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634FC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72C64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、变比：</w:t>
            </w:r>
            <w:r w:rsidRPr="00F64091">
              <w:rPr>
                <w:rFonts w:ascii="宋体" w:hAnsi="宋体" w:cs="宋体" w:hint="eastAsia"/>
                <w:kern w:val="0"/>
                <w:szCs w:val="21"/>
              </w:rPr>
              <w:t>750/5A</w:t>
            </w:r>
            <w:r w:rsidRPr="00F64091">
              <w:rPr>
                <w:rFonts w:ascii="宋体" w:hAnsi="宋体" w:cs="宋体" w:hint="eastAsia"/>
                <w:kern w:val="0"/>
                <w:szCs w:val="21"/>
              </w:rPr>
              <w:br/>
              <w:t>3.</w:t>
            </w:r>
            <w:r w:rsidRPr="00F64091">
              <w:rPr>
                <w:rFonts w:ascii="宋体" w:hAnsi="宋体" w:cs="宋体" w:hint="eastAsia"/>
                <w:kern w:val="0"/>
                <w:szCs w:val="21"/>
              </w:rPr>
              <w:t>准确级：</w:t>
            </w:r>
            <w:r w:rsidRPr="00F64091">
              <w:rPr>
                <w:rFonts w:ascii="宋体" w:hAnsi="宋体" w:cs="宋体" w:hint="eastAsia"/>
                <w:kern w:val="0"/>
                <w:szCs w:val="21"/>
              </w:rPr>
              <w:t>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7A21C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7CF1A3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85CBF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44E2DAE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8594B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94D0F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FBBD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709A6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br/>
              <w:t>2.</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r>
            <w:r w:rsidRPr="00F64091">
              <w:rPr>
                <w:rFonts w:ascii="宋体" w:hAnsi="宋体" w:cs="宋体" w:hint="eastAsia"/>
                <w:kern w:val="0"/>
                <w:szCs w:val="21"/>
              </w:rPr>
              <w:t>3.</w:t>
            </w:r>
            <w:r w:rsidRPr="00F64091">
              <w:rPr>
                <w:rFonts w:ascii="宋体" w:hAnsi="宋体" w:cs="宋体" w:hint="eastAsia"/>
                <w:kern w:val="0"/>
                <w:szCs w:val="21"/>
              </w:rPr>
              <w:t>额定电流：</w:t>
            </w:r>
            <w:r w:rsidRPr="00F64091">
              <w:rPr>
                <w:rFonts w:ascii="宋体" w:hAnsi="宋体" w:cs="宋体" w:hint="eastAsia"/>
                <w:kern w:val="0"/>
                <w:szCs w:val="21"/>
              </w:rPr>
              <w:t>63A</w:t>
            </w:r>
            <w:r w:rsidRPr="00F64091">
              <w:rPr>
                <w:rFonts w:ascii="宋体" w:hAnsi="宋体" w:cs="宋体" w:hint="eastAsia"/>
                <w:kern w:val="0"/>
                <w:szCs w:val="21"/>
              </w:rPr>
              <w:br/>
              <w:t>4.</w:t>
            </w:r>
            <w:r w:rsidRPr="00F64091">
              <w:rPr>
                <w:rFonts w:ascii="宋体" w:hAnsi="宋体" w:cs="宋体" w:hint="eastAsia"/>
                <w:kern w:val="0"/>
                <w:szCs w:val="21"/>
              </w:rPr>
              <w:t>额定电压：</w:t>
            </w:r>
            <w:r w:rsidRPr="00F64091">
              <w:rPr>
                <w:rFonts w:ascii="宋体" w:hAnsi="宋体" w:cs="宋体" w:hint="eastAsia"/>
                <w:kern w:val="0"/>
                <w:szCs w:val="21"/>
              </w:rPr>
              <w:t>230/400VAC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0E881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640C2D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74A5F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符合相关国家标准</w:t>
            </w:r>
          </w:p>
        </w:tc>
      </w:tr>
      <w:tr w:rsidR="00F64091" w:rsidRPr="00F64091" w14:paraId="09249D1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4F1E5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0D36B3"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21B3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电涌保护器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AED1D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t>极（</w:t>
            </w:r>
            <w:r w:rsidRPr="00F64091">
              <w:rPr>
                <w:rFonts w:ascii="宋体" w:hAnsi="宋体" w:cs="宋体" w:hint="eastAsia"/>
                <w:kern w:val="0"/>
                <w:szCs w:val="21"/>
              </w:rPr>
              <w:t>4L</w:t>
            </w:r>
            <w:r w:rsidRPr="00F64091">
              <w:rPr>
                <w:rFonts w:ascii="宋体" w:hAnsi="宋体" w:cs="宋体" w:hint="eastAsia"/>
                <w:kern w:val="0"/>
                <w:szCs w:val="21"/>
              </w:rPr>
              <w:t>）</w:t>
            </w:r>
            <w:r w:rsidRPr="00F64091">
              <w:rPr>
                <w:rFonts w:ascii="宋体" w:hAnsi="宋体" w:cs="宋体" w:hint="eastAsia"/>
                <w:kern w:val="0"/>
                <w:szCs w:val="21"/>
              </w:rPr>
              <w:br/>
              <w:t>2.</w:t>
            </w:r>
            <w:r w:rsidRPr="00F64091">
              <w:rPr>
                <w:rFonts w:ascii="宋体" w:hAnsi="宋体" w:cs="宋体" w:hint="eastAsia"/>
                <w:kern w:val="0"/>
                <w:szCs w:val="21"/>
              </w:rPr>
              <w:t>最大放电电流：</w:t>
            </w:r>
            <w:r w:rsidRPr="00F64091">
              <w:rPr>
                <w:rFonts w:ascii="宋体" w:hAnsi="宋体" w:cs="宋体" w:hint="eastAsia"/>
                <w:kern w:val="0"/>
                <w:szCs w:val="21"/>
              </w:rPr>
              <w:t>12.5kA</w:t>
            </w:r>
            <w:r w:rsidRPr="00F64091">
              <w:rPr>
                <w:rFonts w:ascii="宋体" w:hAnsi="宋体" w:cs="宋体" w:hint="eastAsia"/>
                <w:kern w:val="0"/>
                <w:szCs w:val="21"/>
              </w:rPr>
              <w:br/>
              <w:t>3</w:t>
            </w:r>
            <w:r w:rsidRPr="00F64091">
              <w:rPr>
                <w:rFonts w:ascii="宋体" w:hAnsi="宋体" w:cs="宋体" w:hint="eastAsia"/>
                <w:kern w:val="0"/>
                <w:szCs w:val="21"/>
              </w:rPr>
              <w:t>标称放电电流：</w:t>
            </w:r>
            <w:r w:rsidRPr="00F64091">
              <w:rPr>
                <w:rFonts w:ascii="宋体" w:hAnsi="宋体" w:cs="宋体" w:hint="eastAsia"/>
                <w:kern w:val="0"/>
                <w:szCs w:val="21"/>
              </w:rPr>
              <w:t>440kA</w:t>
            </w:r>
            <w:r w:rsidRPr="00F64091">
              <w:rPr>
                <w:rFonts w:ascii="宋体" w:hAnsi="宋体" w:cs="宋体" w:hint="eastAsia"/>
                <w:kern w:val="0"/>
                <w:szCs w:val="21"/>
              </w:rPr>
              <w:br/>
              <w:t>4.</w:t>
            </w:r>
            <w:r w:rsidRPr="00F64091">
              <w:rPr>
                <w:rFonts w:ascii="宋体" w:hAnsi="宋体" w:cs="宋体" w:hint="eastAsia"/>
                <w:kern w:val="0"/>
                <w:szCs w:val="21"/>
              </w:rPr>
              <w:t>电压保护水平：</w:t>
            </w:r>
            <w:r w:rsidRPr="00F64091">
              <w:rPr>
                <w:rFonts w:ascii="宋体" w:hAnsi="宋体" w:cs="宋体" w:hint="eastAsia"/>
                <w:kern w:val="0"/>
                <w:szCs w:val="21"/>
              </w:rPr>
              <w:t>1.5kV</w:t>
            </w:r>
            <w:r w:rsidRPr="00F64091">
              <w:rPr>
                <w:rFonts w:ascii="宋体" w:hAnsi="宋体" w:cs="宋体" w:hint="eastAsia"/>
                <w:kern w:val="0"/>
                <w:szCs w:val="21"/>
              </w:rPr>
              <w:br/>
              <w:t>5.</w:t>
            </w:r>
            <w:r w:rsidRPr="00F64091">
              <w:rPr>
                <w:rFonts w:ascii="宋体" w:hAnsi="宋体" w:cs="宋体" w:hint="eastAsia"/>
                <w:kern w:val="0"/>
                <w:szCs w:val="21"/>
              </w:rPr>
              <w:t>最大持续工作电压：</w:t>
            </w:r>
            <w:r w:rsidRPr="00F64091">
              <w:rPr>
                <w:rFonts w:ascii="宋体" w:hAnsi="宋体" w:cs="宋体" w:hint="eastAsia"/>
                <w:kern w:val="0"/>
                <w:szCs w:val="21"/>
              </w:rPr>
              <w:t>275VAC</w:t>
            </w:r>
            <w:r w:rsidRPr="00F64091">
              <w:rPr>
                <w:rFonts w:ascii="宋体" w:hAnsi="宋体" w:cs="宋体" w:hint="eastAsia"/>
                <w:kern w:val="0"/>
                <w:szCs w:val="21"/>
              </w:rPr>
              <w:br/>
              <w:t>6.</w:t>
            </w:r>
            <w:r w:rsidRPr="00F64091">
              <w:rPr>
                <w:rFonts w:ascii="宋体" w:hAnsi="宋体" w:cs="宋体" w:hint="eastAsia"/>
                <w:kern w:val="0"/>
                <w:szCs w:val="21"/>
              </w:rPr>
              <w:t>遥信触点：有</w:t>
            </w:r>
            <w:r w:rsidRPr="00F64091">
              <w:rPr>
                <w:rFonts w:ascii="宋体" w:hAnsi="宋体" w:cs="宋体" w:hint="eastAsia"/>
                <w:kern w:val="0"/>
                <w:szCs w:val="21"/>
              </w:rPr>
              <w:t xml:space="preserve">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47A74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EA4A32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9D06C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、西门子、施耐德或同档次及以上品牌</w:t>
            </w:r>
          </w:p>
        </w:tc>
      </w:tr>
      <w:tr w:rsidR="00F64091" w:rsidRPr="00F64091" w14:paraId="0601416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DFAEA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B870F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A040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6518EB"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w:t>
            </w:r>
            <w:r w:rsidRPr="00F64091">
              <w:rPr>
                <w:rFonts w:ascii="宋体" w:hAnsi="宋体" w:cs="宋体" w:hint="eastAsia"/>
                <w:kern w:val="0"/>
                <w:szCs w:val="21"/>
              </w:rPr>
              <w:lastRenderedPageBreak/>
              <w:t>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58ED3C6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w:t>
            </w:r>
            <w:r w:rsidRPr="00F64091">
              <w:rPr>
                <w:rFonts w:ascii="宋体" w:hAnsi="宋体" w:cs="宋体" w:hint="eastAsia"/>
                <w:kern w:val="0"/>
                <w:szCs w:val="21"/>
              </w:rPr>
              <w:t>、总负载阻抗识别，可识别阻性、容性、感性负载。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75426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69FCDB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C31E5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上海秦朗、珠海派诺、深圳凯尔希德或</w:t>
            </w:r>
            <w:r w:rsidRPr="00F64091">
              <w:rPr>
                <w:rFonts w:ascii="宋体" w:hAnsi="宋体" w:cs="宋体" w:hint="eastAsia"/>
                <w:kern w:val="0"/>
                <w:szCs w:val="21"/>
              </w:rPr>
              <w:lastRenderedPageBreak/>
              <w:t>同档次及以上品牌</w:t>
            </w:r>
          </w:p>
        </w:tc>
      </w:tr>
      <w:tr w:rsidR="00F64091" w:rsidRPr="00F64091" w14:paraId="57C39195" w14:textId="77777777">
        <w:trPr>
          <w:trHeight w:val="5969"/>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003A4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BE34A3"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630F8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无功补偿控制器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4719D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r w:rsidRPr="00F64091">
              <w:rPr>
                <w:rFonts w:ascii="宋体" w:hAnsi="宋体" w:cs="宋体" w:hint="eastAsia"/>
                <w:kern w:val="0"/>
                <w:szCs w:val="21"/>
              </w:rPr>
              <w:t>电</w:t>
            </w:r>
            <w:r w:rsidRPr="00F64091">
              <w:rPr>
                <w:rFonts w:ascii="宋体" w:hAnsi="宋体" w:cs="宋体" w:hint="eastAsia"/>
                <w:kern w:val="0"/>
                <w:szCs w:val="21"/>
              </w:rPr>
              <w:t>容补偿</w:t>
            </w:r>
            <w:proofErr w:type="gramStart"/>
            <w:r w:rsidRPr="00F64091">
              <w:rPr>
                <w:rFonts w:ascii="宋体" w:hAnsi="宋体" w:cs="宋体" w:hint="eastAsia"/>
                <w:kern w:val="0"/>
                <w:szCs w:val="21"/>
              </w:rPr>
              <w:t>柜采用</w:t>
            </w:r>
            <w:proofErr w:type="gramEnd"/>
            <w:r w:rsidRPr="00F64091">
              <w:rPr>
                <w:rFonts w:ascii="宋体" w:hAnsi="宋体" w:cs="宋体" w:hint="eastAsia"/>
                <w:kern w:val="0"/>
                <w:szCs w:val="21"/>
              </w:rPr>
              <w:t>智能动态无功补偿控制器，按设定目标功率因数和实际负载自动投切补偿电容器。所有保护的动作信号、故障报警信号、每个</w:t>
            </w:r>
            <w:proofErr w:type="gramStart"/>
            <w:r w:rsidRPr="00F64091">
              <w:rPr>
                <w:rFonts w:ascii="宋体" w:hAnsi="宋体" w:cs="宋体" w:hint="eastAsia"/>
                <w:kern w:val="0"/>
                <w:szCs w:val="21"/>
              </w:rPr>
              <w:t>步进投切</w:t>
            </w:r>
            <w:proofErr w:type="gramEnd"/>
            <w:r w:rsidRPr="00F64091">
              <w:rPr>
                <w:rFonts w:ascii="宋体" w:hAnsi="宋体" w:cs="宋体" w:hint="eastAsia"/>
                <w:kern w:val="0"/>
                <w:szCs w:val="21"/>
              </w:rPr>
              <w:t>回路的工作状态、运行参数（有功功率、无功功率、电流、电流谐波、电压、电压谐波、功率因数）等都能在补偿柜面板显示，电容补偿采用动态无功补偿。电压、电流：精度</w:t>
            </w:r>
            <w:r w:rsidRPr="00F64091">
              <w:rPr>
                <w:rFonts w:ascii="宋体" w:hAnsi="宋体" w:cs="宋体" w:hint="eastAsia"/>
                <w:kern w:val="0"/>
                <w:szCs w:val="21"/>
              </w:rPr>
              <w:t>0.5</w:t>
            </w:r>
            <w:r w:rsidRPr="00F64091">
              <w:rPr>
                <w:rFonts w:ascii="宋体" w:hAnsi="宋体" w:cs="宋体" w:hint="eastAsia"/>
                <w:kern w:val="0"/>
                <w:szCs w:val="21"/>
              </w:rPr>
              <w:br/>
              <w:t>2</w:t>
            </w:r>
            <w:r w:rsidRPr="00F64091">
              <w:rPr>
                <w:rFonts w:ascii="宋体" w:hAnsi="宋体" w:cs="宋体" w:hint="eastAsia"/>
                <w:kern w:val="0"/>
                <w:szCs w:val="21"/>
              </w:rPr>
              <w:t>、有功功率、无功功率、功率因数：精度</w:t>
            </w:r>
            <w:r w:rsidRPr="00F64091">
              <w:rPr>
                <w:rFonts w:ascii="宋体" w:hAnsi="宋体" w:cs="宋体" w:hint="eastAsia"/>
                <w:kern w:val="0"/>
                <w:szCs w:val="21"/>
              </w:rPr>
              <w:t>1.0</w:t>
            </w:r>
            <w:r w:rsidRPr="00F64091">
              <w:rPr>
                <w:rFonts w:ascii="宋体" w:hAnsi="宋体" w:cs="宋体" w:hint="eastAsia"/>
                <w:kern w:val="0"/>
                <w:szCs w:val="21"/>
              </w:rPr>
              <w:t>；工作温度：最高</w:t>
            </w:r>
            <w:r w:rsidRPr="00F64091">
              <w:rPr>
                <w:rFonts w:ascii="宋体" w:hAnsi="宋体" w:cs="宋体" w:hint="eastAsia"/>
                <w:kern w:val="0"/>
                <w:szCs w:val="21"/>
              </w:rPr>
              <w:t>55</w:t>
            </w:r>
            <w:r w:rsidRPr="00F64091">
              <w:rPr>
                <w:rFonts w:ascii="宋体" w:hAnsi="宋体" w:cs="宋体" w:hint="eastAsia"/>
                <w:kern w:val="0"/>
                <w:szCs w:val="21"/>
              </w:rPr>
              <w:t>℃；低功率因数保护：</w:t>
            </w:r>
            <w:r w:rsidRPr="00F64091">
              <w:rPr>
                <w:rFonts w:ascii="宋体" w:hAnsi="宋体" w:cs="宋体" w:hint="eastAsia"/>
                <w:kern w:val="0"/>
                <w:szCs w:val="21"/>
              </w:rPr>
              <w:t>0.10</w:t>
            </w:r>
            <w:r w:rsidRPr="00F64091">
              <w:rPr>
                <w:rFonts w:ascii="宋体" w:hAnsi="宋体" w:cs="宋体" w:hint="eastAsia"/>
                <w:kern w:val="0"/>
                <w:szCs w:val="21"/>
              </w:rPr>
              <w:t>～</w:t>
            </w:r>
            <w:r w:rsidRPr="00F64091">
              <w:rPr>
                <w:rFonts w:ascii="宋体" w:hAnsi="宋体" w:cs="宋体" w:hint="eastAsia"/>
                <w:kern w:val="0"/>
                <w:szCs w:val="21"/>
              </w:rPr>
              <w:t>0.30</w:t>
            </w:r>
            <w:r w:rsidRPr="00F64091">
              <w:rPr>
                <w:rFonts w:ascii="宋体" w:hAnsi="宋体" w:cs="宋体" w:hint="eastAsia"/>
                <w:kern w:val="0"/>
                <w:szCs w:val="21"/>
              </w:rPr>
              <w:t>；</w:t>
            </w:r>
            <w:proofErr w:type="gramStart"/>
            <w:r w:rsidRPr="00F64091">
              <w:rPr>
                <w:rFonts w:ascii="宋体" w:hAnsi="宋体" w:cs="宋体" w:hint="eastAsia"/>
                <w:kern w:val="0"/>
                <w:szCs w:val="21"/>
              </w:rPr>
              <w:t>欠流闭锁</w:t>
            </w:r>
            <w:proofErr w:type="gramEnd"/>
            <w:r w:rsidRPr="00F64091">
              <w:rPr>
                <w:rFonts w:ascii="宋体" w:hAnsi="宋体" w:cs="宋体" w:hint="eastAsia"/>
                <w:kern w:val="0"/>
                <w:szCs w:val="21"/>
              </w:rPr>
              <w:t>报警保护：</w:t>
            </w:r>
            <w:r w:rsidRPr="00F64091">
              <w:rPr>
                <w:rFonts w:ascii="宋体" w:hAnsi="宋体" w:cs="宋体" w:hint="eastAsia"/>
                <w:kern w:val="0"/>
                <w:szCs w:val="21"/>
              </w:rPr>
              <w:t>50mA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动态响应时间：最快小于</w:t>
            </w:r>
            <w:r w:rsidRPr="00F64091">
              <w:rPr>
                <w:rFonts w:ascii="宋体" w:hAnsi="宋体" w:cs="宋体" w:hint="eastAsia"/>
                <w:kern w:val="0"/>
                <w:szCs w:val="21"/>
              </w:rPr>
              <w:t>20ms</w:t>
            </w:r>
            <w:r w:rsidRPr="00F64091">
              <w:rPr>
                <w:rFonts w:ascii="宋体" w:hAnsi="宋体" w:cs="宋体" w:hint="eastAsia"/>
                <w:kern w:val="0"/>
                <w:szCs w:val="21"/>
              </w:rPr>
              <w:t>；允许电压背景谐波</w:t>
            </w:r>
            <w:r w:rsidRPr="00F64091">
              <w:rPr>
                <w:rFonts w:ascii="宋体" w:hAnsi="宋体" w:cs="宋体" w:hint="eastAsia"/>
                <w:kern w:val="0"/>
                <w:szCs w:val="21"/>
              </w:rPr>
              <w:t>THDu</w:t>
            </w:r>
            <w:r w:rsidRPr="00F64091">
              <w:rPr>
                <w:rFonts w:ascii="宋体" w:hAnsi="宋体" w:cs="宋体" w:hint="eastAsia"/>
                <w:kern w:val="0"/>
                <w:szCs w:val="21"/>
              </w:rPr>
              <w:t>：最大</w:t>
            </w:r>
            <w:r w:rsidRPr="00F64091">
              <w:rPr>
                <w:rFonts w:ascii="宋体" w:hAnsi="宋体" w:cs="宋体" w:hint="eastAsia"/>
                <w:kern w:val="0"/>
                <w:szCs w:val="21"/>
              </w:rPr>
              <w:t>20%</w:t>
            </w:r>
            <w:r w:rsidRPr="00F64091">
              <w:rPr>
                <w:rFonts w:ascii="宋体" w:hAnsi="宋体" w:cs="宋体" w:hint="eastAsia"/>
                <w:kern w:val="0"/>
                <w:szCs w:val="21"/>
              </w:rPr>
              <w:t>；具备通讯功能：</w:t>
            </w:r>
            <w:r w:rsidRPr="00F64091">
              <w:rPr>
                <w:rFonts w:ascii="宋体" w:hAnsi="宋体" w:cs="宋体" w:hint="eastAsia"/>
                <w:kern w:val="0"/>
                <w:szCs w:val="21"/>
              </w:rPr>
              <w:t>R</w:t>
            </w:r>
            <w:r w:rsidRPr="00F64091">
              <w:rPr>
                <w:rFonts w:ascii="宋体" w:hAnsi="宋体" w:cs="宋体" w:hint="eastAsia"/>
                <w:kern w:val="0"/>
                <w:szCs w:val="21"/>
              </w:rPr>
              <w:t>S485</w:t>
            </w:r>
            <w:r w:rsidRPr="00F64091">
              <w:rPr>
                <w:rFonts w:ascii="宋体" w:hAnsi="宋体" w:cs="宋体" w:hint="eastAsia"/>
                <w:kern w:val="0"/>
                <w:szCs w:val="21"/>
              </w:rPr>
              <w:t>接口</w:t>
            </w:r>
            <w:r w:rsidRPr="00F64091">
              <w:rPr>
                <w:rFonts w:ascii="宋体" w:hAnsi="宋体" w:cs="宋体" w:hint="eastAsia"/>
                <w:kern w:val="0"/>
                <w:szCs w:val="21"/>
              </w:rPr>
              <w:t>Modbus</w:t>
            </w:r>
            <w:r w:rsidRPr="00F64091">
              <w:rPr>
                <w:rFonts w:ascii="宋体" w:hAnsi="宋体" w:cs="宋体" w:hint="eastAsia"/>
                <w:kern w:val="0"/>
                <w:szCs w:val="21"/>
              </w:rPr>
              <w:t>通讯协议；具备缺相保护。</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、功率因数</w:t>
            </w:r>
            <w:proofErr w:type="gramStart"/>
            <w:r w:rsidRPr="00F64091">
              <w:rPr>
                <w:rFonts w:ascii="宋体" w:hAnsi="宋体" w:cs="宋体" w:hint="eastAsia"/>
                <w:kern w:val="0"/>
                <w:szCs w:val="21"/>
              </w:rPr>
              <w:t>越投越</w:t>
            </w:r>
            <w:proofErr w:type="gramEnd"/>
            <w:r w:rsidRPr="00F64091">
              <w:rPr>
                <w:rFonts w:ascii="宋体" w:hAnsi="宋体" w:cs="宋体" w:hint="eastAsia"/>
                <w:kern w:val="0"/>
                <w:szCs w:val="21"/>
              </w:rPr>
              <w:t>低报警保护（电容不平衡过补偿报警）、无功均分功能（多台补偿柜并联运行，电容均分投入）、小负荷优化功能（二次侧电流低于</w:t>
            </w:r>
            <w:r w:rsidRPr="00F64091">
              <w:rPr>
                <w:rFonts w:ascii="宋体" w:hAnsi="宋体" w:cs="宋体" w:hint="eastAsia"/>
                <w:kern w:val="0"/>
                <w:szCs w:val="21"/>
              </w:rPr>
              <w:t>1A</w:t>
            </w:r>
            <w:r w:rsidRPr="00F64091">
              <w:rPr>
                <w:rFonts w:ascii="宋体" w:hAnsi="宋体" w:cs="宋体" w:hint="eastAsia"/>
                <w:kern w:val="0"/>
                <w:szCs w:val="21"/>
              </w:rPr>
              <w:t>，目标功率因数自动调整为</w:t>
            </w:r>
            <w:r w:rsidRPr="00F64091">
              <w:rPr>
                <w:rFonts w:ascii="宋体" w:hAnsi="宋体" w:cs="宋体" w:hint="eastAsia"/>
                <w:kern w:val="0"/>
                <w:szCs w:val="21"/>
              </w:rPr>
              <w:t>1.00</w:t>
            </w:r>
            <w:r w:rsidRPr="00F64091">
              <w:rPr>
                <w:rFonts w:ascii="宋体" w:hAnsi="宋体" w:cs="宋体" w:hint="eastAsia"/>
                <w:kern w:val="0"/>
                <w:szCs w:val="21"/>
              </w:rPr>
              <w:t>）、精细化补偿功能（可设置电容额定电压、容量、电抗率，投入电容容量依电压波动实时计算）输出路数：最大</w:t>
            </w:r>
            <w:r w:rsidRPr="00F64091">
              <w:rPr>
                <w:rFonts w:ascii="宋体" w:hAnsi="宋体" w:cs="宋体" w:hint="eastAsia"/>
                <w:kern w:val="0"/>
                <w:szCs w:val="21"/>
              </w:rPr>
              <w:t>35</w:t>
            </w:r>
            <w:r w:rsidRPr="00F64091">
              <w:rPr>
                <w:rFonts w:ascii="宋体" w:hAnsi="宋体" w:cs="宋体" w:hint="eastAsia"/>
                <w:kern w:val="0"/>
                <w:szCs w:val="21"/>
              </w:rPr>
              <w:t>路；</w:t>
            </w:r>
            <w:r w:rsidRPr="00F64091">
              <w:rPr>
                <w:rFonts w:ascii="宋体" w:hAnsi="宋体" w:cs="宋体" w:hint="eastAsia"/>
                <w:kern w:val="0"/>
                <w:szCs w:val="21"/>
              </w:rPr>
              <w:br/>
              <w:t>4</w:t>
            </w:r>
            <w:r w:rsidRPr="00F64091">
              <w:rPr>
                <w:rFonts w:ascii="宋体" w:hAnsi="宋体" w:cs="宋体" w:hint="eastAsia"/>
                <w:kern w:val="0"/>
                <w:szCs w:val="21"/>
              </w:rPr>
              <w:t>、四象限补偿功能、热循环功能（可设置连续</w:t>
            </w:r>
            <w:r w:rsidRPr="00F64091">
              <w:rPr>
                <w:rFonts w:ascii="宋体" w:hAnsi="宋体" w:cs="宋体" w:hint="eastAsia"/>
                <w:kern w:val="0"/>
                <w:szCs w:val="21"/>
              </w:rPr>
              <w:lastRenderedPageBreak/>
              <w:t>投入时间、切除时间，控制电容器回路温升）。</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77816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AB6071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8150E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深圳市力量科技</w:t>
            </w:r>
            <w:r w:rsidRPr="00F64091">
              <w:rPr>
                <w:rFonts w:ascii="宋体" w:hAnsi="宋体" w:cs="宋体" w:hint="eastAsia"/>
                <w:kern w:val="0"/>
                <w:szCs w:val="21"/>
              </w:rPr>
              <w:t>、</w:t>
            </w:r>
            <w:r w:rsidRPr="00F64091">
              <w:rPr>
                <w:rFonts w:ascii="宋体" w:hAnsi="宋体" w:cs="宋体" w:hint="eastAsia"/>
                <w:kern w:val="0"/>
                <w:szCs w:val="21"/>
              </w:rPr>
              <w:t>上海特拉蒙电力、江苏智峰电气或同档次及以上品牌</w:t>
            </w:r>
          </w:p>
        </w:tc>
      </w:tr>
      <w:tr w:rsidR="00F64091" w:rsidRPr="00F64091" w14:paraId="7AA8C4C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D3B5F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58ED3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97C3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调节器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C78DE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、晶闸管采用可控硅组成的无触点开关，实现对多级电容器组的无触点、无涌流、无过渡投切。工作温度：最高</w:t>
            </w:r>
            <w:r w:rsidRPr="00F64091">
              <w:rPr>
                <w:rFonts w:ascii="宋体" w:hAnsi="宋体" w:cs="宋体" w:hint="eastAsia"/>
                <w:kern w:val="0"/>
                <w:szCs w:val="21"/>
              </w:rPr>
              <w:t>55</w:t>
            </w:r>
            <w:r w:rsidRPr="00F64091">
              <w:rPr>
                <w:rFonts w:ascii="宋体" w:hAnsi="宋体" w:cs="宋体" w:hint="eastAsia"/>
                <w:kern w:val="0"/>
                <w:szCs w:val="21"/>
              </w:rPr>
              <w:t>℃；动态响应时间：≤</w:t>
            </w:r>
            <w:r w:rsidRPr="00F64091">
              <w:rPr>
                <w:rFonts w:ascii="宋体" w:hAnsi="宋体" w:cs="宋体" w:hint="eastAsia"/>
                <w:kern w:val="0"/>
                <w:szCs w:val="21"/>
              </w:rPr>
              <w:t>20ms</w:t>
            </w:r>
            <w:r w:rsidRPr="00F64091">
              <w:rPr>
                <w:rFonts w:ascii="宋体" w:hAnsi="宋体" w:cs="宋体" w:hint="eastAsia"/>
                <w:kern w:val="0"/>
                <w:szCs w:val="21"/>
              </w:rPr>
              <w:t>；投切涌流：≤</w:t>
            </w:r>
            <w:r w:rsidRPr="00F64091">
              <w:rPr>
                <w:rFonts w:ascii="宋体" w:hAnsi="宋体" w:cs="宋体" w:hint="eastAsia"/>
                <w:kern w:val="0"/>
                <w:szCs w:val="21"/>
              </w:rPr>
              <w:t>2</w:t>
            </w:r>
            <w:r w:rsidRPr="00F64091">
              <w:rPr>
                <w:rFonts w:ascii="宋体" w:hAnsi="宋体" w:cs="宋体" w:hint="eastAsia"/>
                <w:kern w:val="0"/>
                <w:szCs w:val="21"/>
              </w:rPr>
              <w:t>倍；</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2</w:t>
            </w:r>
            <w:r w:rsidRPr="00F64091">
              <w:rPr>
                <w:rFonts w:ascii="宋体" w:hAnsi="宋体" w:cs="宋体" w:hint="eastAsia"/>
                <w:kern w:val="0"/>
                <w:szCs w:val="21"/>
              </w:rPr>
              <w:t>、</w:t>
            </w:r>
            <w:proofErr w:type="gramStart"/>
            <w:r w:rsidRPr="00F64091">
              <w:rPr>
                <w:rFonts w:ascii="宋体" w:hAnsi="宋体" w:cs="宋体" w:hint="eastAsia"/>
                <w:kern w:val="0"/>
                <w:szCs w:val="21"/>
              </w:rPr>
              <w:t>切投最小</w:t>
            </w:r>
            <w:proofErr w:type="gramEnd"/>
            <w:r w:rsidRPr="00F64091">
              <w:rPr>
                <w:rFonts w:ascii="宋体" w:hAnsi="宋体" w:cs="宋体" w:hint="eastAsia"/>
                <w:kern w:val="0"/>
                <w:szCs w:val="21"/>
              </w:rPr>
              <w:t>间隔时间：≤</w:t>
            </w:r>
            <w:r w:rsidRPr="00F64091">
              <w:rPr>
                <w:rFonts w:ascii="宋体" w:hAnsi="宋体" w:cs="宋体" w:hint="eastAsia"/>
                <w:kern w:val="0"/>
                <w:szCs w:val="21"/>
              </w:rPr>
              <w:t>80ms</w:t>
            </w:r>
            <w:r w:rsidRPr="00F64091">
              <w:rPr>
                <w:rFonts w:ascii="宋体" w:hAnsi="宋体" w:cs="宋体" w:hint="eastAsia"/>
                <w:kern w:val="0"/>
                <w:szCs w:val="21"/>
              </w:rPr>
              <w:t>；允许电压背景谐波</w:t>
            </w:r>
            <w:r w:rsidRPr="00F64091">
              <w:rPr>
                <w:rFonts w:ascii="宋体" w:hAnsi="宋体" w:cs="宋体" w:hint="eastAsia"/>
                <w:kern w:val="0"/>
                <w:szCs w:val="21"/>
              </w:rPr>
              <w:t>THDu</w:t>
            </w:r>
            <w:r w:rsidRPr="00F64091">
              <w:rPr>
                <w:rFonts w:ascii="宋体" w:hAnsi="宋体" w:cs="宋体" w:hint="eastAsia"/>
                <w:kern w:val="0"/>
                <w:szCs w:val="21"/>
              </w:rPr>
              <w:t>：最大</w:t>
            </w:r>
            <w:r w:rsidRPr="00F64091">
              <w:rPr>
                <w:rFonts w:ascii="宋体" w:hAnsi="宋体" w:cs="宋体" w:hint="eastAsia"/>
                <w:kern w:val="0"/>
                <w:szCs w:val="21"/>
              </w:rPr>
              <w:t>15%</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可控硅额定电流≥</w:t>
            </w:r>
            <w:r w:rsidRPr="00F64091">
              <w:rPr>
                <w:rFonts w:ascii="宋体" w:hAnsi="宋体" w:cs="宋体" w:hint="eastAsia"/>
                <w:kern w:val="0"/>
                <w:szCs w:val="21"/>
              </w:rPr>
              <w:t>2.5</w:t>
            </w:r>
            <w:r w:rsidRPr="00F64091">
              <w:rPr>
                <w:rFonts w:ascii="宋体" w:hAnsi="宋体" w:cs="宋体" w:hint="eastAsia"/>
                <w:kern w:val="0"/>
                <w:szCs w:val="21"/>
              </w:rPr>
              <w:t>倍电容器额定电流；脉冲触发技术，隔离电压≥</w:t>
            </w:r>
            <w:r w:rsidRPr="00F64091">
              <w:rPr>
                <w:rFonts w:ascii="宋体" w:hAnsi="宋体" w:cs="宋体" w:hint="eastAsia"/>
                <w:kern w:val="0"/>
                <w:szCs w:val="21"/>
              </w:rPr>
              <w:t>4000V</w:t>
            </w:r>
            <w:r w:rsidRPr="00F64091">
              <w:rPr>
                <w:rFonts w:ascii="宋体" w:hAnsi="宋体" w:cs="宋体" w:hint="eastAsia"/>
                <w:kern w:val="0"/>
                <w:szCs w:val="21"/>
              </w:rPr>
              <w:t>；导通压降≤</w:t>
            </w:r>
            <w:r w:rsidRPr="00F64091">
              <w:rPr>
                <w:rFonts w:ascii="宋体" w:hAnsi="宋体" w:cs="宋体" w:hint="eastAsia"/>
                <w:kern w:val="0"/>
                <w:szCs w:val="21"/>
              </w:rPr>
              <w:t>1.0V</w:t>
            </w:r>
            <w:r w:rsidRPr="00F64091">
              <w:rPr>
                <w:rFonts w:ascii="宋体" w:hAnsi="宋体" w:cs="宋体" w:hint="eastAsia"/>
                <w:kern w:val="0"/>
                <w:szCs w:val="21"/>
              </w:rPr>
              <w:t>；过载能力≥</w:t>
            </w:r>
            <w:r w:rsidRPr="00F64091">
              <w:rPr>
                <w:rFonts w:ascii="宋体" w:hAnsi="宋体" w:cs="宋体" w:hint="eastAsia"/>
                <w:kern w:val="0"/>
                <w:szCs w:val="21"/>
              </w:rPr>
              <w:t>2</w:t>
            </w:r>
            <w:r w:rsidRPr="00F64091">
              <w:rPr>
                <w:rFonts w:ascii="宋体" w:hAnsi="宋体" w:cs="宋体" w:hint="eastAsia"/>
                <w:kern w:val="0"/>
                <w:szCs w:val="21"/>
              </w:rPr>
              <w:t>倍电容器额定电流；▲</w:t>
            </w:r>
            <w:r w:rsidRPr="00F64091">
              <w:rPr>
                <w:rFonts w:ascii="宋体" w:hAnsi="宋体" w:cs="宋体" w:hint="eastAsia"/>
                <w:kern w:val="0"/>
                <w:szCs w:val="21"/>
              </w:rPr>
              <w:t>3</w:t>
            </w:r>
            <w:r w:rsidRPr="00F64091">
              <w:rPr>
                <w:rFonts w:ascii="宋体" w:hAnsi="宋体" w:cs="宋体" w:hint="eastAsia"/>
                <w:kern w:val="0"/>
                <w:szCs w:val="21"/>
              </w:rPr>
              <w:t>电气间隙、爬电距离≥</w:t>
            </w:r>
            <w:r w:rsidRPr="00F64091">
              <w:rPr>
                <w:rFonts w:ascii="宋体" w:hAnsi="宋体" w:cs="宋体" w:hint="eastAsia"/>
                <w:kern w:val="0"/>
                <w:szCs w:val="21"/>
              </w:rPr>
              <w:t>20mm</w:t>
            </w:r>
            <w:r w:rsidRPr="00F64091">
              <w:rPr>
                <w:rFonts w:ascii="宋体" w:hAnsi="宋体" w:cs="宋体" w:hint="eastAsia"/>
                <w:kern w:val="0"/>
                <w:szCs w:val="21"/>
              </w:rPr>
              <w:t>；连续投入热循环保护，具备缺相保护。</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5FEAB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D3F396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E6C96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深圳市力量科技、上海特拉蒙电力、江苏智峰电气或同档次及以上品牌</w:t>
            </w:r>
          </w:p>
        </w:tc>
      </w:tr>
      <w:tr w:rsidR="00F64091" w:rsidRPr="00F64091" w14:paraId="7FF25E08"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F70A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F5623A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D9AE8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调谐电抗器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8D0FC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、电抗器采用干式铁芯结构，铁芯采用取向硅钢片，</w:t>
            </w:r>
            <w:r w:rsidRPr="00F64091">
              <w:rPr>
                <w:rFonts w:ascii="宋体" w:hAnsi="宋体" w:cs="宋体" w:hint="eastAsia"/>
                <w:kern w:val="0"/>
                <w:szCs w:val="21"/>
              </w:rPr>
              <w:t>F</w:t>
            </w:r>
            <w:r w:rsidRPr="00F64091">
              <w:rPr>
                <w:rFonts w:ascii="宋体" w:hAnsi="宋体" w:cs="宋体" w:hint="eastAsia"/>
                <w:kern w:val="0"/>
                <w:szCs w:val="21"/>
              </w:rPr>
              <w:t>级绝缘，</w:t>
            </w:r>
            <w:r w:rsidRPr="00F64091">
              <w:rPr>
                <w:rFonts w:ascii="宋体" w:hAnsi="宋体" w:cs="宋体" w:hint="eastAsia"/>
                <w:kern w:val="0"/>
                <w:szCs w:val="21"/>
              </w:rPr>
              <w:t>A</w:t>
            </w:r>
            <w:proofErr w:type="gramStart"/>
            <w:r w:rsidRPr="00F64091">
              <w:rPr>
                <w:rFonts w:ascii="宋体" w:hAnsi="宋体" w:cs="宋体" w:hint="eastAsia"/>
                <w:kern w:val="0"/>
                <w:szCs w:val="21"/>
              </w:rPr>
              <w:t>类铜线圈</w:t>
            </w:r>
            <w:proofErr w:type="gramEnd"/>
            <w:r w:rsidRPr="00F64091">
              <w:rPr>
                <w:rFonts w:ascii="宋体" w:hAnsi="宋体" w:cs="宋体" w:hint="eastAsia"/>
                <w:kern w:val="0"/>
                <w:szCs w:val="21"/>
              </w:rPr>
              <w:t>，要求产品外观光洁、噪声低、免维护运行。要求电抗器在补偿装置投入运行后、投切电容器时不会与系统发生谐振</w:t>
            </w:r>
            <w:r w:rsidRPr="00F64091">
              <w:rPr>
                <w:rFonts w:ascii="宋体" w:hAnsi="宋体" w:cs="宋体" w:hint="eastAsia"/>
                <w:kern w:val="0"/>
                <w:szCs w:val="21"/>
              </w:rPr>
              <w:t>;</w:t>
            </w:r>
            <w:r w:rsidRPr="00F64091">
              <w:rPr>
                <w:rFonts w:ascii="宋体" w:hAnsi="宋体" w:cs="宋体" w:hint="eastAsia"/>
                <w:kern w:val="0"/>
                <w:szCs w:val="21"/>
              </w:rPr>
              <w:t>且能降低电容器组的合闸涌流及避免电容器组产生谐波放大现象。电感值：</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w:t>
            </w:r>
            <w:r w:rsidRPr="00F64091">
              <w:rPr>
                <w:rFonts w:ascii="宋体" w:hAnsi="宋体" w:cs="宋体" w:hint="eastAsia"/>
                <w:kern w:val="0"/>
                <w:szCs w:val="21"/>
              </w:rPr>
              <w:br/>
            </w:r>
            <w:r w:rsidRPr="00F64091">
              <w:rPr>
                <w:rStyle w:val="font161"/>
                <w:rFonts w:hint="default"/>
                <w:color w:val="auto"/>
                <w:sz w:val="21"/>
                <w:szCs w:val="21"/>
              </w:rPr>
              <w:t>▲2</w:t>
            </w:r>
            <w:r w:rsidRPr="00F64091">
              <w:rPr>
                <w:rStyle w:val="font161"/>
                <w:rFonts w:hint="default"/>
                <w:color w:val="auto"/>
                <w:sz w:val="21"/>
                <w:szCs w:val="21"/>
              </w:rPr>
              <w:t>、温升：</w:t>
            </w:r>
            <w:r w:rsidRPr="00F64091">
              <w:rPr>
                <w:rStyle w:val="font161"/>
                <w:rFonts w:hint="default"/>
                <w:color w:val="auto"/>
                <w:sz w:val="21"/>
                <w:szCs w:val="21"/>
              </w:rPr>
              <w:t>≤55K</w:t>
            </w:r>
            <w:r w:rsidRPr="00F64091">
              <w:rPr>
                <w:rStyle w:val="font161"/>
                <w:rFonts w:hint="default"/>
                <w:color w:val="auto"/>
                <w:sz w:val="21"/>
                <w:szCs w:val="21"/>
              </w:rPr>
              <w:t>；噪音</w:t>
            </w:r>
            <w:r w:rsidRPr="00F64091">
              <w:rPr>
                <w:rStyle w:val="font161"/>
                <w:rFonts w:hint="default"/>
                <w:color w:val="auto"/>
                <w:sz w:val="21"/>
                <w:szCs w:val="21"/>
              </w:rPr>
              <w:t>≤50dB</w:t>
            </w:r>
            <w:r w:rsidRPr="00F64091">
              <w:rPr>
                <w:rStyle w:val="font161"/>
                <w:rFonts w:hint="default"/>
                <w:color w:val="auto"/>
                <w:sz w:val="21"/>
                <w:szCs w:val="21"/>
              </w:rPr>
              <w:t>；</w:t>
            </w:r>
            <w:r w:rsidRPr="00F64091">
              <w:rPr>
                <w:rStyle w:val="font91"/>
                <w:rFonts w:hint="default"/>
                <w:color w:val="auto"/>
                <w:sz w:val="21"/>
                <w:szCs w:val="21"/>
              </w:rPr>
              <w:br/>
              <w:t>3</w:t>
            </w:r>
            <w:r w:rsidRPr="00F64091">
              <w:rPr>
                <w:rStyle w:val="font91"/>
                <w:rFonts w:hint="default"/>
                <w:color w:val="auto"/>
                <w:sz w:val="21"/>
                <w:szCs w:val="21"/>
              </w:rPr>
              <w:t>、有过</w:t>
            </w:r>
            <w:proofErr w:type="gramStart"/>
            <w:r w:rsidRPr="00F64091">
              <w:rPr>
                <w:rStyle w:val="font91"/>
                <w:rFonts w:hint="default"/>
                <w:color w:val="auto"/>
                <w:sz w:val="21"/>
                <w:szCs w:val="21"/>
              </w:rPr>
              <w:t>温保护</w:t>
            </w:r>
            <w:proofErr w:type="gramEnd"/>
            <w:r w:rsidRPr="00F64091">
              <w:rPr>
                <w:rStyle w:val="font91"/>
                <w:rFonts w:hint="default"/>
                <w:color w:val="auto"/>
                <w:sz w:val="21"/>
                <w:szCs w:val="21"/>
              </w:rPr>
              <w:t>功能，</w:t>
            </w:r>
            <w:r w:rsidRPr="00F64091">
              <w:rPr>
                <w:rStyle w:val="font91"/>
                <w:rFonts w:hint="default"/>
                <w:color w:val="auto"/>
                <w:sz w:val="21"/>
                <w:szCs w:val="21"/>
              </w:rPr>
              <w:t>120℃</w:t>
            </w:r>
            <w:r w:rsidRPr="00F64091">
              <w:rPr>
                <w:rStyle w:val="font91"/>
                <w:rFonts w:hint="default"/>
                <w:color w:val="auto"/>
                <w:sz w:val="21"/>
                <w:szCs w:val="21"/>
              </w:rPr>
              <w:t>动作；</w:t>
            </w:r>
            <w:r w:rsidRPr="00F64091">
              <w:rPr>
                <w:rStyle w:val="font91"/>
                <w:color w:val="auto"/>
                <w:sz w:val="21"/>
                <w:szCs w:val="21"/>
              </w:rPr>
              <w:t>1.5ln</w:t>
            </w:r>
            <w:r w:rsidRPr="00F64091">
              <w:rPr>
                <w:rStyle w:val="font91"/>
                <w:rFonts w:hint="default"/>
                <w:color w:val="auto"/>
                <w:sz w:val="21"/>
                <w:szCs w:val="21"/>
              </w:rPr>
              <w:t>线性范围：</w:t>
            </w:r>
            <w:r w:rsidRPr="00F64091">
              <w:rPr>
                <w:rStyle w:val="font91"/>
                <w:rFonts w:hint="default"/>
                <w:color w:val="auto"/>
                <w:sz w:val="21"/>
                <w:szCs w:val="21"/>
              </w:rPr>
              <w:t>&gt;0.95Ln</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E1F36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E3A6F6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CE50C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深圳市力量科技、上海特拉蒙电力、江苏智峰电气或同档次及以上品牌</w:t>
            </w:r>
          </w:p>
        </w:tc>
      </w:tr>
      <w:tr w:rsidR="00F64091" w:rsidRPr="00F64091" w14:paraId="7F7AB8D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65BBEB"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4837B3"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4E8C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电容器</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36F97FAA"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、采用自愈性干式设计，三相同轴绕组，内置保护装置，</w:t>
            </w:r>
            <w:proofErr w:type="gramStart"/>
            <w:r w:rsidRPr="00F64091">
              <w:rPr>
                <w:rFonts w:ascii="宋体" w:hAnsi="宋体" w:cs="宋体" w:hint="eastAsia"/>
                <w:kern w:val="0"/>
                <w:szCs w:val="21"/>
              </w:rPr>
              <w:t>铝质圆简外壳</w:t>
            </w:r>
            <w:proofErr w:type="gramEnd"/>
            <w:r w:rsidRPr="00F64091">
              <w:rPr>
                <w:rFonts w:ascii="宋体" w:hAnsi="宋体" w:cs="宋体" w:hint="eastAsia"/>
                <w:kern w:val="0"/>
                <w:szCs w:val="21"/>
              </w:rPr>
              <w:t>；绝缘水平：</w:t>
            </w:r>
            <w:r w:rsidRPr="00F64091">
              <w:rPr>
                <w:rFonts w:ascii="宋体" w:hAnsi="宋体" w:cs="宋体" w:hint="eastAsia"/>
                <w:kern w:val="0"/>
                <w:szCs w:val="21"/>
              </w:rPr>
              <w:t>Un</w:t>
            </w:r>
            <w:r w:rsidRPr="00F64091">
              <w:rPr>
                <w:rFonts w:ascii="宋体" w:hAnsi="宋体" w:cs="宋体" w:hint="eastAsia"/>
                <w:kern w:val="0"/>
                <w:szCs w:val="21"/>
              </w:rPr>
              <w:t>≤</w:t>
            </w:r>
            <w:r w:rsidRPr="00F64091">
              <w:rPr>
                <w:rFonts w:ascii="宋体" w:hAnsi="宋体" w:cs="宋体" w:hint="eastAsia"/>
                <w:kern w:val="0"/>
                <w:szCs w:val="21"/>
              </w:rPr>
              <w:t>660V</w:t>
            </w:r>
            <w:r w:rsidRPr="00F64091">
              <w:rPr>
                <w:rFonts w:ascii="宋体" w:hAnsi="宋体" w:cs="宋体" w:hint="eastAsia"/>
                <w:kern w:val="0"/>
                <w:szCs w:val="21"/>
              </w:rPr>
              <w:t>时，为</w:t>
            </w:r>
            <w:r w:rsidRPr="00F64091">
              <w:rPr>
                <w:rFonts w:ascii="宋体" w:hAnsi="宋体" w:cs="宋体" w:hint="eastAsia"/>
                <w:kern w:val="0"/>
                <w:szCs w:val="21"/>
              </w:rPr>
              <w:t>3kV</w:t>
            </w:r>
            <w:r w:rsidRPr="00F64091">
              <w:rPr>
                <w:rFonts w:ascii="宋体" w:hAnsi="宋体" w:cs="宋体" w:hint="eastAsia"/>
                <w:kern w:val="0"/>
                <w:szCs w:val="21"/>
              </w:rPr>
              <w:t>；损耗</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0.2W/kvar</w:t>
            </w:r>
            <w:r w:rsidRPr="00F64091">
              <w:rPr>
                <w:rFonts w:ascii="宋体" w:hAnsi="宋体" w:cs="宋体" w:hint="eastAsia"/>
                <w:kern w:val="0"/>
                <w:szCs w:val="21"/>
              </w:rPr>
              <w:t>；电容值</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，采用耐高温的金属化聚丙烯薄膜；</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2</w:t>
            </w:r>
            <w:r w:rsidRPr="00F64091">
              <w:rPr>
                <w:rFonts w:ascii="宋体" w:hAnsi="宋体" w:cs="宋体" w:hint="eastAsia"/>
                <w:kern w:val="0"/>
                <w:szCs w:val="21"/>
              </w:rPr>
              <w:t>、内部填充物为氮气；</w:t>
            </w:r>
            <w:r w:rsidRPr="00F64091">
              <w:rPr>
                <w:rStyle w:val="font171"/>
                <w:rFonts w:hint="default"/>
                <w:color w:val="auto"/>
                <w:sz w:val="21"/>
                <w:szCs w:val="21"/>
              </w:rPr>
              <w:t>温升</w:t>
            </w:r>
            <w:r w:rsidRPr="00F64091">
              <w:rPr>
                <w:rStyle w:val="font171"/>
                <w:rFonts w:hint="default"/>
                <w:color w:val="auto"/>
                <w:sz w:val="21"/>
                <w:szCs w:val="21"/>
              </w:rPr>
              <w:t>≤15K</w:t>
            </w:r>
            <w:r w:rsidRPr="00F64091">
              <w:rPr>
                <w:rStyle w:val="font141"/>
                <w:rFonts w:hint="default"/>
                <w:color w:val="auto"/>
                <w:sz w:val="21"/>
                <w:szCs w:val="21"/>
              </w:rPr>
              <w:t>；具有过</w:t>
            </w:r>
            <w:r w:rsidRPr="00F64091">
              <w:rPr>
                <w:rStyle w:val="font141"/>
                <w:rFonts w:hint="default"/>
                <w:color w:val="auto"/>
                <w:sz w:val="21"/>
                <w:szCs w:val="21"/>
              </w:rPr>
              <w:lastRenderedPageBreak/>
              <w:t>压保护装置，实现过电流、过温度和</w:t>
            </w:r>
            <w:proofErr w:type="gramStart"/>
            <w:r w:rsidRPr="00F64091">
              <w:rPr>
                <w:rStyle w:val="font141"/>
                <w:rFonts w:hint="default"/>
                <w:color w:val="auto"/>
                <w:sz w:val="21"/>
                <w:szCs w:val="21"/>
              </w:rPr>
              <w:t>过压力</w:t>
            </w:r>
            <w:proofErr w:type="gramEnd"/>
            <w:r w:rsidRPr="00F64091">
              <w:rPr>
                <w:rStyle w:val="font141"/>
                <w:rFonts w:hint="default"/>
                <w:color w:val="auto"/>
                <w:sz w:val="21"/>
                <w:szCs w:val="21"/>
              </w:rPr>
              <w:t>保护。</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D6650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F7B48D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8B4D6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深圳市力量科技、上海特拉蒙电</w:t>
            </w:r>
            <w:r w:rsidRPr="00F64091">
              <w:rPr>
                <w:rFonts w:ascii="宋体" w:hAnsi="宋体" w:cs="宋体" w:hint="eastAsia"/>
                <w:kern w:val="0"/>
                <w:szCs w:val="21"/>
              </w:rPr>
              <w:lastRenderedPageBreak/>
              <w:t>力、江苏智峰电气或同档次及以上品牌</w:t>
            </w:r>
          </w:p>
        </w:tc>
      </w:tr>
      <w:tr w:rsidR="00F64091" w:rsidRPr="00F64091" w14:paraId="6CD62D7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D6ACF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02CFD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8E821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44F06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2C484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93A041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EC0E0A"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23A2764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BBCB5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D867E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FB5D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温湿度控制器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C4D3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800V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额定工作电流：</w:t>
            </w:r>
            <w:r w:rsidRPr="00F64091">
              <w:rPr>
                <w:rFonts w:ascii="宋体" w:hAnsi="宋体" w:cs="宋体" w:hint="eastAsia"/>
                <w:kern w:val="0"/>
                <w:szCs w:val="21"/>
              </w:rPr>
              <w:t>630A</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745DF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901EFE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CE74A9"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4C285F6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2456C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704C4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9A1B6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中间继电器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D44DE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线圈电压：</w:t>
            </w:r>
            <w:r w:rsidRPr="00F64091">
              <w:rPr>
                <w:rFonts w:ascii="宋体" w:hAnsi="宋体" w:cs="宋体" w:hint="eastAsia"/>
                <w:kern w:val="0"/>
                <w:szCs w:val="21"/>
              </w:rPr>
              <w:t>AC220V</w:t>
            </w:r>
            <w:r w:rsidRPr="00F64091">
              <w:rPr>
                <w:rFonts w:ascii="宋体" w:hAnsi="宋体" w:cs="宋体" w:hint="eastAsia"/>
                <w:kern w:val="0"/>
                <w:szCs w:val="21"/>
              </w:rPr>
              <w:br/>
              <w:t>2.</w:t>
            </w:r>
            <w:r w:rsidRPr="00F64091">
              <w:rPr>
                <w:rFonts w:ascii="宋体" w:hAnsi="宋体" w:cs="宋体" w:hint="eastAsia"/>
                <w:kern w:val="0"/>
                <w:szCs w:val="21"/>
              </w:rPr>
              <w:t>触点形式：二开二闭</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AC220V</w:t>
            </w:r>
            <w:r w:rsidRPr="00F64091">
              <w:rPr>
                <w:rFonts w:ascii="宋体" w:hAnsi="宋体" w:cs="宋体" w:hint="eastAsia"/>
                <w:kern w:val="0"/>
                <w:szCs w:val="21"/>
              </w:rPr>
              <w:br/>
              <w:t>4.</w:t>
            </w:r>
            <w:r w:rsidRPr="00F64091">
              <w:rPr>
                <w:rFonts w:ascii="宋体" w:hAnsi="宋体" w:cs="宋体" w:hint="eastAsia"/>
                <w:kern w:val="0"/>
                <w:szCs w:val="21"/>
              </w:rPr>
              <w:t>输出电流：</w:t>
            </w:r>
            <w:r w:rsidRPr="00F64091">
              <w:rPr>
                <w:rFonts w:ascii="宋体" w:hAnsi="宋体" w:cs="宋体" w:hint="eastAsia"/>
                <w:kern w:val="0"/>
                <w:szCs w:val="21"/>
              </w:rPr>
              <w:t>5A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206A2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9264D2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E7801"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ABB</w:t>
            </w:r>
            <w:r w:rsidRPr="00F64091">
              <w:rPr>
                <w:rFonts w:ascii="宋体" w:hAnsi="宋体" w:cs="宋体" w:hint="eastAsia"/>
                <w:szCs w:val="21"/>
              </w:rPr>
              <w:t>、西门子、施耐德或同档次及以上品牌</w:t>
            </w:r>
          </w:p>
        </w:tc>
      </w:tr>
      <w:tr w:rsidR="00F64091" w:rsidRPr="00F64091" w14:paraId="59581C7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31669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CE692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555FE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散热风扇</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22103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、类型：轴流风机配滤网</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220V</w:t>
            </w:r>
            <w:r w:rsidRPr="00F64091">
              <w:rPr>
                <w:rFonts w:ascii="宋体" w:hAnsi="宋体" w:cs="宋体" w:hint="eastAsia"/>
                <w:kern w:val="0"/>
                <w:szCs w:val="21"/>
              </w:rPr>
              <w:br/>
              <w:t>3.</w:t>
            </w:r>
            <w:r w:rsidRPr="00F64091">
              <w:rPr>
                <w:rFonts w:ascii="宋体" w:hAnsi="宋体" w:cs="宋体" w:hint="eastAsia"/>
                <w:kern w:val="0"/>
                <w:szCs w:val="21"/>
              </w:rPr>
              <w:t>功率：</w:t>
            </w:r>
            <w:r w:rsidRPr="00F64091">
              <w:rPr>
                <w:rFonts w:ascii="宋体" w:hAnsi="宋体" w:cs="宋体" w:hint="eastAsia"/>
                <w:kern w:val="0"/>
                <w:szCs w:val="21"/>
              </w:rPr>
              <w:t>27W-30W</w:t>
            </w:r>
            <w:r w:rsidRPr="00F64091">
              <w:rPr>
                <w:rFonts w:ascii="宋体" w:hAnsi="宋体" w:cs="宋体" w:hint="eastAsia"/>
                <w:kern w:val="0"/>
                <w:szCs w:val="21"/>
              </w:rPr>
              <w:br/>
              <w:t>4.</w:t>
            </w:r>
            <w:r w:rsidRPr="00F64091">
              <w:rPr>
                <w:rFonts w:ascii="宋体" w:hAnsi="宋体" w:cs="宋体" w:hint="eastAsia"/>
                <w:kern w:val="0"/>
                <w:szCs w:val="21"/>
              </w:rPr>
              <w:t>转速：约</w:t>
            </w:r>
            <w:r w:rsidRPr="00F64091">
              <w:rPr>
                <w:rFonts w:ascii="宋体" w:hAnsi="宋体" w:cs="宋体" w:hint="eastAsia"/>
                <w:kern w:val="0"/>
                <w:szCs w:val="21"/>
              </w:rPr>
              <w:t>2700</w:t>
            </w:r>
            <w:r w:rsidRPr="00F64091">
              <w:rPr>
                <w:rFonts w:ascii="宋体" w:hAnsi="宋体" w:cs="宋体" w:hint="eastAsia"/>
                <w:kern w:val="0"/>
                <w:szCs w:val="21"/>
              </w:rPr>
              <w:t>到</w:t>
            </w:r>
            <w:r w:rsidRPr="00F64091">
              <w:rPr>
                <w:rFonts w:ascii="宋体" w:hAnsi="宋体" w:cs="宋体" w:hint="eastAsia"/>
                <w:kern w:val="0"/>
                <w:szCs w:val="21"/>
              </w:rPr>
              <w:t>3400</w:t>
            </w:r>
            <w:r w:rsidRPr="00F64091">
              <w:rPr>
                <w:rFonts w:ascii="宋体" w:hAnsi="宋体" w:cs="宋体" w:hint="eastAsia"/>
                <w:kern w:val="0"/>
                <w:szCs w:val="21"/>
              </w:rPr>
              <w:t>转</w:t>
            </w:r>
            <w:r w:rsidRPr="00F64091">
              <w:rPr>
                <w:rFonts w:ascii="宋体" w:hAnsi="宋体" w:cs="宋体" w:hint="eastAsia"/>
                <w:kern w:val="0"/>
                <w:szCs w:val="21"/>
              </w:rPr>
              <w:t>/</w:t>
            </w:r>
            <w:proofErr w:type="gramStart"/>
            <w:r w:rsidRPr="00F64091">
              <w:rPr>
                <w:rFonts w:ascii="宋体" w:hAnsi="宋体" w:cs="宋体" w:hint="eastAsia"/>
                <w:kern w:val="0"/>
                <w:szCs w:val="21"/>
              </w:rPr>
              <w:t>分钟之间</w:t>
            </w:r>
            <w:proofErr w:type="gramEnd"/>
            <w:r w:rsidRPr="00F64091">
              <w:rPr>
                <w:rFonts w:ascii="宋体" w:hAnsi="宋体" w:cs="宋体" w:hint="eastAsia"/>
                <w:kern w:val="0"/>
                <w:szCs w:val="21"/>
              </w:rPr>
              <w:br/>
            </w:r>
            <w:r w:rsidRPr="00F64091">
              <w:rPr>
                <w:rFonts w:ascii="宋体" w:hAnsi="宋体" w:cs="宋体" w:hint="eastAsia"/>
                <w:kern w:val="0"/>
                <w:szCs w:val="21"/>
              </w:rPr>
              <w:t>5.</w:t>
            </w:r>
            <w:r w:rsidRPr="00F64091">
              <w:rPr>
                <w:rFonts w:ascii="宋体" w:hAnsi="宋体" w:cs="宋体" w:hint="eastAsia"/>
                <w:kern w:val="0"/>
                <w:szCs w:val="21"/>
              </w:rPr>
              <w:t>风量：约</w:t>
            </w:r>
            <w:r w:rsidRPr="00F64091">
              <w:rPr>
                <w:rFonts w:ascii="宋体" w:hAnsi="宋体" w:cs="宋体" w:hint="eastAsia"/>
                <w:kern w:val="0"/>
                <w:szCs w:val="21"/>
              </w:rPr>
              <w:t>300</w:t>
            </w:r>
            <w:r w:rsidRPr="00F64091">
              <w:rPr>
                <w:rFonts w:ascii="宋体" w:hAnsi="宋体" w:cs="宋体" w:hint="eastAsia"/>
                <w:kern w:val="0"/>
                <w:szCs w:val="21"/>
              </w:rPr>
              <w:t>到</w:t>
            </w:r>
            <w:r w:rsidRPr="00F64091">
              <w:rPr>
                <w:rFonts w:ascii="宋体" w:hAnsi="宋体" w:cs="宋体" w:hint="eastAsia"/>
                <w:kern w:val="0"/>
                <w:szCs w:val="21"/>
              </w:rPr>
              <w:t>360</w:t>
            </w:r>
            <w:r w:rsidRPr="00F64091">
              <w:rPr>
                <w:rFonts w:ascii="宋体" w:hAnsi="宋体" w:cs="宋体" w:hint="eastAsia"/>
                <w:kern w:val="0"/>
                <w:szCs w:val="21"/>
              </w:rPr>
              <w:t>立方米</w:t>
            </w:r>
            <w:r w:rsidRPr="00F64091">
              <w:rPr>
                <w:rFonts w:ascii="宋体" w:hAnsi="宋体" w:cs="宋体" w:hint="eastAsia"/>
                <w:kern w:val="0"/>
                <w:szCs w:val="21"/>
              </w:rPr>
              <w:t>/</w:t>
            </w:r>
            <w:r w:rsidRPr="00F64091">
              <w:rPr>
                <w:rFonts w:ascii="宋体" w:hAnsi="宋体" w:cs="宋体" w:hint="eastAsia"/>
                <w:kern w:val="0"/>
                <w:szCs w:val="21"/>
              </w:rPr>
              <w:t>小时之间</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2F2DD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4AB62C3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547DA"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6CAF29EE"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A7069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73308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低压补偿柜</w:t>
            </w:r>
            <w:r w:rsidRPr="00F64091">
              <w:rPr>
                <w:rFonts w:ascii="宋体" w:hAnsi="宋体" w:cs="宋体" w:hint="eastAsia"/>
                <w:kern w:val="0"/>
                <w:szCs w:val="21"/>
              </w:rPr>
              <w:t xml:space="preserve"> 1AA3</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19CC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C84C5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FCF6A5" w14:textId="77777777" w:rsidR="009F47A2" w:rsidRPr="00F64091" w:rsidRDefault="004657DE">
            <w:pPr>
              <w:wordWrap w:val="0"/>
              <w:jc w:val="center"/>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组</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25E27D0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E3BC86"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1C8D4D5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800D8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0C63E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EB64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83B8A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r w:rsidRPr="00F64091">
              <w:rPr>
                <w:rFonts w:ascii="宋体" w:hAnsi="宋体" w:cs="宋体" w:hint="eastAsia"/>
                <w:kern w:val="0"/>
                <w:szCs w:val="21"/>
              </w:rPr>
              <w:br/>
            </w:r>
            <w:r w:rsidRPr="00F64091">
              <w:rPr>
                <w:rStyle w:val="font161"/>
                <w:rFonts w:hint="default"/>
                <w:color w:val="auto"/>
                <w:sz w:val="21"/>
                <w:szCs w:val="21"/>
              </w:rPr>
              <w:t>8</w:t>
            </w:r>
            <w:r w:rsidRPr="00F64091">
              <w:rPr>
                <w:rStyle w:val="font161"/>
                <w:rFonts w:hint="default"/>
                <w:color w:val="auto"/>
                <w:sz w:val="21"/>
                <w:szCs w:val="21"/>
              </w:rPr>
              <w:t>、规格：</w:t>
            </w:r>
            <w:r w:rsidRPr="00F64091">
              <w:rPr>
                <w:rStyle w:val="font161"/>
                <w:rFonts w:hint="default"/>
                <w:color w:val="auto"/>
                <w:sz w:val="21"/>
                <w:szCs w:val="21"/>
              </w:rPr>
              <w:t>630A/3P</w:t>
            </w:r>
            <w:r w:rsidRPr="00F64091">
              <w:rPr>
                <w:rFonts w:hint="eastAsia"/>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63F20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8F045E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E14E5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w:t>
            </w:r>
            <w:r w:rsidRPr="00F64091">
              <w:rPr>
                <w:rFonts w:ascii="宋体" w:hAnsi="宋体" w:cs="宋体" w:hint="eastAsia"/>
                <w:kern w:val="0"/>
                <w:szCs w:val="21"/>
              </w:rPr>
              <w:lastRenderedPageBreak/>
              <w:t>档次及以上品牌</w:t>
            </w:r>
          </w:p>
        </w:tc>
      </w:tr>
      <w:tr w:rsidR="00F64091" w:rsidRPr="00F64091" w14:paraId="6ACA5B3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2E4E0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44CFD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8276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35911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额定一次电流：</w:t>
            </w:r>
            <w:r w:rsidRPr="00F64091">
              <w:rPr>
                <w:rFonts w:ascii="宋体" w:hAnsi="宋体" w:cs="宋体" w:hint="eastAsia"/>
                <w:kern w:val="0"/>
                <w:szCs w:val="21"/>
              </w:rPr>
              <w:t>750A</w:t>
            </w:r>
            <w:r w:rsidRPr="00F64091">
              <w:rPr>
                <w:rFonts w:ascii="宋体" w:hAnsi="宋体" w:cs="宋体" w:hint="eastAsia"/>
                <w:kern w:val="0"/>
                <w:szCs w:val="21"/>
              </w:rPr>
              <w:br/>
              <w:t>3.</w:t>
            </w:r>
            <w:r w:rsidRPr="00F64091">
              <w:rPr>
                <w:rFonts w:ascii="宋体" w:hAnsi="宋体" w:cs="宋体" w:hint="eastAsia"/>
                <w:kern w:val="0"/>
                <w:szCs w:val="21"/>
              </w:rPr>
              <w:t>额定二次电流：</w:t>
            </w:r>
            <w:r w:rsidRPr="00F64091">
              <w:rPr>
                <w:rFonts w:ascii="宋体" w:hAnsi="宋体" w:cs="宋体" w:hint="eastAsia"/>
                <w:kern w:val="0"/>
                <w:szCs w:val="21"/>
              </w:rPr>
              <w:t>5A</w:t>
            </w:r>
            <w:r w:rsidRPr="00F64091">
              <w:rPr>
                <w:rFonts w:ascii="宋体" w:hAnsi="宋体" w:cs="宋体" w:hint="eastAsia"/>
                <w:kern w:val="0"/>
                <w:szCs w:val="21"/>
              </w:rPr>
              <w:br/>
              <w:t>4.</w:t>
            </w:r>
            <w:r w:rsidRPr="00F64091">
              <w:rPr>
                <w:rFonts w:ascii="宋体" w:hAnsi="宋体" w:cs="宋体" w:hint="eastAsia"/>
                <w:kern w:val="0"/>
                <w:szCs w:val="21"/>
              </w:rPr>
              <w:t>准确级：</w:t>
            </w:r>
            <w:r w:rsidRPr="00F64091">
              <w:rPr>
                <w:rFonts w:ascii="宋体" w:hAnsi="宋体" w:cs="宋体" w:hint="eastAsia"/>
                <w:kern w:val="0"/>
                <w:szCs w:val="21"/>
              </w:rPr>
              <w:t>0.5</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0B510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37393B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F7C21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7E9FF768"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C990D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0E60C4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9EF8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28728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br/>
              <w:t>2.</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63A</w:t>
            </w:r>
            <w:r w:rsidRPr="00F64091">
              <w:rPr>
                <w:rFonts w:ascii="宋体" w:hAnsi="宋体" w:cs="宋体" w:hint="eastAsia"/>
                <w:kern w:val="0"/>
                <w:szCs w:val="21"/>
              </w:rPr>
              <w:br/>
              <w:t>4.</w:t>
            </w:r>
            <w:r w:rsidRPr="00F64091">
              <w:rPr>
                <w:rFonts w:ascii="宋体" w:hAnsi="宋体" w:cs="宋体" w:hint="eastAsia"/>
                <w:kern w:val="0"/>
                <w:szCs w:val="21"/>
              </w:rPr>
              <w:t>额定电压：</w:t>
            </w:r>
            <w:r w:rsidRPr="00F64091">
              <w:rPr>
                <w:rFonts w:ascii="宋体" w:hAnsi="宋体" w:cs="宋体" w:hint="eastAsia"/>
                <w:kern w:val="0"/>
                <w:szCs w:val="21"/>
              </w:rPr>
              <w:t>230/400VAC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28437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C7140A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8DC62E"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76268E2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EE0B3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ACB3A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3E688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电涌保护器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3F2B5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t>极（</w:t>
            </w:r>
            <w:r w:rsidRPr="00F64091">
              <w:rPr>
                <w:rFonts w:ascii="宋体" w:hAnsi="宋体" w:cs="宋体" w:hint="eastAsia"/>
                <w:kern w:val="0"/>
                <w:szCs w:val="21"/>
              </w:rPr>
              <w:t>4L</w:t>
            </w:r>
            <w:r w:rsidRPr="00F64091">
              <w:rPr>
                <w:rFonts w:ascii="宋体" w:hAnsi="宋体" w:cs="宋体" w:hint="eastAsia"/>
                <w:kern w:val="0"/>
                <w:szCs w:val="21"/>
              </w:rPr>
              <w:t>）</w:t>
            </w:r>
            <w:r w:rsidRPr="00F64091">
              <w:rPr>
                <w:rFonts w:ascii="宋体" w:hAnsi="宋体" w:cs="宋体" w:hint="eastAsia"/>
                <w:kern w:val="0"/>
                <w:szCs w:val="21"/>
              </w:rPr>
              <w:br/>
              <w:t>2.</w:t>
            </w:r>
            <w:r w:rsidRPr="00F64091">
              <w:rPr>
                <w:rFonts w:ascii="宋体" w:hAnsi="宋体" w:cs="宋体" w:hint="eastAsia"/>
                <w:kern w:val="0"/>
                <w:szCs w:val="21"/>
              </w:rPr>
              <w:t>最大放电电流：</w:t>
            </w:r>
            <w:r w:rsidRPr="00F64091">
              <w:rPr>
                <w:rFonts w:ascii="宋体" w:hAnsi="宋体" w:cs="宋体" w:hint="eastAsia"/>
                <w:kern w:val="0"/>
                <w:szCs w:val="21"/>
              </w:rPr>
              <w:t>12.5kA</w:t>
            </w:r>
            <w:r w:rsidRPr="00F64091">
              <w:rPr>
                <w:rFonts w:ascii="宋体" w:hAnsi="宋体" w:cs="宋体" w:hint="eastAsia"/>
                <w:kern w:val="0"/>
                <w:szCs w:val="21"/>
              </w:rPr>
              <w:br/>
              <w:t>3</w:t>
            </w:r>
            <w:r w:rsidRPr="00F64091">
              <w:rPr>
                <w:rFonts w:ascii="宋体" w:hAnsi="宋体" w:cs="宋体" w:hint="eastAsia"/>
                <w:kern w:val="0"/>
                <w:szCs w:val="21"/>
              </w:rPr>
              <w:t>标称放电电流：</w:t>
            </w:r>
            <w:r w:rsidRPr="00F64091">
              <w:rPr>
                <w:rFonts w:ascii="宋体" w:hAnsi="宋体" w:cs="宋体" w:hint="eastAsia"/>
                <w:kern w:val="0"/>
                <w:szCs w:val="21"/>
              </w:rPr>
              <w:t>440kA</w:t>
            </w:r>
            <w:r w:rsidRPr="00F64091">
              <w:rPr>
                <w:rFonts w:ascii="宋体" w:hAnsi="宋体" w:cs="宋体" w:hint="eastAsia"/>
                <w:kern w:val="0"/>
                <w:szCs w:val="21"/>
              </w:rPr>
              <w:br/>
              <w:t>4.</w:t>
            </w:r>
            <w:r w:rsidRPr="00F64091">
              <w:rPr>
                <w:rFonts w:ascii="宋体" w:hAnsi="宋体" w:cs="宋体" w:hint="eastAsia"/>
                <w:kern w:val="0"/>
                <w:szCs w:val="21"/>
              </w:rPr>
              <w:t>电压保护水平：</w:t>
            </w:r>
            <w:r w:rsidRPr="00F64091">
              <w:rPr>
                <w:rFonts w:ascii="宋体" w:hAnsi="宋体" w:cs="宋体" w:hint="eastAsia"/>
                <w:kern w:val="0"/>
                <w:szCs w:val="21"/>
              </w:rPr>
              <w:t>1.5kV</w:t>
            </w:r>
            <w:r w:rsidRPr="00F64091">
              <w:rPr>
                <w:rFonts w:ascii="宋体" w:hAnsi="宋体" w:cs="宋体" w:hint="eastAsia"/>
                <w:kern w:val="0"/>
                <w:szCs w:val="21"/>
              </w:rPr>
              <w:br/>
              <w:t>5.</w:t>
            </w:r>
            <w:r w:rsidRPr="00F64091">
              <w:rPr>
                <w:rFonts w:ascii="宋体" w:hAnsi="宋体" w:cs="宋体" w:hint="eastAsia"/>
                <w:kern w:val="0"/>
                <w:szCs w:val="21"/>
              </w:rPr>
              <w:t>最大持续工作电压：</w:t>
            </w:r>
            <w:r w:rsidRPr="00F64091">
              <w:rPr>
                <w:rFonts w:ascii="宋体" w:hAnsi="宋体" w:cs="宋体" w:hint="eastAsia"/>
                <w:kern w:val="0"/>
                <w:szCs w:val="21"/>
              </w:rPr>
              <w:t>275VAC</w:t>
            </w:r>
            <w:r w:rsidRPr="00F64091">
              <w:rPr>
                <w:rFonts w:ascii="宋体" w:hAnsi="宋体" w:cs="宋体" w:hint="eastAsia"/>
                <w:kern w:val="0"/>
                <w:szCs w:val="21"/>
              </w:rPr>
              <w:br/>
              <w:t>6.</w:t>
            </w:r>
            <w:r w:rsidRPr="00F64091">
              <w:rPr>
                <w:rFonts w:ascii="宋体" w:hAnsi="宋体" w:cs="宋体" w:hint="eastAsia"/>
                <w:kern w:val="0"/>
                <w:szCs w:val="21"/>
              </w:rPr>
              <w:t>遥信触点：有</w:t>
            </w:r>
            <w:r w:rsidRPr="00F64091">
              <w:rPr>
                <w:rFonts w:ascii="宋体" w:hAnsi="宋体" w:cs="宋体" w:hint="eastAsia"/>
                <w:kern w:val="0"/>
                <w:szCs w:val="21"/>
              </w:rPr>
              <w:t xml:space="preserve">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0816D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66CAF5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5B2A72"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ABB</w:t>
            </w:r>
            <w:r w:rsidRPr="00F64091">
              <w:rPr>
                <w:rFonts w:ascii="宋体" w:hAnsi="宋体" w:cs="宋体" w:hint="eastAsia"/>
                <w:szCs w:val="21"/>
              </w:rPr>
              <w:t>、西门子、施耐德或同档次及以上品牌</w:t>
            </w:r>
          </w:p>
        </w:tc>
      </w:tr>
      <w:tr w:rsidR="00F64091" w:rsidRPr="00F64091" w14:paraId="3E59C79D"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3201E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48C74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FE76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915E5C"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45FCAE6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w:t>
            </w:r>
            <w:r w:rsidRPr="00F64091">
              <w:rPr>
                <w:rFonts w:ascii="宋体" w:hAnsi="宋体" w:cs="宋体" w:hint="eastAsia"/>
                <w:kern w:val="0"/>
                <w:szCs w:val="21"/>
              </w:rPr>
              <w:t>、总负载阻抗识别，可识别阻性、容性、感性负载。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w:t>
            </w:r>
            <w:r w:rsidRPr="00F64091">
              <w:rPr>
                <w:rFonts w:ascii="宋体" w:hAnsi="宋体" w:cs="宋体" w:hint="eastAsia"/>
                <w:kern w:val="0"/>
                <w:szCs w:val="21"/>
              </w:rPr>
              <w:lastRenderedPageBreak/>
              <w:t>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BAC47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C6858B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7562B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上海秦朗、珠海派诺、深圳凯尔希德或同档次及以上品牌</w:t>
            </w:r>
          </w:p>
        </w:tc>
      </w:tr>
      <w:tr w:rsidR="00F64091" w:rsidRPr="00F64091" w14:paraId="6083A085" w14:textId="77777777">
        <w:trPr>
          <w:trHeight w:val="549"/>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C0669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EFB31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76ADF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D0BC5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、交流赫兹：</w:t>
            </w:r>
            <w:r w:rsidRPr="00F64091">
              <w:rPr>
                <w:rFonts w:ascii="宋体" w:hAnsi="宋体" w:cs="宋体" w:hint="eastAsia"/>
                <w:kern w:val="0"/>
                <w:szCs w:val="21"/>
              </w:rPr>
              <w:t>45Hz~62Hz</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63A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82EBD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套</w:t>
            </w:r>
          </w:p>
        </w:tc>
        <w:tc>
          <w:tcPr>
            <w:tcW w:w="406" w:type="pct"/>
            <w:vMerge/>
            <w:tcBorders>
              <w:left w:val="single" w:sz="4" w:space="0" w:color="000000"/>
              <w:right w:val="single" w:sz="4" w:space="0" w:color="000000"/>
            </w:tcBorders>
            <w:shd w:val="clear" w:color="auto" w:fill="FFFFFF"/>
            <w:vAlign w:val="center"/>
          </w:tcPr>
          <w:p w14:paraId="6A605DE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451967"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433D6F0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476C6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5398E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FF07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无功补偿控制器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EF7A6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r w:rsidRPr="00F64091">
              <w:rPr>
                <w:rFonts w:ascii="宋体" w:hAnsi="宋体" w:cs="宋体" w:hint="eastAsia"/>
                <w:kern w:val="0"/>
                <w:szCs w:val="21"/>
              </w:rPr>
              <w:t>电</w:t>
            </w:r>
            <w:r w:rsidRPr="00F64091">
              <w:rPr>
                <w:rFonts w:ascii="宋体" w:hAnsi="宋体" w:cs="宋体" w:hint="eastAsia"/>
                <w:kern w:val="0"/>
                <w:szCs w:val="21"/>
              </w:rPr>
              <w:t>容补偿</w:t>
            </w:r>
            <w:proofErr w:type="gramStart"/>
            <w:r w:rsidRPr="00F64091">
              <w:rPr>
                <w:rFonts w:ascii="宋体" w:hAnsi="宋体" w:cs="宋体" w:hint="eastAsia"/>
                <w:kern w:val="0"/>
                <w:szCs w:val="21"/>
              </w:rPr>
              <w:t>柜采用</w:t>
            </w:r>
            <w:proofErr w:type="gramEnd"/>
            <w:r w:rsidRPr="00F64091">
              <w:rPr>
                <w:rFonts w:ascii="宋体" w:hAnsi="宋体" w:cs="宋体" w:hint="eastAsia"/>
                <w:kern w:val="0"/>
                <w:szCs w:val="21"/>
              </w:rPr>
              <w:t>智能动态无功补偿控制器，按设定目标功率因数和实际负载自动投切补偿电容器。所有保护的动作信号、故障报警信号、每个</w:t>
            </w:r>
            <w:proofErr w:type="gramStart"/>
            <w:r w:rsidRPr="00F64091">
              <w:rPr>
                <w:rFonts w:ascii="宋体" w:hAnsi="宋体" w:cs="宋体" w:hint="eastAsia"/>
                <w:kern w:val="0"/>
                <w:szCs w:val="21"/>
              </w:rPr>
              <w:t>步进投切</w:t>
            </w:r>
            <w:proofErr w:type="gramEnd"/>
            <w:r w:rsidRPr="00F64091">
              <w:rPr>
                <w:rFonts w:ascii="宋体" w:hAnsi="宋体" w:cs="宋体" w:hint="eastAsia"/>
                <w:kern w:val="0"/>
                <w:szCs w:val="21"/>
              </w:rPr>
              <w:t>回路的工作状态、运行参数（有功功率、无功功率、电流、电流谐波、电压、电压谐波、功率因数）等都能在补偿柜面板显示，电容补偿采用动态无功补偿。电压、电流：精度</w:t>
            </w:r>
            <w:r w:rsidRPr="00F64091">
              <w:rPr>
                <w:rFonts w:ascii="宋体" w:hAnsi="宋体" w:cs="宋体" w:hint="eastAsia"/>
                <w:kern w:val="0"/>
                <w:szCs w:val="21"/>
              </w:rPr>
              <w:t>0.5</w:t>
            </w:r>
            <w:r w:rsidRPr="00F64091">
              <w:rPr>
                <w:rFonts w:ascii="宋体" w:hAnsi="宋体" w:cs="宋体" w:hint="eastAsia"/>
                <w:kern w:val="0"/>
                <w:szCs w:val="21"/>
              </w:rPr>
              <w:br/>
              <w:t>2</w:t>
            </w:r>
            <w:r w:rsidRPr="00F64091">
              <w:rPr>
                <w:rFonts w:ascii="宋体" w:hAnsi="宋体" w:cs="宋体" w:hint="eastAsia"/>
                <w:kern w:val="0"/>
                <w:szCs w:val="21"/>
              </w:rPr>
              <w:t>、有功功率、无功功率、功率因数：精度</w:t>
            </w:r>
            <w:r w:rsidRPr="00F64091">
              <w:rPr>
                <w:rFonts w:ascii="宋体" w:hAnsi="宋体" w:cs="宋体" w:hint="eastAsia"/>
                <w:kern w:val="0"/>
                <w:szCs w:val="21"/>
              </w:rPr>
              <w:t>1.0</w:t>
            </w:r>
            <w:r w:rsidRPr="00F64091">
              <w:rPr>
                <w:rFonts w:ascii="宋体" w:hAnsi="宋体" w:cs="宋体" w:hint="eastAsia"/>
                <w:kern w:val="0"/>
                <w:szCs w:val="21"/>
              </w:rPr>
              <w:t>；工作温度：最高</w:t>
            </w:r>
            <w:r w:rsidRPr="00F64091">
              <w:rPr>
                <w:rFonts w:ascii="宋体" w:hAnsi="宋体" w:cs="宋体" w:hint="eastAsia"/>
                <w:kern w:val="0"/>
                <w:szCs w:val="21"/>
              </w:rPr>
              <w:t>55</w:t>
            </w:r>
            <w:r w:rsidRPr="00F64091">
              <w:rPr>
                <w:rFonts w:ascii="宋体" w:hAnsi="宋体" w:cs="宋体" w:hint="eastAsia"/>
                <w:kern w:val="0"/>
                <w:szCs w:val="21"/>
              </w:rPr>
              <w:t>℃；低功率因数保护：</w:t>
            </w:r>
            <w:r w:rsidRPr="00F64091">
              <w:rPr>
                <w:rFonts w:ascii="宋体" w:hAnsi="宋体" w:cs="宋体" w:hint="eastAsia"/>
                <w:kern w:val="0"/>
                <w:szCs w:val="21"/>
              </w:rPr>
              <w:t>0.10</w:t>
            </w:r>
            <w:r w:rsidRPr="00F64091">
              <w:rPr>
                <w:rFonts w:ascii="宋体" w:hAnsi="宋体" w:cs="宋体" w:hint="eastAsia"/>
                <w:kern w:val="0"/>
                <w:szCs w:val="21"/>
              </w:rPr>
              <w:t>～</w:t>
            </w:r>
            <w:r w:rsidRPr="00F64091">
              <w:rPr>
                <w:rFonts w:ascii="宋体" w:hAnsi="宋体" w:cs="宋体" w:hint="eastAsia"/>
                <w:kern w:val="0"/>
                <w:szCs w:val="21"/>
              </w:rPr>
              <w:t>0.30</w:t>
            </w:r>
            <w:r w:rsidRPr="00F64091">
              <w:rPr>
                <w:rFonts w:ascii="宋体" w:hAnsi="宋体" w:cs="宋体" w:hint="eastAsia"/>
                <w:kern w:val="0"/>
                <w:szCs w:val="21"/>
              </w:rPr>
              <w:t>；</w:t>
            </w:r>
            <w:proofErr w:type="gramStart"/>
            <w:r w:rsidRPr="00F64091">
              <w:rPr>
                <w:rFonts w:ascii="宋体" w:hAnsi="宋体" w:cs="宋体" w:hint="eastAsia"/>
                <w:kern w:val="0"/>
                <w:szCs w:val="21"/>
              </w:rPr>
              <w:t>欠流闭锁</w:t>
            </w:r>
            <w:proofErr w:type="gramEnd"/>
            <w:r w:rsidRPr="00F64091">
              <w:rPr>
                <w:rFonts w:ascii="宋体" w:hAnsi="宋体" w:cs="宋体" w:hint="eastAsia"/>
                <w:kern w:val="0"/>
                <w:szCs w:val="21"/>
              </w:rPr>
              <w:t>报警保护：</w:t>
            </w:r>
            <w:r w:rsidRPr="00F64091">
              <w:rPr>
                <w:rFonts w:ascii="宋体" w:hAnsi="宋体" w:cs="宋体" w:hint="eastAsia"/>
                <w:kern w:val="0"/>
                <w:szCs w:val="21"/>
              </w:rPr>
              <w:t>50mA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动态响应时间：最快小于</w:t>
            </w:r>
            <w:r w:rsidRPr="00F64091">
              <w:rPr>
                <w:rFonts w:ascii="宋体" w:hAnsi="宋体" w:cs="宋体" w:hint="eastAsia"/>
                <w:kern w:val="0"/>
                <w:szCs w:val="21"/>
              </w:rPr>
              <w:t>20ms</w:t>
            </w:r>
            <w:r w:rsidRPr="00F64091">
              <w:rPr>
                <w:rFonts w:ascii="宋体" w:hAnsi="宋体" w:cs="宋体" w:hint="eastAsia"/>
                <w:kern w:val="0"/>
                <w:szCs w:val="21"/>
              </w:rPr>
              <w:t>；允许电压背景谐波</w:t>
            </w:r>
            <w:r w:rsidRPr="00F64091">
              <w:rPr>
                <w:rFonts w:ascii="宋体" w:hAnsi="宋体" w:cs="宋体" w:hint="eastAsia"/>
                <w:kern w:val="0"/>
                <w:szCs w:val="21"/>
              </w:rPr>
              <w:t>THDu</w:t>
            </w:r>
            <w:r w:rsidRPr="00F64091">
              <w:rPr>
                <w:rFonts w:ascii="宋体" w:hAnsi="宋体" w:cs="宋体" w:hint="eastAsia"/>
                <w:kern w:val="0"/>
                <w:szCs w:val="21"/>
              </w:rPr>
              <w:t>：最大</w:t>
            </w:r>
            <w:r w:rsidRPr="00F64091">
              <w:rPr>
                <w:rFonts w:ascii="宋体" w:hAnsi="宋体" w:cs="宋体" w:hint="eastAsia"/>
                <w:kern w:val="0"/>
                <w:szCs w:val="21"/>
              </w:rPr>
              <w:t>20%</w:t>
            </w:r>
            <w:r w:rsidRPr="00F64091">
              <w:rPr>
                <w:rFonts w:ascii="宋体" w:hAnsi="宋体" w:cs="宋体" w:hint="eastAsia"/>
                <w:kern w:val="0"/>
                <w:szCs w:val="21"/>
              </w:rPr>
              <w:t>；具备通讯功能：</w:t>
            </w:r>
            <w:r w:rsidRPr="00F64091">
              <w:rPr>
                <w:rFonts w:ascii="宋体" w:hAnsi="宋体" w:cs="宋体" w:hint="eastAsia"/>
                <w:kern w:val="0"/>
                <w:szCs w:val="21"/>
              </w:rPr>
              <w:t>R</w:t>
            </w:r>
            <w:r w:rsidRPr="00F64091">
              <w:rPr>
                <w:rFonts w:ascii="宋体" w:hAnsi="宋体" w:cs="宋体" w:hint="eastAsia"/>
                <w:kern w:val="0"/>
                <w:szCs w:val="21"/>
              </w:rPr>
              <w:t>S485</w:t>
            </w:r>
            <w:r w:rsidRPr="00F64091">
              <w:rPr>
                <w:rFonts w:ascii="宋体" w:hAnsi="宋体" w:cs="宋体" w:hint="eastAsia"/>
                <w:kern w:val="0"/>
                <w:szCs w:val="21"/>
              </w:rPr>
              <w:t>接口</w:t>
            </w:r>
            <w:r w:rsidRPr="00F64091">
              <w:rPr>
                <w:rFonts w:ascii="宋体" w:hAnsi="宋体" w:cs="宋体" w:hint="eastAsia"/>
                <w:kern w:val="0"/>
                <w:szCs w:val="21"/>
              </w:rPr>
              <w:t>Modbus</w:t>
            </w:r>
            <w:r w:rsidRPr="00F64091">
              <w:rPr>
                <w:rFonts w:ascii="宋体" w:hAnsi="宋体" w:cs="宋体" w:hint="eastAsia"/>
                <w:kern w:val="0"/>
                <w:szCs w:val="21"/>
              </w:rPr>
              <w:t>通讯协议；具备缺相保护。</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、功率因数</w:t>
            </w:r>
            <w:proofErr w:type="gramStart"/>
            <w:r w:rsidRPr="00F64091">
              <w:rPr>
                <w:rFonts w:ascii="宋体" w:hAnsi="宋体" w:cs="宋体" w:hint="eastAsia"/>
                <w:kern w:val="0"/>
                <w:szCs w:val="21"/>
              </w:rPr>
              <w:t>越投越</w:t>
            </w:r>
            <w:proofErr w:type="gramEnd"/>
            <w:r w:rsidRPr="00F64091">
              <w:rPr>
                <w:rFonts w:ascii="宋体" w:hAnsi="宋体" w:cs="宋体" w:hint="eastAsia"/>
                <w:kern w:val="0"/>
                <w:szCs w:val="21"/>
              </w:rPr>
              <w:t>低报警保护（电容不平衡过补偿报警）、无功均分功能（多台补偿柜并联运行，电容均分投入）、小负荷优化功能（二次侧电流低于</w:t>
            </w:r>
            <w:r w:rsidRPr="00F64091">
              <w:rPr>
                <w:rFonts w:ascii="宋体" w:hAnsi="宋体" w:cs="宋体" w:hint="eastAsia"/>
                <w:kern w:val="0"/>
                <w:szCs w:val="21"/>
              </w:rPr>
              <w:t>1A</w:t>
            </w:r>
            <w:r w:rsidRPr="00F64091">
              <w:rPr>
                <w:rFonts w:ascii="宋体" w:hAnsi="宋体" w:cs="宋体" w:hint="eastAsia"/>
                <w:kern w:val="0"/>
                <w:szCs w:val="21"/>
              </w:rPr>
              <w:t>，目标功率因数自动调整为</w:t>
            </w:r>
            <w:r w:rsidRPr="00F64091">
              <w:rPr>
                <w:rFonts w:ascii="宋体" w:hAnsi="宋体" w:cs="宋体" w:hint="eastAsia"/>
                <w:kern w:val="0"/>
                <w:szCs w:val="21"/>
              </w:rPr>
              <w:t>1.00</w:t>
            </w:r>
            <w:r w:rsidRPr="00F64091">
              <w:rPr>
                <w:rFonts w:ascii="宋体" w:hAnsi="宋体" w:cs="宋体" w:hint="eastAsia"/>
                <w:kern w:val="0"/>
                <w:szCs w:val="21"/>
              </w:rPr>
              <w:t>）、精细化补偿功能（可设置电容额定电压、容量、电抗率，投入电容容量依电压波动实时计算）输出路数：最大</w:t>
            </w:r>
            <w:r w:rsidRPr="00F64091">
              <w:rPr>
                <w:rFonts w:ascii="宋体" w:hAnsi="宋体" w:cs="宋体" w:hint="eastAsia"/>
                <w:kern w:val="0"/>
                <w:szCs w:val="21"/>
              </w:rPr>
              <w:t>35</w:t>
            </w:r>
            <w:r w:rsidRPr="00F64091">
              <w:rPr>
                <w:rFonts w:ascii="宋体" w:hAnsi="宋体" w:cs="宋体" w:hint="eastAsia"/>
                <w:kern w:val="0"/>
                <w:szCs w:val="21"/>
              </w:rPr>
              <w:t>路；</w:t>
            </w:r>
            <w:r w:rsidRPr="00F64091">
              <w:rPr>
                <w:rFonts w:ascii="宋体" w:hAnsi="宋体" w:cs="宋体" w:hint="eastAsia"/>
                <w:kern w:val="0"/>
                <w:szCs w:val="21"/>
              </w:rPr>
              <w:br/>
              <w:t>4</w:t>
            </w:r>
            <w:r w:rsidRPr="00F64091">
              <w:rPr>
                <w:rFonts w:ascii="宋体" w:hAnsi="宋体" w:cs="宋体" w:hint="eastAsia"/>
                <w:kern w:val="0"/>
                <w:szCs w:val="21"/>
              </w:rPr>
              <w:t>、四象限补偿功能、热循环功能（可设置连续投入时间、切除时间，控制电容器回路温升）。</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AA3F9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2D0BE1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96331D"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深圳市力量科技、上海特拉蒙电力、江苏智峰电气或同档次及以上品牌</w:t>
            </w:r>
          </w:p>
        </w:tc>
      </w:tr>
      <w:tr w:rsidR="00F64091" w:rsidRPr="00F64091" w14:paraId="50AAFE78"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000D6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23396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7560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调节器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53442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、晶闸管采用可控硅组成的无触点开关，实现对多级电容器组的无触点、无涌流、无过渡投切。</w:t>
            </w:r>
            <w:r w:rsidRPr="00F64091">
              <w:rPr>
                <w:rFonts w:ascii="宋体" w:hAnsi="宋体" w:cs="宋体" w:hint="eastAsia"/>
                <w:kern w:val="0"/>
                <w:szCs w:val="21"/>
              </w:rPr>
              <w:t>工作温度：最高</w:t>
            </w:r>
            <w:r w:rsidRPr="00F64091">
              <w:rPr>
                <w:rFonts w:ascii="宋体" w:hAnsi="宋体" w:cs="宋体" w:hint="eastAsia"/>
                <w:kern w:val="0"/>
                <w:szCs w:val="21"/>
              </w:rPr>
              <w:t>55</w:t>
            </w:r>
            <w:r w:rsidRPr="00F64091">
              <w:rPr>
                <w:rFonts w:ascii="宋体" w:hAnsi="宋体" w:cs="宋体" w:hint="eastAsia"/>
                <w:kern w:val="0"/>
                <w:szCs w:val="21"/>
              </w:rPr>
              <w:t>℃；动态响应时间：≤</w:t>
            </w:r>
            <w:r w:rsidRPr="00F64091">
              <w:rPr>
                <w:rFonts w:ascii="宋体" w:hAnsi="宋体" w:cs="宋体" w:hint="eastAsia"/>
                <w:kern w:val="0"/>
                <w:szCs w:val="21"/>
              </w:rPr>
              <w:t>20ms</w:t>
            </w:r>
            <w:r w:rsidRPr="00F64091">
              <w:rPr>
                <w:rFonts w:ascii="宋体" w:hAnsi="宋体" w:cs="宋体" w:hint="eastAsia"/>
                <w:kern w:val="0"/>
                <w:szCs w:val="21"/>
              </w:rPr>
              <w:t>；投切涌流：≤</w:t>
            </w:r>
            <w:r w:rsidRPr="00F64091">
              <w:rPr>
                <w:rFonts w:ascii="宋体" w:hAnsi="宋体" w:cs="宋体" w:hint="eastAsia"/>
                <w:kern w:val="0"/>
                <w:szCs w:val="21"/>
              </w:rPr>
              <w:t>2</w:t>
            </w:r>
            <w:r w:rsidRPr="00F64091">
              <w:rPr>
                <w:rFonts w:ascii="宋体" w:hAnsi="宋体" w:cs="宋体" w:hint="eastAsia"/>
                <w:kern w:val="0"/>
                <w:szCs w:val="21"/>
              </w:rPr>
              <w:t>倍；</w:t>
            </w:r>
            <w:r w:rsidRPr="00F64091">
              <w:rPr>
                <w:rFonts w:ascii="宋体" w:hAnsi="宋体" w:cs="宋体" w:hint="eastAsia"/>
                <w:kern w:val="0"/>
                <w:szCs w:val="21"/>
              </w:rPr>
              <w:br/>
            </w:r>
            <w:r w:rsidRPr="00F64091">
              <w:rPr>
                <w:rStyle w:val="font161"/>
                <w:rFonts w:hint="default"/>
                <w:color w:val="auto"/>
                <w:sz w:val="21"/>
                <w:szCs w:val="21"/>
              </w:rPr>
              <w:t>▲2</w:t>
            </w:r>
            <w:r w:rsidRPr="00F64091">
              <w:rPr>
                <w:rStyle w:val="font161"/>
                <w:rFonts w:hint="default"/>
                <w:color w:val="auto"/>
                <w:sz w:val="21"/>
                <w:szCs w:val="21"/>
              </w:rPr>
              <w:t>、</w:t>
            </w:r>
            <w:proofErr w:type="gramStart"/>
            <w:r w:rsidRPr="00F64091">
              <w:rPr>
                <w:rStyle w:val="font161"/>
                <w:rFonts w:hint="default"/>
                <w:color w:val="auto"/>
                <w:sz w:val="21"/>
                <w:szCs w:val="21"/>
              </w:rPr>
              <w:t>切投最小</w:t>
            </w:r>
            <w:proofErr w:type="gramEnd"/>
            <w:r w:rsidRPr="00F64091">
              <w:rPr>
                <w:rStyle w:val="font161"/>
                <w:rFonts w:hint="default"/>
                <w:color w:val="auto"/>
                <w:sz w:val="21"/>
                <w:szCs w:val="21"/>
              </w:rPr>
              <w:t>间隔时间：</w:t>
            </w:r>
            <w:r w:rsidRPr="00F64091">
              <w:rPr>
                <w:rStyle w:val="font161"/>
                <w:rFonts w:hint="default"/>
                <w:color w:val="auto"/>
                <w:sz w:val="21"/>
                <w:szCs w:val="21"/>
              </w:rPr>
              <w:t>≤80ms</w:t>
            </w:r>
            <w:r w:rsidRPr="00F64091">
              <w:rPr>
                <w:rStyle w:val="font161"/>
                <w:rFonts w:hint="default"/>
                <w:color w:val="auto"/>
                <w:sz w:val="21"/>
                <w:szCs w:val="21"/>
              </w:rPr>
              <w:t>；允许电压背景谐波</w:t>
            </w:r>
            <w:r w:rsidRPr="00F64091">
              <w:rPr>
                <w:rStyle w:val="font161"/>
                <w:rFonts w:hint="default"/>
                <w:color w:val="auto"/>
                <w:sz w:val="21"/>
                <w:szCs w:val="21"/>
              </w:rPr>
              <w:t>THDu</w:t>
            </w:r>
            <w:r w:rsidRPr="00F64091">
              <w:rPr>
                <w:rStyle w:val="font161"/>
                <w:rFonts w:hint="default"/>
                <w:color w:val="auto"/>
                <w:sz w:val="21"/>
                <w:szCs w:val="21"/>
              </w:rPr>
              <w:t>：最大</w:t>
            </w:r>
            <w:r w:rsidRPr="00F64091">
              <w:rPr>
                <w:rStyle w:val="font161"/>
                <w:rFonts w:hint="default"/>
                <w:color w:val="auto"/>
                <w:sz w:val="21"/>
                <w:szCs w:val="21"/>
              </w:rPr>
              <w:t>15%</w:t>
            </w:r>
            <w:r w:rsidRPr="00F64091">
              <w:rPr>
                <w:rStyle w:val="font161"/>
                <w:rFonts w:hint="default"/>
                <w:color w:val="auto"/>
                <w:sz w:val="21"/>
                <w:szCs w:val="21"/>
              </w:rPr>
              <w:t>；</w:t>
            </w:r>
            <w:r w:rsidRPr="00F64091">
              <w:rPr>
                <w:rStyle w:val="font161"/>
                <w:rFonts w:hint="default"/>
                <w:color w:val="auto"/>
                <w:sz w:val="21"/>
                <w:szCs w:val="21"/>
              </w:rPr>
              <w:br/>
            </w:r>
            <w:r w:rsidRPr="00F64091">
              <w:rPr>
                <w:rStyle w:val="font161"/>
                <w:rFonts w:hint="default"/>
                <w:color w:val="auto"/>
                <w:sz w:val="21"/>
                <w:szCs w:val="21"/>
              </w:rPr>
              <w:t>可控硅额定电流</w:t>
            </w:r>
            <w:r w:rsidRPr="00F64091">
              <w:rPr>
                <w:rStyle w:val="font161"/>
                <w:rFonts w:hint="default"/>
                <w:color w:val="auto"/>
                <w:sz w:val="21"/>
                <w:szCs w:val="21"/>
              </w:rPr>
              <w:t>≥2.5</w:t>
            </w:r>
            <w:r w:rsidRPr="00F64091">
              <w:rPr>
                <w:rStyle w:val="font161"/>
                <w:rFonts w:hint="default"/>
                <w:color w:val="auto"/>
                <w:sz w:val="21"/>
                <w:szCs w:val="21"/>
              </w:rPr>
              <w:t>倍电容器额定电流；脉冲触发技术，隔离电压</w:t>
            </w:r>
            <w:r w:rsidRPr="00F64091">
              <w:rPr>
                <w:rStyle w:val="font161"/>
                <w:rFonts w:hint="default"/>
                <w:color w:val="auto"/>
                <w:sz w:val="21"/>
                <w:szCs w:val="21"/>
              </w:rPr>
              <w:t>≥4000V</w:t>
            </w:r>
            <w:r w:rsidRPr="00F64091">
              <w:rPr>
                <w:rStyle w:val="font161"/>
                <w:rFonts w:hint="default"/>
                <w:color w:val="auto"/>
                <w:sz w:val="21"/>
                <w:szCs w:val="21"/>
              </w:rPr>
              <w:t>；导通压降</w:t>
            </w:r>
            <w:r w:rsidRPr="00F64091">
              <w:rPr>
                <w:rStyle w:val="font161"/>
                <w:rFonts w:hint="default"/>
                <w:color w:val="auto"/>
                <w:sz w:val="21"/>
                <w:szCs w:val="21"/>
              </w:rPr>
              <w:t>≤1.0V</w:t>
            </w:r>
            <w:r w:rsidRPr="00F64091">
              <w:rPr>
                <w:rStyle w:val="font161"/>
                <w:rFonts w:hint="default"/>
                <w:color w:val="auto"/>
                <w:sz w:val="21"/>
                <w:szCs w:val="21"/>
              </w:rPr>
              <w:t>；过载能力</w:t>
            </w:r>
            <w:r w:rsidRPr="00F64091">
              <w:rPr>
                <w:rStyle w:val="font161"/>
                <w:rFonts w:hint="default"/>
                <w:color w:val="auto"/>
                <w:sz w:val="21"/>
                <w:szCs w:val="21"/>
              </w:rPr>
              <w:t>≥2</w:t>
            </w:r>
            <w:r w:rsidRPr="00F64091">
              <w:rPr>
                <w:rStyle w:val="font161"/>
                <w:rFonts w:hint="default"/>
                <w:color w:val="auto"/>
                <w:sz w:val="21"/>
                <w:szCs w:val="21"/>
              </w:rPr>
              <w:t>倍电容器额定电流；</w:t>
            </w:r>
            <w:r w:rsidRPr="00F64091">
              <w:rPr>
                <w:rStyle w:val="font161"/>
                <w:rFonts w:hint="default"/>
                <w:color w:val="auto"/>
                <w:sz w:val="21"/>
                <w:szCs w:val="21"/>
              </w:rPr>
              <w:br/>
              <w:t>▲3</w:t>
            </w:r>
            <w:r w:rsidRPr="00F64091">
              <w:rPr>
                <w:rStyle w:val="font161"/>
                <w:rFonts w:hint="default"/>
                <w:color w:val="auto"/>
                <w:sz w:val="21"/>
                <w:szCs w:val="21"/>
              </w:rPr>
              <w:t>、电气间隙、爬电距离</w:t>
            </w:r>
            <w:r w:rsidRPr="00F64091">
              <w:rPr>
                <w:rStyle w:val="font161"/>
                <w:rFonts w:hint="default"/>
                <w:color w:val="auto"/>
                <w:sz w:val="21"/>
                <w:szCs w:val="21"/>
              </w:rPr>
              <w:t>≥20mm</w:t>
            </w:r>
            <w:r w:rsidRPr="00F64091">
              <w:rPr>
                <w:rStyle w:val="font161"/>
                <w:rFonts w:hint="default"/>
                <w:color w:val="auto"/>
                <w:sz w:val="21"/>
                <w:szCs w:val="21"/>
              </w:rPr>
              <w:t>；连续投入热循环保护，具备缺相保护。</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ADE14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D78C01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A63D7F"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深圳市力量科技、上海特拉蒙电力、江苏智峰电气或同档次及以上品牌</w:t>
            </w:r>
          </w:p>
        </w:tc>
      </w:tr>
      <w:tr w:rsidR="00F64091" w:rsidRPr="00F64091" w14:paraId="74FBED6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1218E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CE7E8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CABE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调谐电抗器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74CF7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、电抗器采用干式铁芯结构，铁芯采用取向硅钢片，</w:t>
            </w:r>
            <w:r w:rsidRPr="00F64091">
              <w:rPr>
                <w:rFonts w:ascii="宋体" w:hAnsi="宋体" w:cs="宋体" w:hint="eastAsia"/>
                <w:kern w:val="0"/>
                <w:szCs w:val="21"/>
              </w:rPr>
              <w:t>F</w:t>
            </w:r>
            <w:r w:rsidRPr="00F64091">
              <w:rPr>
                <w:rFonts w:ascii="宋体" w:hAnsi="宋体" w:cs="宋体" w:hint="eastAsia"/>
                <w:kern w:val="0"/>
                <w:szCs w:val="21"/>
              </w:rPr>
              <w:t>级绝缘，</w:t>
            </w:r>
            <w:r w:rsidRPr="00F64091">
              <w:rPr>
                <w:rFonts w:ascii="宋体" w:hAnsi="宋体" w:cs="宋体" w:hint="eastAsia"/>
                <w:kern w:val="0"/>
                <w:szCs w:val="21"/>
              </w:rPr>
              <w:t>A</w:t>
            </w:r>
            <w:proofErr w:type="gramStart"/>
            <w:r w:rsidRPr="00F64091">
              <w:rPr>
                <w:rFonts w:ascii="宋体" w:hAnsi="宋体" w:cs="宋体" w:hint="eastAsia"/>
                <w:kern w:val="0"/>
                <w:szCs w:val="21"/>
              </w:rPr>
              <w:t>类铜线圈</w:t>
            </w:r>
            <w:proofErr w:type="gramEnd"/>
            <w:r w:rsidRPr="00F64091">
              <w:rPr>
                <w:rFonts w:ascii="宋体" w:hAnsi="宋体" w:cs="宋体" w:hint="eastAsia"/>
                <w:kern w:val="0"/>
                <w:szCs w:val="21"/>
              </w:rPr>
              <w:t>，要求产品外观光洁、噪声低、免维护运行。要求电抗器在补偿装置投</w:t>
            </w:r>
            <w:r w:rsidRPr="00F64091">
              <w:rPr>
                <w:rFonts w:ascii="宋体" w:hAnsi="宋体" w:cs="宋体" w:hint="eastAsia"/>
                <w:kern w:val="0"/>
                <w:szCs w:val="21"/>
              </w:rPr>
              <w:t>入运行后、投切电容器时不会与系统发生谐振</w:t>
            </w:r>
            <w:r w:rsidRPr="00F64091">
              <w:rPr>
                <w:rFonts w:ascii="宋体" w:hAnsi="宋体" w:cs="宋体" w:hint="eastAsia"/>
                <w:kern w:val="0"/>
                <w:szCs w:val="21"/>
              </w:rPr>
              <w:t>;</w:t>
            </w:r>
            <w:r w:rsidRPr="00F64091">
              <w:rPr>
                <w:rFonts w:ascii="宋体" w:hAnsi="宋体" w:cs="宋体" w:hint="eastAsia"/>
                <w:kern w:val="0"/>
                <w:szCs w:val="21"/>
              </w:rPr>
              <w:t>且能降低电容器组的合闸涌流及避免电容器组产生谐波放大现象。电感值：</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w:t>
            </w:r>
            <w:r w:rsidRPr="00F64091">
              <w:rPr>
                <w:rFonts w:ascii="宋体" w:hAnsi="宋体" w:cs="宋体" w:hint="eastAsia"/>
                <w:kern w:val="0"/>
                <w:szCs w:val="21"/>
              </w:rPr>
              <w:br/>
            </w:r>
            <w:r w:rsidRPr="00F64091">
              <w:rPr>
                <w:rStyle w:val="font161"/>
                <w:rFonts w:hint="default"/>
                <w:color w:val="auto"/>
                <w:sz w:val="21"/>
                <w:szCs w:val="21"/>
              </w:rPr>
              <w:t>▲2</w:t>
            </w:r>
            <w:r w:rsidRPr="00F64091">
              <w:rPr>
                <w:rStyle w:val="font161"/>
                <w:rFonts w:hint="default"/>
                <w:color w:val="auto"/>
                <w:sz w:val="21"/>
                <w:szCs w:val="21"/>
              </w:rPr>
              <w:t>、温升：</w:t>
            </w:r>
            <w:r w:rsidRPr="00F64091">
              <w:rPr>
                <w:rStyle w:val="font161"/>
                <w:rFonts w:hint="default"/>
                <w:color w:val="auto"/>
                <w:sz w:val="21"/>
                <w:szCs w:val="21"/>
              </w:rPr>
              <w:t>≤55K</w:t>
            </w:r>
            <w:r w:rsidRPr="00F64091">
              <w:rPr>
                <w:rStyle w:val="font161"/>
                <w:rFonts w:hint="default"/>
                <w:color w:val="auto"/>
                <w:sz w:val="21"/>
                <w:szCs w:val="21"/>
              </w:rPr>
              <w:t>；噪音</w:t>
            </w:r>
            <w:r w:rsidRPr="00F64091">
              <w:rPr>
                <w:rStyle w:val="font161"/>
                <w:rFonts w:hint="default"/>
                <w:color w:val="auto"/>
                <w:sz w:val="21"/>
                <w:szCs w:val="21"/>
              </w:rPr>
              <w:t>≤50dB</w:t>
            </w:r>
            <w:r w:rsidRPr="00F64091">
              <w:rPr>
                <w:rStyle w:val="font161"/>
                <w:rFonts w:hint="default"/>
                <w:color w:val="auto"/>
                <w:sz w:val="21"/>
                <w:szCs w:val="21"/>
              </w:rPr>
              <w:t>；</w:t>
            </w:r>
            <w:r w:rsidRPr="00F64091">
              <w:rPr>
                <w:rStyle w:val="font91"/>
                <w:rFonts w:hint="default"/>
                <w:color w:val="auto"/>
                <w:sz w:val="21"/>
                <w:szCs w:val="21"/>
              </w:rPr>
              <w:br/>
              <w:t>3</w:t>
            </w:r>
            <w:r w:rsidRPr="00F64091">
              <w:rPr>
                <w:rStyle w:val="font91"/>
                <w:rFonts w:hint="default"/>
                <w:color w:val="auto"/>
                <w:sz w:val="21"/>
                <w:szCs w:val="21"/>
              </w:rPr>
              <w:t>、有过</w:t>
            </w:r>
            <w:proofErr w:type="gramStart"/>
            <w:r w:rsidRPr="00F64091">
              <w:rPr>
                <w:rStyle w:val="font91"/>
                <w:rFonts w:hint="default"/>
                <w:color w:val="auto"/>
                <w:sz w:val="21"/>
                <w:szCs w:val="21"/>
              </w:rPr>
              <w:t>温保护</w:t>
            </w:r>
            <w:proofErr w:type="gramEnd"/>
            <w:r w:rsidRPr="00F64091">
              <w:rPr>
                <w:rStyle w:val="font91"/>
                <w:rFonts w:hint="default"/>
                <w:color w:val="auto"/>
                <w:sz w:val="21"/>
                <w:szCs w:val="21"/>
              </w:rPr>
              <w:t>功能，</w:t>
            </w:r>
            <w:r w:rsidRPr="00F64091">
              <w:rPr>
                <w:rStyle w:val="font91"/>
                <w:rFonts w:hint="default"/>
                <w:color w:val="auto"/>
                <w:sz w:val="21"/>
                <w:szCs w:val="21"/>
              </w:rPr>
              <w:t>120℃</w:t>
            </w:r>
            <w:r w:rsidRPr="00F64091">
              <w:rPr>
                <w:rStyle w:val="font91"/>
                <w:rFonts w:hint="default"/>
                <w:color w:val="auto"/>
                <w:sz w:val="21"/>
                <w:szCs w:val="21"/>
              </w:rPr>
              <w:t>动作；</w:t>
            </w:r>
            <w:r w:rsidRPr="00F64091">
              <w:rPr>
                <w:rStyle w:val="font91"/>
                <w:color w:val="auto"/>
                <w:sz w:val="21"/>
                <w:szCs w:val="21"/>
              </w:rPr>
              <w:t>1.5ln</w:t>
            </w:r>
            <w:r w:rsidRPr="00F64091">
              <w:rPr>
                <w:rStyle w:val="font91"/>
                <w:rFonts w:hint="default"/>
                <w:color w:val="auto"/>
                <w:sz w:val="21"/>
                <w:szCs w:val="21"/>
              </w:rPr>
              <w:t>线性范围：</w:t>
            </w:r>
            <w:r w:rsidRPr="00F64091">
              <w:rPr>
                <w:rStyle w:val="font91"/>
                <w:rFonts w:hint="default"/>
                <w:color w:val="auto"/>
                <w:sz w:val="21"/>
                <w:szCs w:val="21"/>
              </w:rPr>
              <w:t>&gt;0.95Ln</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FB7BF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22DB2E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5C58BA"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深圳市力量科技、上海特拉蒙电力、江苏智峰电气或同档次及以上品牌</w:t>
            </w:r>
          </w:p>
        </w:tc>
      </w:tr>
      <w:tr w:rsidR="00F64091" w:rsidRPr="00F64091" w14:paraId="7B499B9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41B70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E29A9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1EBD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电容器</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357A09C4"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、采用自愈性干式设计，三相同轴绕组，内置保护装置，</w:t>
            </w:r>
            <w:proofErr w:type="gramStart"/>
            <w:r w:rsidRPr="00F64091">
              <w:rPr>
                <w:rFonts w:ascii="宋体" w:hAnsi="宋体" w:cs="宋体" w:hint="eastAsia"/>
                <w:kern w:val="0"/>
                <w:szCs w:val="21"/>
              </w:rPr>
              <w:t>铝质圆简外壳</w:t>
            </w:r>
            <w:proofErr w:type="gramEnd"/>
            <w:r w:rsidRPr="00F64091">
              <w:rPr>
                <w:rFonts w:ascii="宋体" w:hAnsi="宋体" w:cs="宋体" w:hint="eastAsia"/>
                <w:kern w:val="0"/>
                <w:szCs w:val="21"/>
              </w:rPr>
              <w:t>；绝缘水平：</w:t>
            </w:r>
            <w:r w:rsidRPr="00F64091">
              <w:rPr>
                <w:rFonts w:ascii="宋体" w:hAnsi="宋体" w:cs="宋体" w:hint="eastAsia"/>
                <w:kern w:val="0"/>
                <w:szCs w:val="21"/>
              </w:rPr>
              <w:t>Un</w:t>
            </w:r>
            <w:r w:rsidRPr="00F64091">
              <w:rPr>
                <w:rFonts w:ascii="宋体" w:hAnsi="宋体" w:cs="宋体" w:hint="eastAsia"/>
                <w:kern w:val="0"/>
                <w:szCs w:val="21"/>
              </w:rPr>
              <w:t>≤</w:t>
            </w:r>
            <w:r w:rsidRPr="00F64091">
              <w:rPr>
                <w:rFonts w:ascii="宋体" w:hAnsi="宋体" w:cs="宋体" w:hint="eastAsia"/>
                <w:kern w:val="0"/>
                <w:szCs w:val="21"/>
              </w:rPr>
              <w:t>660V</w:t>
            </w:r>
            <w:r w:rsidRPr="00F64091">
              <w:rPr>
                <w:rFonts w:ascii="宋体" w:hAnsi="宋体" w:cs="宋体" w:hint="eastAsia"/>
                <w:kern w:val="0"/>
                <w:szCs w:val="21"/>
              </w:rPr>
              <w:t>时，为</w:t>
            </w:r>
            <w:r w:rsidRPr="00F64091">
              <w:rPr>
                <w:rFonts w:ascii="宋体" w:hAnsi="宋体" w:cs="宋体" w:hint="eastAsia"/>
                <w:kern w:val="0"/>
                <w:szCs w:val="21"/>
              </w:rPr>
              <w:t>3kV</w:t>
            </w:r>
            <w:r w:rsidRPr="00F64091">
              <w:rPr>
                <w:rFonts w:ascii="宋体" w:hAnsi="宋体" w:cs="宋体" w:hint="eastAsia"/>
                <w:kern w:val="0"/>
                <w:szCs w:val="21"/>
              </w:rPr>
              <w:t>；损耗</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0.2W/kvar</w:t>
            </w:r>
            <w:r w:rsidRPr="00F64091">
              <w:rPr>
                <w:rFonts w:ascii="宋体" w:hAnsi="宋体" w:cs="宋体" w:hint="eastAsia"/>
                <w:kern w:val="0"/>
                <w:szCs w:val="21"/>
              </w:rPr>
              <w:t>；电容值</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，采用耐高温的金属化聚丙烯薄膜；</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2</w:t>
            </w:r>
            <w:r w:rsidRPr="00F64091">
              <w:rPr>
                <w:rFonts w:ascii="宋体" w:hAnsi="宋体" w:cs="宋体" w:hint="eastAsia"/>
                <w:kern w:val="0"/>
                <w:szCs w:val="21"/>
              </w:rPr>
              <w:t>、内部填充物为氮气；温升≤</w:t>
            </w:r>
            <w:r w:rsidRPr="00F64091">
              <w:rPr>
                <w:rFonts w:ascii="宋体" w:hAnsi="宋体" w:cs="宋体" w:hint="eastAsia"/>
                <w:kern w:val="0"/>
                <w:szCs w:val="21"/>
              </w:rPr>
              <w:t>15K</w:t>
            </w:r>
            <w:r w:rsidRPr="00F64091">
              <w:rPr>
                <w:rFonts w:ascii="宋体" w:hAnsi="宋体" w:cs="宋体" w:hint="eastAsia"/>
                <w:kern w:val="0"/>
                <w:szCs w:val="21"/>
              </w:rPr>
              <w:t>；具有过压保护装置，实现过电流、过温度和</w:t>
            </w:r>
            <w:proofErr w:type="gramStart"/>
            <w:r w:rsidRPr="00F64091">
              <w:rPr>
                <w:rFonts w:ascii="宋体" w:hAnsi="宋体" w:cs="宋体" w:hint="eastAsia"/>
                <w:kern w:val="0"/>
                <w:szCs w:val="21"/>
              </w:rPr>
              <w:t>过压力</w:t>
            </w:r>
            <w:proofErr w:type="gramEnd"/>
            <w:r w:rsidRPr="00F64091">
              <w:rPr>
                <w:rFonts w:ascii="宋体" w:hAnsi="宋体" w:cs="宋体" w:hint="eastAsia"/>
                <w:kern w:val="0"/>
                <w:szCs w:val="21"/>
              </w:rPr>
              <w:t>保护。</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44B6F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2F9C3C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1CA9F1"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深圳市力量科技、上海特拉蒙电力、江苏智峰电气或同档次及以上品牌</w:t>
            </w:r>
          </w:p>
        </w:tc>
      </w:tr>
      <w:tr w:rsidR="00F64091" w:rsidRPr="00F64091" w14:paraId="75B6E75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78F26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9A253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09F2D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F602C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r>
            <w:r w:rsidRPr="00F64091">
              <w:rPr>
                <w:rFonts w:ascii="宋体" w:hAnsi="宋体" w:cs="宋体" w:hint="eastAsia"/>
                <w:kern w:val="0"/>
                <w:szCs w:val="21"/>
              </w:rP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1A036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C5D4D0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B6761F"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577005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CEB3D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7E282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B1D0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温湿度控制器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2E4B2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800V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额定工作电流：</w:t>
            </w:r>
            <w:r w:rsidRPr="00F64091">
              <w:rPr>
                <w:rFonts w:ascii="宋体" w:hAnsi="宋体" w:cs="宋体" w:hint="eastAsia"/>
                <w:kern w:val="0"/>
                <w:szCs w:val="21"/>
              </w:rPr>
              <w:t>630A</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0D923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230397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56EE18"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A9D6CBD"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E2B7F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327A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E46B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中间继电器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6B164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线圈电压：</w:t>
            </w:r>
            <w:r w:rsidRPr="00F64091">
              <w:rPr>
                <w:rFonts w:ascii="宋体" w:hAnsi="宋体" w:cs="宋体" w:hint="eastAsia"/>
                <w:kern w:val="0"/>
                <w:szCs w:val="21"/>
              </w:rPr>
              <w:t>AC220V</w:t>
            </w:r>
            <w:r w:rsidRPr="00F64091">
              <w:rPr>
                <w:rFonts w:ascii="宋体" w:hAnsi="宋体" w:cs="宋体" w:hint="eastAsia"/>
                <w:kern w:val="0"/>
                <w:szCs w:val="21"/>
              </w:rPr>
              <w:br/>
              <w:t>2.</w:t>
            </w:r>
            <w:r w:rsidRPr="00F64091">
              <w:rPr>
                <w:rFonts w:ascii="宋体" w:hAnsi="宋体" w:cs="宋体" w:hint="eastAsia"/>
                <w:kern w:val="0"/>
                <w:szCs w:val="21"/>
              </w:rPr>
              <w:t>触点形式：二开二闭</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AC220V</w:t>
            </w:r>
            <w:r w:rsidRPr="00F64091">
              <w:rPr>
                <w:rFonts w:ascii="宋体" w:hAnsi="宋体" w:cs="宋体" w:hint="eastAsia"/>
                <w:kern w:val="0"/>
                <w:szCs w:val="21"/>
              </w:rPr>
              <w:br/>
              <w:t>4.</w:t>
            </w:r>
            <w:r w:rsidRPr="00F64091">
              <w:rPr>
                <w:rFonts w:ascii="宋体" w:hAnsi="宋体" w:cs="宋体" w:hint="eastAsia"/>
                <w:kern w:val="0"/>
                <w:szCs w:val="21"/>
              </w:rPr>
              <w:t>输出电流：</w:t>
            </w:r>
            <w:r w:rsidRPr="00F64091">
              <w:rPr>
                <w:rFonts w:ascii="宋体" w:hAnsi="宋体" w:cs="宋体" w:hint="eastAsia"/>
                <w:kern w:val="0"/>
                <w:szCs w:val="21"/>
              </w:rPr>
              <w:t>5A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803CA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FD109B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1BD7FC"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、西门子、施耐德或同档次及以上品牌</w:t>
            </w:r>
          </w:p>
        </w:tc>
      </w:tr>
      <w:tr w:rsidR="00F64091" w:rsidRPr="00F64091" w14:paraId="0F616F7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448A3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ACD83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E8342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散热风扇</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6DCDA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、类型：轴流风机配滤网</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220V</w:t>
            </w:r>
            <w:r w:rsidRPr="00F64091">
              <w:rPr>
                <w:rFonts w:ascii="宋体" w:hAnsi="宋体" w:cs="宋体" w:hint="eastAsia"/>
                <w:kern w:val="0"/>
                <w:szCs w:val="21"/>
              </w:rPr>
              <w:br/>
              <w:t>3.</w:t>
            </w:r>
            <w:r w:rsidRPr="00F64091">
              <w:rPr>
                <w:rFonts w:ascii="宋体" w:hAnsi="宋体" w:cs="宋体" w:hint="eastAsia"/>
                <w:kern w:val="0"/>
                <w:szCs w:val="21"/>
              </w:rPr>
              <w:t>功率：</w:t>
            </w:r>
            <w:r w:rsidRPr="00F64091">
              <w:rPr>
                <w:rFonts w:ascii="宋体" w:hAnsi="宋体" w:cs="宋体" w:hint="eastAsia"/>
                <w:kern w:val="0"/>
                <w:szCs w:val="21"/>
              </w:rPr>
              <w:t>27W-30W</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转速：约</w:t>
            </w:r>
            <w:r w:rsidRPr="00F64091">
              <w:rPr>
                <w:rFonts w:ascii="宋体" w:hAnsi="宋体" w:cs="宋体" w:hint="eastAsia"/>
                <w:kern w:val="0"/>
                <w:szCs w:val="21"/>
              </w:rPr>
              <w:t>2700</w:t>
            </w:r>
            <w:r w:rsidRPr="00F64091">
              <w:rPr>
                <w:rFonts w:ascii="宋体" w:hAnsi="宋体" w:cs="宋体" w:hint="eastAsia"/>
                <w:kern w:val="0"/>
                <w:szCs w:val="21"/>
              </w:rPr>
              <w:t>到</w:t>
            </w:r>
            <w:r w:rsidRPr="00F64091">
              <w:rPr>
                <w:rFonts w:ascii="宋体" w:hAnsi="宋体" w:cs="宋体" w:hint="eastAsia"/>
                <w:kern w:val="0"/>
                <w:szCs w:val="21"/>
              </w:rPr>
              <w:t>3400</w:t>
            </w:r>
            <w:r w:rsidRPr="00F64091">
              <w:rPr>
                <w:rFonts w:ascii="宋体" w:hAnsi="宋体" w:cs="宋体" w:hint="eastAsia"/>
                <w:kern w:val="0"/>
                <w:szCs w:val="21"/>
              </w:rPr>
              <w:t>转</w:t>
            </w:r>
            <w:r w:rsidRPr="00F64091">
              <w:rPr>
                <w:rFonts w:ascii="宋体" w:hAnsi="宋体" w:cs="宋体" w:hint="eastAsia"/>
                <w:kern w:val="0"/>
                <w:szCs w:val="21"/>
              </w:rPr>
              <w:t>/</w:t>
            </w:r>
            <w:proofErr w:type="gramStart"/>
            <w:r w:rsidRPr="00F64091">
              <w:rPr>
                <w:rFonts w:ascii="宋体" w:hAnsi="宋体" w:cs="宋体" w:hint="eastAsia"/>
                <w:kern w:val="0"/>
                <w:szCs w:val="21"/>
              </w:rPr>
              <w:t>分钟之间</w:t>
            </w:r>
            <w:proofErr w:type="gramEnd"/>
            <w:r w:rsidRPr="00F64091">
              <w:rPr>
                <w:rFonts w:ascii="宋体" w:hAnsi="宋体" w:cs="宋体" w:hint="eastAsia"/>
                <w:kern w:val="0"/>
                <w:szCs w:val="21"/>
              </w:rPr>
              <w:br/>
              <w:t>5.</w:t>
            </w:r>
            <w:r w:rsidRPr="00F64091">
              <w:rPr>
                <w:rFonts w:ascii="宋体" w:hAnsi="宋体" w:cs="宋体" w:hint="eastAsia"/>
                <w:kern w:val="0"/>
                <w:szCs w:val="21"/>
              </w:rPr>
              <w:t>风量：约</w:t>
            </w:r>
            <w:r w:rsidRPr="00F64091">
              <w:rPr>
                <w:rFonts w:ascii="宋体" w:hAnsi="宋体" w:cs="宋体" w:hint="eastAsia"/>
                <w:kern w:val="0"/>
                <w:szCs w:val="21"/>
              </w:rPr>
              <w:t>300</w:t>
            </w:r>
            <w:r w:rsidRPr="00F64091">
              <w:rPr>
                <w:rFonts w:ascii="宋体" w:hAnsi="宋体" w:cs="宋体" w:hint="eastAsia"/>
                <w:kern w:val="0"/>
                <w:szCs w:val="21"/>
              </w:rPr>
              <w:t>到</w:t>
            </w:r>
            <w:r w:rsidRPr="00F64091">
              <w:rPr>
                <w:rFonts w:ascii="宋体" w:hAnsi="宋体" w:cs="宋体" w:hint="eastAsia"/>
                <w:kern w:val="0"/>
                <w:szCs w:val="21"/>
              </w:rPr>
              <w:t>360</w:t>
            </w:r>
            <w:r w:rsidRPr="00F64091">
              <w:rPr>
                <w:rFonts w:ascii="宋体" w:hAnsi="宋体" w:cs="宋体" w:hint="eastAsia"/>
                <w:kern w:val="0"/>
                <w:szCs w:val="21"/>
              </w:rPr>
              <w:t>立方米</w:t>
            </w:r>
            <w:r w:rsidRPr="00F64091">
              <w:rPr>
                <w:rFonts w:ascii="宋体" w:hAnsi="宋体" w:cs="宋体" w:hint="eastAsia"/>
                <w:kern w:val="0"/>
                <w:szCs w:val="21"/>
              </w:rPr>
              <w:t>/</w:t>
            </w:r>
            <w:r w:rsidRPr="00F64091">
              <w:rPr>
                <w:rFonts w:ascii="宋体" w:hAnsi="宋体" w:cs="宋体" w:hint="eastAsia"/>
                <w:kern w:val="0"/>
                <w:szCs w:val="21"/>
              </w:rPr>
              <w:t>小时之间</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FEAC5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717B971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FD51BC"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74EA8923"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24584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11</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665869"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1AA4</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1863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00C06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A27E54" w14:textId="77777777" w:rsidR="009F47A2" w:rsidRPr="00F64091" w:rsidRDefault="004657DE">
            <w:pPr>
              <w:wordWrap w:val="0"/>
              <w:jc w:val="center"/>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组</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24E3230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35F51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526D264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2B2F5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1CB66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6CD62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智能框架断路器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D75106"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、框架断路器额定运行短路分段能力</w:t>
            </w:r>
            <w:r w:rsidRPr="00F64091">
              <w:rPr>
                <w:rFonts w:ascii="宋体" w:hAnsi="宋体" w:cs="宋体" w:hint="eastAsia"/>
                <w:kern w:val="0"/>
                <w:szCs w:val="21"/>
              </w:rPr>
              <w:t>Ics=100%Icu</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t>，所有框架断路器均为抽出式，液晶面板，采用三段式电流保护，</w:t>
            </w:r>
            <w:r w:rsidRPr="00F64091">
              <w:rPr>
                <w:rFonts w:ascii="宋体" w:hAnsi="宋体" w:cs="宋体" w:hint="eastAsia"/>
                <w:kern w:val="0"/>
                <w:szCs w:val="21"/>
              </w:rPr>
              <w:t>Modbus</w:t>
            </w:r>
            <w:r w:rsidRPr="00F64091">
              <w:rPr>
                <w:rFonts w:ascii="宋体" w:hAnsi="宋体" w:cs="宋体" w:hint="eastAsia"/>
                <w:kern w:val="0"/>
                <w:szCs w:val="21"/>
              </w:rPr>
              <w:t>通讯模块，具有遥信、遥控、遥测、遥调功能，以便实现后台监控</w:t>
            </w:r>
            <w:r w:rsidRPr="00F64091">
              <w:rPr>
                <w:rFonts w:ascii="宋体" w:hAnsi="宋体" w:cs="宋体" w:hint="eastAsia"/>
                <w:kern w:val="0"/>
                <w:szCs w:val="21"/>
              </w:rPr>
              <w:t>,</w:t>
            </w:r>
            <w:r w:rsidRPr="00F64091">
              <w:rPr>
                <w:rFonts w:ascii="宋体" w:hAnsi="宋体" w:cs="宋体" w:hint="eastAsia"/>
                <w:kern w:val="0"/>
                <w:szCs w:val="21"/>
              </w:rPr>
              <w:t>具有三段保护，要求脱扣器单元能图形化屏幕显示，且具有电压、电流、功率测量、谐波分析，脱扣时间记录功能，分段</w:t>
            </w:r>
            <w:r w:rsidRPr="00F64091">
              <w:rPr>
                <w:rFonts w:ascii="宋体" w:hAnsi="宋体" w:cs="宋体" w:hint="eastAsia"/>
                <w:kern w:val="0"/>
                <w:szCs w:val="21"/>
              </w:rPr>
              <w:lastRenderedPageBreak/>
              <w:t>能力等参数按图纸要求。（详见附件《</w:t>
            </w:r>
            <w:r w:rsidRPr="00F64091">
              <w:rPr>
                <w:rFonts w:hint="eastAsia"/>
                <w:kern w:val="0"/>
                <w:szCs w:val="21"/>
              </w:rPr>
              <w:t>广西艺术学院民族艺术教育教学综合楼变配电项目设计施工图</w:t>
            </w:r>
            <w:r w:rsidRPr="00F64091">
              <w:rPr>
                <w:rFonts w:ascii="宋体" w:hAnsi="宋体" w:cs="宋体" w:hint="eastAsia"/>
                <w:kern w:val="0"/>
                <w:szCs w:val="21"/>
              </w:rPr>
              <w:t>》）</w:t>
            </w:r>
          </w:p>
          <w:p w14:paraId="33097350"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2</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5</w:t>
            </w:r>
            <w:r w:rsidRPr="00F64091">
              <w:rPr>
                <w:rFonts w:ascii="宋体" w:hAnsi="宋体" w:cs="宋体" w:hint="eastAsia"/>
                <w:kern w:val="0"/>
                <w:szCs w:val="21"/>
              </w:rPr>
              <w:t>、额定电流：≤</w:t>
            </w:r>
            <w:r w:rsidRPr="00F64091">
              <w:rPr>
                <w:rFonts w:ascii="宋体" w:hAnsi="宋体" w:cs="宋体" w:hint="eastAsia"/>
                <w:kern w:val="0"/>
                <w:szCs w:val="21"/>
              </w:rPr>
              <w:t>4000</w:t>
            </w:r>
            <w:r w:rsidRPr="00F64091">
              <w:rPr>
                <w:rFonts w:ascii="宋体" w:hAnsi="宋体" w:cs="宋体" w:hint="eastAsia"/>
                <w:kern w:val="0"/>
                <w:szCs w:val="21"/>
              </w:rPr>
              <w:t>A</w:t>
            </w:r>
            <w:r w:rsidRPr="00F64091">
              <w:rPr>
                <w:rFonts w:ascii="宋体" w:hAnsi="宋体" w:cs="宋体" w:hint="eastAsia"/>
                <w:kern w:val="0"/>
                <w:szCs w:val="21"/>
              </w:rPr>
              <w:br/>
              <w:t>6</w:t>
            </w:r>
            <w:r w:rsidRPr="00F64091">
              <w:rPr>
                <w:rFonts w:ascii="宋体" w:hAnsi="宋体" w:cs="宋体" w:hint="eastAsia"/>
                <w:kern w:val="0"/>
                <w:szCs w:val="21"/>
              </w:rPr>
              <w:t>、使用分</w:t>
            </w:r>
            <w:r w:rsidRPr="00F64091">
              <w:rPr>
                <w:rFonts w:ascii="宋体" w:hAnsi="宋体" w:cs="宋体" w:hint="eastAsia"/>
                <w:kern w:val="0"/>
                <w:szCs w:val="21"/>
              </w:rPr>
              <w:t>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8</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r w:rsidRPr="00F64091">
              <w:rPr>
                <w:rFonts w:ascii="宋体" w:hAnsi="宋体" w:cs="宋体" w:hint="eastAsia"/>
                <w:kern w:val="0"/>
                <w:szCs w:val="21"/>
              </w:rPr>
              <w:br/>
            </w:r>
            <w:r w:rsidRPr="00F64091">
              <w:rPr>
                <w:rStyle w:val="font161"/>
                <w:rFonts w:hint="default"/>
                <w:color w:val="auto"/>
                <w:sz w:val="21"/>
                <w:szCs w:val="21"/>
              </w:rPr>
              <w:t>9</w:t>
            </w:r>
            <w:r w:rsidRPr="00F64091">
              <w:rPr>
                <w:rStyle w:val="font161"/>
                <w:rFonts w:hint="default"/>
                <w:color w:val="auto"/>
                <w:sz w:val="21"/>
                <w:szCs w:val="21"/>
              </w:rPr>
              <w:t>、规格：</w:t>
            </w:r>
            <w:r w:rsidRPr="00F64091">
              <w:rPr>
                <w:rStyle w:val="font161"/>
                <w:rFonts w:hint="default"/>
                <w:color w:val="auto"/>
                <w:sz w:val="21"/>
                <w:szCs w:val="21"/>
              </w:rPr>
              <w:t>1250A/3P</w:t>
            </w:r>
            <w:r w:rsidRPr="00F64091">
              <w:rPr>
                <w:rFonts w:ascii="宋体" w:hAnsi="宋体" w:cs="宋体" w:hint="eastAsia"/>
                <w:kern w:val="0"/>
                <w:szCs w:val="21"/>
              </w:rPr>
              <w:t>（</w:t>
            </w:r>
            <w:r w:rsidRPr="00F64091">
              <w:rPr>
                <w:rFonts w:ascii="宋体" w:hAnsi="宋体" w:cs="宋体" w:hint="eastAsia"/>
                <w:kern w:val="0"/>
                <w:szCs w:val="21"/>
              </w:rPr>
              <w:t>（详见附图）</w:t>
            </w:r>
            <w:r w:rsidRPr="00F64091">
              <w:rPr>
                <w:rFonts w:ascii="宋体" w:hAnsi="宋体" w:cs="宋体" w:hint="eastAsia"/>
                <w:kern w:val="0"/>
                <w:szCs w:val="21"/>
              </w:rPr>
              <w:t>）</w:t>
            </w:r>
          </w:p>
          <w:p w14:paraId="5F1875CF" w14:textId="77777777" w:rsidR="009F47A2" w:rsidRPr="00F64091" w:rsidRDefault="009F47A2">
            <w:pPr>
              <w:widowControl/>
              <w:wordWrap w:val="0"/>
              <w:jc w:val="left"/>
              <w:textAlignment w:val="center"/>
              <w:rPr>
                <w:rFonts w:ascii="宋体" w:hAnsi="宋体" w:cs="宋体"/>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B3023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C0F9A4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CBE069"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ABBEmax2</w:t>
            </w:r>
            <w:r w:rsidRPr="00F64091">
              <w:rPr>
                <w:rFonts w:ascii="宋体" w:hAnsi="宋体" w:cs="宋体" w:hint="eastAsia"/>
                <w:kern w:val="0"/>
                <w:szCs w:val="21"/>
              </w:rPr>
              <w:t>系列、西门子</w:t>
            </w:r>
            <w:r w:rsidRPr="00F64091">
              <w:rPr>
                <w:rFonts w:ascii="宋体" w:hAnsi="宋体" w:cs="宋体" w:hint="eastAsia"/>
                <w:kern w:val="0"/>
                <w:szCs w:val="21"/>
              </w:rPr>
              <w:t xml:space="preserve">3WL </w:t>
            </w:r>
            <w:r w:rsidRPr="00F64091">
              <w:rPr>
                <w:rFonts w:ascii="宋体" w:hAnsi="宋体" w:cs="宋体" w:hint="eastAsia"/>
                <w:kern w:val="0"/>
                <w:szCs w:val="21"/>
              </w:rPr>
              <w:t>（</w:t>
            </w:r>
            <w:r w:rsidRPr="00F64091">
              <w:rPr>
                <w:rFonts w:ascii="宋体" w:hAnsi="宋体" w:cs="宋体" w:hint="eastAsia"/>
                <w:kern w:val="0"/>
                <w:szCs w:val="21"/>
              </w:rPr>
              <w:t>ETU76B</w:t>
            </w:r>
            <w:r w:rsidRPr="00F64091">
              <w:rPr>
                <w:rFonts w:ascii="宋体" w:hAnsi="宋体" w:cs="宋体" w:hint="eastAsia"/>
                <w:kern w:val="0"/>
                <w:szCs w:val="21"/>
              </w:rPr>
              <w:t>系列）、</w:t>
            </w:r>
            <w:r w:rsidRPr="00F64091">
              <w:rPr>
                <w:rFonts w:ascii="宋体" w:hAnsi="宋体" w:cs="宋体" w:hint="eastAsia"/>
                <w:kern w:val="0"/>
                <w:szCs w:val="21"/>
              </w:rPr>
              <w:lastRenderedPageBreak/>
              <w:t>施耐德</w:t>
            </w:r>
            <w:r w:rsidRPr="00F64091">
              <w:rPr>
                <w:rFonts w:ascii="宋体" w:hAnsi="宋体" w:cs="宋体" w:hint="eastAsia"/>
                <w:kern w:val="0"/>
                <w:szCs w:val="21"/>
              </w:rPr>
              <w:t xml:space="preserve">MTZ </w:t>
            </w:r>
            <w:r w:rsidRPr="00F64091">
              <w:rPr>
                <w:rFonts w:ascii="宋体" w:hAnsi="宋体" w:cs="宋体" w:hint="eastAsia"/>
                <w:kern w:val="0"/>
                <w:szCs w:val="21"/>
              </w:rPr>
              <w:t>（</w:t>
            </w:r>
            <w:r w:rsidRPr="00F64091">
              <w:rPr>
                <w:rFonts w:ascii="宋体" w:hAnsi="宋体" w:cs="宋体" w:hint="eastAsia"/>
                <w:kern w:val="0"/>
                <w:szCs w:val="21"/>
              </w:rPr>
              <w:t>MIC5.0X</w:t>
            </w:r>
            <w:r w:rsidRPr="00F64091">
              <w:rPr>
                <w:rFonts w:ascii="宋体" w:hAnsi="宋体" w:cs="宋体" w:hint="eastAsia"/>
                <w:kern w:val="0"/>
                <w:szCs w:val="21"/>
              </w:rPr>
              <w:t>系列）</w:t>
            </w:r>
          </w:p>
        </w:tc>
      </w:tr>
      <w:tr w:rsidR="00F64091" w:rsidRPr="00F64091" w14:paraId="6AEB44A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90C88B"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EBEB2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9C83B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41F98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、变比：</w:t>
            </w:r>
            <w:r w:rsidRPr="00F64091">
              <w:rPr>
                <w:rFonts w:ascii="宋体" w:hAnsi="宋体" w:cs="宋体" w:hint="eastAsia"/>
                <w:kern w:val="0"/>
                <w:szCs w:val="21"/>
              </w:rPr>
              <w:t>1000/5A</w:t>
            </w:r>
            <w:r w:rsidRPr="00F64091">
              <w:rPr>
                <w:rFonts w:ascii="宋体" w:hAnsi="宋体" w:cs="宋体" w:hint="eastAsia"/>
                <w:kern w:val="0"/>
                <w:szCs w:val="21"/>
              </w:rPr>
              <w:br/>
              <w:t>3.</w:t>
            </w:r>
            <w:r w:rsidRPr="00F64091">
              <w:rPr>
                <w:rFonts w:ascii="宋体" w:hAnsi="宋体" w:cs="宋体" w:hint="eastAsia"/>
                <w:kern w:val="0"/>
                <w:szCs w:val="21"/>
              </w:rPr>
              <w:t>准确级：</w:t>
            </w:r>
            <w:r w:rsidRPr="00F64091">
              <w:rPr>
                <w:rFonts w:ascii="宋体" w:hAnsi="宋体" w:cs="宋体" w:hint="eastAsia"/>
                <w:kern w:val="0"/>
                <w:szCs w:val="21"/>
              </w:rPr>
              <w:t>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D4895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561943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C73155"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00B2B6B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8A328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4DF6A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A989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DF7DEC"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3A9A903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w:t>
            </w:r>
            <w:r w:rsidRPr="00F64091">
              <w:rPr>
                <w:rFonts w:ascii="宋体" w:hAnsi="宋体" w:cs="宋体" w:hint="eastAsia"/>
                <w:kern w:val="0"/>
                <w:szCs w:val="21"/>
              </w:rPr>
              <w:t>量最值</w:t>
            </w:r>
            <w:r w:rsidRPr="00F64091">
              <w:rPr>
                <w:rFonts w:ascii="宋体" w:hAnsi="宋体" w:cs="宋体" w:hint="eastAsia"/>
                <w:kern w:val="0"/>
                <w:szCs w:val="21"/>
              </w:rPr>
              <w:br/>
              <w:t>7</w:t>
            </w:r>
            <w:r w:rsidRPr="00F64091">
              <w:rPr>
                <w:rFonts w:ascii="宋体" w:hAnsi="宋体" w:cs="宋体" w:hint="eastAsia"/>
                <w:kern w:val="0"/>
                <w:szCs w:val="21"/>
              </w:rPr>
              <w:t>、事件记</w:t>
            </w:r>
            <w:r w:rsidRPr="00F64091">
              <w:rPr>
                <w:rFonts w:ascii="宋体" w:hAnsi="宋体" w:cs="宋体" w:hint="eastAsia"/>
                <w:kern w:val="0"/>
                <w:szCs w:val="21"/>
              </w:rPr>
              <w:t>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r>
            <w:r w:rsidRPr="00F64091">
              <w:rPr>
                <w:rFonts w:ascii="宋体" w:hAnsi="宋体" w:cs="宋体" w:hint="eastAsia"/>
                <w:kern w:val="0"/>
                <w:szCs w:val="21"/>
              </w:rP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w:t>
            </w:r>
            <w:r w:rsidRPr="00F64091">
              <w:rPr>
                <w:rFonts w:ascii="宋体" w:hAnsi="宋体" w:cs="宋体" w:hint="eastAsia"/>
                <w:kern w:val="0"/>
                <w:szCs w:val="21"/>
              </w:rPr>
              <w:t>.05VA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43BBC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082F08C"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3C8E1F"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tc>
      </w:tr>
      <w:tr w:rsidR="00F64091" w:rsidRPr="00F64091" w14:paraId="5BF17E4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7632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3A7ED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2DEEC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负荷</w:t>
            </w:r>
            <w:r w:rsidRPr="00F64091">
              <w:rPr>
                <w:rFonts w:ascii="宋体" w:hAnsi="宋体" w:cs="宋体" w:hint="eastAsia"/>
                <w:kern w:val="0"/>
                <w:szCs w:val="21"/>
              </w:rPr>
              <w:lastRenderedPageBreak/>
              <w:t>管理分支装置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33A47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通信功能：装置通常具备</w:t>
            </w:r>
            <w:r w:rsidRPr="00F64091">
              <w:rPr>
                <w:rFonts w:ascii="宋体" w:hAnsi="宋体" w:cs="宋体" w:hint="eastAsia"/>
                <w:kern w:val="0"/>
                <w:szCs w:val="21"/>
              </w:rPr>
              <w:t>RS-485</w:t>
            </w:r>
            <w:r w:rsidRPr="00F64091">
              <w:rPr>
                <w:rFonts w:ascii="宋体" w:hAnsi="宋体" w:cs="宋体" w:hint="eastAsia"/>
                <w:kern w:val="0"/>
                <w:szCs w:val="21"/>
              </w:rPr>
              <w:t>通信接口，</w:t>
            </w:r>
            <w:r w:rsidRPr="00F64091">
              <w:rPr>
                <w:rFonts w:ascii="宋体" w:hAnsi="宋体" w:cs="宋体" w:hint="eastAsia"/>
                <w:kern w:val="0"/>
                <w:szCs w:val="21"/>
              </w:rPr>
              <w:lastRenderedPageBreak/>
              <w:t>支持一定范围的波特率，用于与主站或其他设备进行数据通信</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供电接口：负荷管理分支装置可以从电网的</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B</w:t>
            </w:r>
            <w:r w:rsidRPr="00F64091">
              <w:rPr>
                <w:rFonts w:ascii="宋体" w:hAnsi="宋体" w:cs="宋体" w:hint="eastAsia"/>
                <w:kern w:val="0"/>
                <w:szCs w:val="21"/>
              </w:rPr>
              <w:t>、</w:t>
            </w:r>
            <w:r w:rsidRPr="00F64091">
              <w:rPr>
                <w:rFonts w:ascii="宋体" w:hAnsi="宋体" w:cs="宋体" w:hint="eastAsia"/>
                <w:kern w:val="0"/>
                <w:szCs w:val="21"/>
              </w:rPr>
              <w:t>C</w:t>
            </w:r>
            <w:r w:rsidRPr="00F64091">
              <w:rPr>
                <w:rFonts w:ascii="宋体" w:hAnsi="宋体" w:cs="宋体" w:hint="eastAsia"/>
                <w:kern w:val="0"/>
                <w:szCs w:val="21"/>
              </w:rPr>
              <w:t>、</w:t>
            </w:r>
            <w:r w:rsidRPr="00F64091">
              <w:rPr>
                <w:rFonts w:ascii="宋体" w:hAnsi="宋体" w:cs="宋体" w:hint="eastAsia"/>
                <w:kern w:val="0"/>
                <w:szCs w:val="21"/>
              </w:rPr>
              <w:t>N</w:t>
            </w:r>
            <w:r w:rsidRPr="00F64091">
              <w:rPr>
                <w:rFonts w:ascii="宋体" w:hAnsi="宋体" w:cs="宋体" w:hint="eastAsia"/>
                <w:kern w:val="0"/>
                <w:szCs w:val="21"/>
              </w:rPr>
              <w:t>相中任意两相取电，通常要求电源工作范围在额定电压的一定百分比内</w:t>
            </w:r>
            <w:r w:rsidRPr="00F64091">
              <w:rPr>
                <w:rFonts w:ascii="宋体" w:hAnsi="宋体" w:cs="宋体" w:hint="eastAsia"/>
                <w:kern w:val="0"/>
                <w:szCs w:val="21"/>
              </w:rPr>
              <w:br/>
              <w:t xml:space="preserve"> 3.</w:t>
            </w:r>
            <w:r w:rsidRPr="00F64091">
              <w:rPr>
                <w:rFonts w:ascii="宋体" w:hAnsi="宋体" w:cs="宋体" w:hint="eastAsia"/>
                <w:kern w:val="0"/>
                <w:szCs w:val="21"/>
              </w:rPr>
              <w:t>遥信和遥控功能：装置具备遥信输入和遥控输出接口，用于监测和控制连接的电路或设备。遥控输出可以配置为电平方式或脉冲方式，具有一定的触点分断能力</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14D23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00E632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D2BDDB"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w:t>
            </w:r>
            <w:r w:rsidRPr="00F64091">
              <w:rPr>
                <w:rFonts w:ascii="宋体" w:hAnsi="宋体" w:cs="宋体" w:hint="eastAsia"/>
                <w:szCs w:val="21"/>
              </w:rPr>
              <w:lastRenderedPageBreak/>
              <w:t>关国家标准</w:t>
            </w:r>
          </w:p>
        </w:tc>
      </w:tr>
      <w:tr w:rsidR="00F64091" w:rsidRPr="00F64091" w14:paraId="4ABAF4FE"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B83AED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12</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0821F0B"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1AA5</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5817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595AE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3F244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组</w:t>
            </w:r>
          </w:p>
        </w:tc>
        <w:tc>
          <w:tcPr>
            <w:tcW w:w="406" w:type="pct"/>
            <w:vMerge/>
            <w:tcBorders>
              <w:left w:val="single" w:sz="4" w:space="0" w:color="000000"/>
              <w:right w:val="single" w:sz="4" w:space="0" w:color="000000"/>
            </w:tcBorders>
            <w:shd w:val="clear" w:color="auto" w:fill="FFFFFF"/>
            <w:vAlign w:val="center"/>
          </w:tcPr>
          <w:p w14:paraId="2286207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81F7A6"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626F7EA8"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DAAE2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34E21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D6EC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78382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r w:rsidRPr="00F64091">
              <w:rPr>
                <w:rFonts w:ascii="宋体" w:hAnsi="宋体" w:cs="宋体" w:hint="eastAsia"/>
                <w:kern w:val="0"/>
                <w:szCs w:val="21"/>
              </w:rPr>
              <w:br/>
            </w:r>
            <w:r w:rsidRPr="00F64091">
              <w:rPr>
                <w:rStyle w:val="font161"/>
                <w:rFonts w:hint="default"/>
                <w:color w:val="auto"/>
                <w:sz w:val="21"/>
                <w:szCs w:val="21"/>
              </w:rPr>
              <w:t>8</w:t>
            </w:r>
            <w:r w:rsidRPr="00F64091">
              <w:rPr>
                <w:rStyle w:val="font161"/>
                <w:rFonts w:hint="default"/>
                <w:color w:val="auto"/>
                <w:sz w:val="21"/>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ED264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9E5491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65F884"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3614DD7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936D6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B38FC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F455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电动机保护断路器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650EA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r w:rsidRPr="00F64091">
              <w:rPr>
                <w:rFonts w:ascii="宋体" w:hAnsi="宋体" w:cs="宋体" w:hint="eastAsia"/>
                <w:kern w:val="0"/>
                <w:szCs w:val="21"/>
              </w:rPr>
              <w:br/>
            </w:r>
            <w:r w:rsidRPr="00F64091">
              <w:rPr>
                <w:rStyle w:val="font161"/>
                <w:rFonts w:hint="default"/>
                <w:color w:val="auto"/>
                <w:sz w:val="21"/>
                <w:szCs w:val="21"/>
              </w:rPr>
              <w:t>8</w:t>
            </w:r>
            <w:r w:rsidRPr="00F64091">
              <w:rPr>
                <w:rStyle w:val="font161"/>
                <w:rFonts w:hint="default"/>
                <w:color w:val="auto"/>
                <w:sz w:val="21"/>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54543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75F418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D1BA48"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w:t>
            </w:r>
            <w:r w:rsidRPr="00F64091">
              <w:rPr>
                <w:rFonts w:ascii="宋体" w:hAnsi="宋体" w:cs="宋体" w:hint="eastAsia"/>
                <w:kern w:val="0"/>
                <w:szCs w:val="21"/>
              </w:rPr>
              <w:lastRenderedPageBreak/>
              <w:t>档次及以上品牌</w:t>
            </w:r>
          </w:p>
        </w:tc>
      </w:tr>
      <w:tr w:rsidR="00F64091" w:rsidRPr="00F64091" w14:paraId="18F11D1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93E02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020DA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89A1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负荷管理分支装置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F00B8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通信功能：装置通常具备</w:t>
            </w:r>
            <w:r w:rsidRPr="00F64091">
              <w:rPr>
                <w:rFonts w:ascii="宋体" w:hAnsi="宋体" w:cs="宋体" w:hint="eastAsia"/>
                <w:kern w:val="0"/>
                <w:szCs w:val="21"/>
              </w:rPr>
              <w:t>RS-485</w:t>
            </w:r>
            <w:r w:rsidRPr="00F64091">
              <w:rPr>
                <w:rFonts w:ascii="宋体" w:hAnsi="宋体" w:cs="宋体" w:hint="eastAsia"/>
                <w:kern w:val="0"/>
                <w:szCs w:val="21"/>
              </w:rPr>
              <w:t>通信接口，支持一定范围的波特率，用于与主站或其他设备进行数据通信</w:t>
            </w:r>
            <w:r w:rsidRPr="00F64091">
              <w:rPr>
                <w:rFonts w:ascii="宋体" w:hAnsi="宋体" w:cs="宋体" w:hint="eastAsia"/>
                <w:kern w:val="0"/>
                <w:szCs w:val="21"/>
              </w:rPr>
              <w:br/>
              <w:t>2.</w:t>
            </w:r>
            <w:r w:rsidRPr="00F64091">
              <w:rPr>
                <w:rFonts w:ascii="宋体" w:hAnsi="宋体" w:cs="宋体" w:hint="eastAsia"/>
                <w:kern w:val="0"/>
                <w:szCs w:val="21"/>
              </w:rPr>
              <w:t>供电接口：负荷管理分支装置可以从电网的</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B</w:t>
            </w:r>
            <w:r w:rsidRPr="00F64091">
              <w:rPr>
                <w:rFonts w:ascii="宋体" w:hAnsi="宋体" w:cs="宋体" w:hint="eastAsia"/>
                <w:kern w:val="0"/>
                <w:szCs w:val="21"/>
              </w:rPr>
              <w:t>、</w:t>
            </w:r>
            <w:r w:rsidRPr="00F64091">
              <w:rPr>
                <w:rFonts w:ascii="宋体" w:hAnsi="宋体" w:cs="宋体" w:hint="eastAsia"/>
                <w:kern w:val="0"/>
                <w:szCs w:val="21"/>
              </w:rPr>
              <w:t>C</w:t>
            </w:r>
            <w:r w:rsidRPr="00F64091">
              <w:rPr>
                <w:rFonts w:ascii="宋体" w:hAnsi="宋体" w:cs="宋体" w:hint="eastAsia"/>
                <w:kern w:val="0"/>
                <w:szCs w:val="21"/>
              </w:rPr>
              <w:t>、</w:t>
            </w:r>
            <w:r w:rsidRPr="00F64091">
              <w:rPr>
                <w:rFonts w:ascii="宋体" w:hAnsi="宋体" w:cs="宋体" w:hint="eastAsia"/>
                <w:kern w:val="0"/>
                <w:szCs w:val="21"/>
              </w:rPr>
              <w:t>N</w:t>
            </w:r>
            <w:r w:rsidRPr="00F64091">
              <w:rPr>
                <w:rFonts w:ascii="宋体" w:hAnsi="宋体" w:cs="宋体" w:hint="eastAsia"/>
                <w:kern w:val="0"/>
                <w:szCs w:val="21"/>
              </w:rPr>
              <w:t>相中任意两相取电，通常要求电源工作范围在额定电压的一定百分比内</w:t>
            </w:r>
            <w:r w:rsidRPr="00F64091">
              <w:rPr>
                <w:rFonts w:ascii="宋体" w:hAnsi="宋体" w:cs="宋体" w:hint="eastAsia"/>
                <w:kern w:val="0"/>
                <w:szCs w:val="21"/>
              </w:rPr>
              <w:br/>
            </w:r>
            <w:r w:rsidRPr="00F64091">
              <w:rPr>
                <w:rFonts w:ascii="宋体" w:hAnsi="宋体" w:cs="宋体" w:hint="eastAsia"/>
                <w:kern w:val="0"/>
                <w:szCs w:val="21"/>
              </w:rPr>
              <w:t xml:space="preserve"> 3.</w:t>
            </w:r>
            <w:r w:rsidRPr="00F64091">
              <w:rPr>
                <w:rFonts w:ascii="宋体" w:hAnsi="宋体" w:cs="宋体" w:hint="eastAsia"/>
                <w:kern w:val="0"/>
                <w:szCs w:val="21"/>
              </w:rPr>
              <w:t>遥信和遥控功能：装置具备遥信输入和遥控输出接口，用于监测和控制连接的电路或设备。遥控输出可以配置为电平方式或脉冲方式，具有一定的触点分断能力</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E21A3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41B457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E9D8D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A6E1A7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91044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94281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78B3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CB147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75/5A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E8069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6C843A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91D59C"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4A5B94C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78F0A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F6977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12A5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A1068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B0F69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825E71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2AC438"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4EFC62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47D64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E9F3C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8FB0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1ED79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3A3C9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58E529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8BCE00"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19A7309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B2142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ECC3E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33EC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254FD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400/5A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98C8A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46DFD3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AF15E5"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2A29634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409C2B"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85EED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E20AF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57A4C9"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3DE4995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w:t>
            </w:r>
            <w:r w:rsidRPr="00F64091">
              <w:rPr>
                <w:rFonts w:ascii="宋体" w:hAnsi="宋体" w:cs="宋体" w:hint="eastAsia"/>
                <w:kern w:val="0"/>
                <w:szCs w:val="21"/>
              </w:rPr>
              <w:t>不少于</w:t>
            </w:r>
            <w:r w:rsidRPr="00F64091">
              <w:rPr>
                <w:rFonts w:ascii="宋体" w:hAnsi="宋体" w:cs="宋体" w:hint="eastAsia"/>
                <w:kern w:val="0"/>
                <w:szCs w:val="21"/>
              </w:rPr>
              <w:t>11</w:t>
            </w:r>
            <w:r w:rsidRPr="00F64091">
              <w:rPr>
                <w:rFonts w:ascii="宋体" w:hAnsi="宋体" w:cs="宋体" w:hint="eastAsia"/>
                <w:kern w:val="0"/>
                <w:szCs w:val="21"/>
              </w:rPr>
              <w:t>种类型告</w:t>
            </w:r>
            <w:r w:rsidRPr="00F64091">
              <w:rPr>
                <w:rFonts w:ascii="宋体" w:hAnsi="宋体" w:cs="宋体" w:hint="eastAsia"/>
                <w:kern w:val="0"/>
                <w:szCs w:val="21"/>
              </w:rPr>
              <w:lastRenderedPageBreak/>
              <w:t>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F8C50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7</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27D410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C143BE"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3C109C5B" w14:textId="77777777" w:rsidR="009F47A2" w:rsidRPr="00F64091" w:rsidRDefault="009F47A2">
            <w:pPr>
              <w:wordWrap w:val="0"/>
              <w:jc w:val="left"/>
              <w:rPr>
                <w:rFonts w:ascii="宋体" w:hAnsi="宋体" w:cs="宋体"/>
                <w:szCs w:val="21"/>
              </w:rPr>
            </w:pPr>
          </w:p>
        </w:tc>
      </w:tr>
      <w:tr w:rsidR="00F64091" w:rsidRPr="00F64091" w14:paraId="471040A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B9C16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E6466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5A29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C4500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36E2C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4EB26B4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07A41A"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04862BDB"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E96805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13</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BBBF8B2"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1AA6</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C9A4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92069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FB50B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7BB27DD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CE718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 xml:space="preserve">Sivcon </w:t>
            </w:r>
            <w:r w:rsidRPr="00F64091">
              <w:rPr>
                <w:rFonts w:ascii="宋体" w:hAnsi="宋体" w:cs="宋体" w:hint="eastAsia"/>
                <w:kern w:val="0"/>
                <w:szCs w:val="21"/>
              </w:rPr>
              <w:t>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026E688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13802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9549C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DEE9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B6419C" w14:textId="77777777" w:rsidR="009F47A2" w:rsidRPr="00F64091" w:rsidRDefault="004657DE">
            <w:pPr>
              <w:widowControl/>
              <w:numPr>
                <w:ilvl w:val="0"/>
                <w:numId w:val="4"/>
              </w:numPr>
              <w:wordWrap w:val="0"/>
              <w:jc w:val="left"/>
              <w:textAlignment w:val="center"/>
              <w:rPr>
                <w:rFonts w:ascii="宋体" w:hAnsi="宋体" w:cs="宋体"/>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r w:rsidRPr="00F64091">
              <w:rPr>
                <w:rFonts w:ascii="宋体" w:hAnsi="宋体" w:cs="宋体" w:hint="eastAsia"/>
                <w:kern w:val="0"/>
                <w:szCs w:val="21"/>
              </w:rPr>
              <w:br/>
            </w:r>
            <w:r w:rsidRPr="00F64091">
              <w:rPr>
                <w:rStyle w:val="font161"/>
                <w:rFonts w:hint="default"/>
                <w:color w:val="auto"/>
                <w:sz w:val="21"/>
                <w:szCs w:val="21"/>
              </w:rPr>
              <w:t>8</w:t>
            </w:r>
            <w:r w:rsidRPr="00F64091">
              <w:rPr>
                <w:rStyle w:val="font161"/>
                <w:rFonts w:hint="default"/>
                <w:color w:val="auto"/>
                <w:sz w:val="21"/>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5E144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730FAD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65D3C2"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 xml:space="preserve">NSX </w:t>
            </w:r>
            <w:r w:rsidRPr="00F64091">
              <w:rPr>
                <w:rFonts w:ascii="宋体" w:hAnsi="宋体" w:cs="宋体" w:hint="eastAsia"/>
                <w:kern w:val="0"/>
                <w:szCs w:val="21"/>
              </w:rPr>
              <w:t>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4E5193C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2E31A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CFEBF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F8A5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负荷管理分支装置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79AA1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通信功能：装置通常具备</w:t>
            </w:r>
            <w:r w:rsidRPr="00F64091">
              <w:rPr>
                <w:rFonts w:ascii="宋体" w:hAnsi="宋体" w:cs="宋体" w:hint="eastAsia"/>
                <w:kern w:val="0"/>
                <w:szCs w:val="21"/>
              </w:rPr>
              <w:t>RS-485</w:t>
            </w:r>
            <w:r w:rsidRPr="00F64091">
              <w:rPr>
                <w:rFonts w:ascii="宋体" w:hAnsi="宋体" w:cs="宋体" w:hint="eastAsia"/>
                <w:kern w:val="0"/>
                <w:szCs w:val="21"/>
              </w:rPr>
              <w:t>通信接口，支持一定范围的波特率，用于与主站或其他设备进行数据通信</w:t>
            </w:r>
            <w:r w:rsidRPr="00F64091">
              <w:rPr>
                <w:rFonts w:ascii="宋体" w:hAnsi="宋体" w:cs="宋体" w:hint="eastAsia"/>
                <w:kern w:val="0"/>
                <w:szCs w:val="21"/>
              </w:rPr>
              <w:br/>
              <w:t>2.</w:t>
            </w:r>
            <w:r w:rsidRPr="00F64091">
              <w:rPr>
                <w:rFonts w:ascii="宋体" w:hAnsi="宋体" w:cs="宋体" w:hint="eastAsia"/>
                <w:kern w:val="0"/>
                <w:szCs w:val="21"/>
              </w:rPr>
              <w:t>供电接口：负荷管理分支装置可以从电网的</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B</w:t>
            </w:r>
            <w:r w:rsidRPr="00F64091">
              <w:rPr>
                <w:rFonts w:ascii="宋体" w:hAnsi="宋体" w:cs="宋体" w:hint="eastAsia"/>
                <w:kern w:val="0"/>
                <w:szCs w:val="21"/>
              </w:rPr>
              <w:t>、</w:t>
            </w:r>
            <w:r w:rsidRPr="00F64091">
              <w:rPr>
                <w:rFonts w:ascii="宋体" w:hAnsi="宋体" w:cs="宋体" w:hint="eastAsia"/>
                <w:kern w:val="0"/>
                <w:szCs w:val="21"/>
              </w:rPr>
              <w:t>C</w:t>
            </w:r>
            <w:r w:rsidRPr="00F64091">
              <w:rPr>
                <w:rFonts w:ascii="宋体" w:hAnsi="宋体" w:cs="宋体" w:hint="eastAsia"/>
                <w:kern w:val="0"/>
                <w:szCs w:val="21"/>
              </w:rPr>
              <w:t>、</w:t>
            </w:r>
            <w:r w:rsidRPr="00F64091">
              <w:rPr>
                <w:rFonts w:ascii="宋体" w:hAnsi="宋体" w:cs="宋体" w:hint="eastAsia"/>
                <w:kern w:val="0"/>
                <w:szCs w:val="21"/>
              </w:rPr>
              <w:t>N</w:t>
            </w:r>
            <w:r w:rsidRPr="00F64091">
              <w:rPr>
                <w:rFonts w:ascii="宋体" w:hAnsi="宋体" w:cs="宋体" w:hint="eastAsia"/>
                <w:kern w:val="0"/>
                <w:szCs w:val="21"/>
              </w:rPr>
              <w:t>相中任意两相取电，通常要求电源</w:t>
            </w:r>
            <w:r w:rsidRPr="00F64091">
              <w:rPr>
                <w:rFonts w:ascii="宋体" w:hAnsi="宋体" w:cs="宋体" w:hint="eastAsia"/>
                <w:kern w:val="0"/>
                <w:szCs w:val="21"/>
              </w:rPr>
              <w:lastRenderedPageBreak/>
              <w:t>工作范围在额定电压的一定百分比内</w:t>
            </w:r>
            <w:r w:rsidRPr="00F64091">
              <w:rPr>
                <w:rFonts w:ascii="宋体" w:hAnsi="宋体" w:cs="宋体" w:hint="eastAsia"/>
                <w:kern w:val="0"/>
                <w:szCs w:val="21"/>
              </w:rPr>
              <w:br/>
            </w:r>
            <w:r w:rsidRPr="00F64091">
              <w:rPr>
                <w:rFonts w:ascii="宋体" w:hAnsi="宋体" w:cs="宋体" w:hint="eastAsia"/>
                <w:kern w:val="0"/>
                <w:szCs w:val="21"/>
              </w:rPr>
              <w:t xml:space="preserve"> 3.</w:t>
            </w:r>
            <w:r w:rsidRPr="00F64091">
              <w:rPr>
                <w:rFonts w:ascii="宋体" w:hAnsi="宋体" w:cs="宋体" w:hint="eastAsia"/>
                <w:kern w:val="0"/>
                <w:szCs w:val="21"/>
              </w:rPr>
              <w:t>遥信和遥控功能：装置具备遥信输入和遥控输出接口，用于监测和控制连接的电路或设备。遥控输出可以配置为电平方式或脉冲方式，具有一定的触点分断能力</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562FC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8</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5BD465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0EBF37"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129B8AE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09AA9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EEE05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2AAA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1D221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75/5A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C324D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001685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DE4805"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39869AC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38D80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92956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85779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A6BD3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356D0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DF7BE3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F8AFBA"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175D484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72D8D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62A9B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D3F67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CC684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EC094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9B798C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8FE2AA"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4A43791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F670A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FF4ED7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53E76" w14:textId="77777777" w:rsidR="009F47A2" w:rsidRPr="00F64091" w:rsidRDefault="004657DE">
            <w:pPr>
              <w:widowControl/>
              <w:wordWrap w:val="0"/>
              <w:jc w:val="center"/>
              <w:textAlignment w:val="center"/>
              <w:rPr>
                <w:rFonts w:ascii="宋体" w:hAnsi="宋体" w:cs="宋体"/>
                <w:kern w:val="0"/>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64C1E5"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400/5A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1753D9" w14:textId="77777777" w:rsidR="009F47A2" w:rsidRPr="00F64091" w:rsidRDefault="004657DE">
            <w:pPr>
              <w:widowControl/>
              <w:wordWrap w:val="0"/>
              <w:jc w:val="center"/>
              <w:textAlignment w:val="center"/>
              <w:rPr>
                <w:rFonts w:ascii="宋体" w:hAnsi="宋体" w:cs="宋体"/>
                <w:kern w:val="0"/>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F5CBA8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794AF6"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551123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3A048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0BCA2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3E392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D5C85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D14CA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6291A1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468EDB"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454874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A0243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D19BA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77E37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CE26BA"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65245A7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w:t>
            </w:r>
            <w:r w:rsidRPr="00F64091">
              <w:rPr>
                <w:rFonts w:ascii="宋体" w:hAnsi="宋体" w:cs="宋体" w:hint="eastAsia"/>
                <w:kern w:val="0"/>
                <w:szCs w:val="21"/>
              </w:rPr>
              <w:t>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w:t>
            </w:r>
            <w:r w:rsidRPr="00F64091">
              <w:rPr>
                <w:rFonts w:ascii="宋体" w:hAnsi="宋体" w:cs="宋体" w:hint="eastAsia"/>
                <w:kern w:val="0"/>
                <w:szCs w:val="21"/>
              </w:rPr>
              <w:lastRenderedPageBreak/>
              <w:t>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w:t>
            </w:r>
            <w:r w:rsidRPr="00F64091">
              <w:rPr>
                <w:rFonts w:ascii="宋体" w:hAnsi="宋体" w:cs="宋体" w:hint="eastAsia"/>
                <w:kern w:val="0"/>
                <w:szCs w:val="21"/>
              </w:rPr>
              <w:t>.05VA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9AFAC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EB0D4F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07A644"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46BC2B76" w14:textId="77777777" w:rsidR="009F47A2" w:rsidRPr="00F64091" w:rsidRDefault="009F47A2">
            <w:pPr>
              <w:wordWrap w:val="0"/>
              <w:jc w:val="left"/>
              <w:rPr>
                <w:rFonts w:ascii="宋体" w:hAnsi="宋体" w:cs="宋体"/>
                <w:szCs w:val="21"/>
              </w:rPr>
            </w:pPr>
          </w:p>
        </w:tc>
      </w:tr>
      <w:tr w:rsidR="00F64091" w:rsidRPr="00F64091" w14:paraId="1344F4B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6A581B"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B8B90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2F05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5D546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7C7D3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27</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1075C3F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18A3D0"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5EF58207"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08D68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14</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0B8F4EA"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1AA7</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C854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AB04F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AA636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6A22BF6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42924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6F9C520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383F4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74EE30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F7BF9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智能框架断路器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553651"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、框架断路器额定运行短路分段能力</w:t>
            </w:r>
            <w:r w:rsidRPr="00F64091">
              <w:rPr>
                <w:rFonts w:ascii="宋体" w:hAnsi="宋体" w:cs="宋体" w:hint="eastAsia"/>
                <w:kern w:val="0"/>
                <w:szCs w:val="21"/>
              </w:rPr>
              <w:t>Ics=100%Icu</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t>，所有框架断路器均为抽出式，液晶面板，采用三段式电流保护，</w:t>
            </w:r>
            <w:r w:rsidRPr="00F64091">
              <w:rPr>
                <w:rFonts w:ascii="宋体" w:hAnsi="宋体" w:cs="宋体" w:hint="eastAsia"/>
                <w:kern w:val="0"/>
                <w:szCs w:val="21"/>
              </w:rPr>
              <w:t>Modbus</w:t>
            </w:r>
            <w:r w:rsidRPr="00F64091">
              <w:rPr>
                <w:rFonts w:ascii="宋体" w:hAnsi="宋体" w:cs="宋体" w:hint="eastAsia"/>
                <w:kern w:val="0"/>
                <w:szCs w:val="21"/>
              </w:rPr>
              <w:t>通讯模块，具有遥信、遥控、遥测、遥调功能，以便实现后台监控</w:t>
            </w:r>
            <w:r w:rsidRPr="00F64091">
              <w:rPr>
                <w:rFonts w:ascii="宋体" w:hAnsi="宋体" w:cs="宋体" w:hint="eastAsia"/>
                <w:kern w:val="0"/>
                <w:szCs w:val="21"/>
              </w:rPr>
              <w:t>,</w:t>
            </w:r>
            <w:r w:rsidRPr="00F64091">
              <w:rPr>
                <w:rFonts w:ascii="宋体" w:hAnsi="宋体" w:cs="宋体" w:hint="eastAsia"/>
                <w:kern w:val="0"/>
                <w:szCs w:val="21"/>
              </w:rPr>
              <w:t>具有三段保护，要求脱扣器单元能图形化屏幕显示，且具有电压、电流、功率测量、谐波分析，脱扣时间记录功能，分段能力等参数按图纸要求。（详见附件《</w:t>
            </w:r>
            <w:r w:rsidRPr="00F64091">
              <w:rPr>
                <w:rFonts w:hint="eastAsia"/>
                <w:kern w:val="0"/>
                <w:szCs w:val="21"/>
              </w:rPr>
              <w:t>广西艺术学院民族艺术教育教学综合楼变配电项目设计施工图</w:t>
            </w:r>
            <w:r w:rsidRPr="00F64091">
              <w:rPr>
                <w:rFonts w:ascii="宋体" w:hAnsi="宋体" w:cs="宋体" w:hint="eastAsia"/>
                <w:kern w:val="0"/>
                <w:szCs w:val="21"/>
              </w:rPr>
              <w:t>》）</w:t>
            </w:r>
          </w:p>
          <w:p w14:paraId="40160C9C" w14:textId="77777777" w:rsidR="009F47A2" w:rsidRPr="00F64091" w:rsidRDefault="004657DE">
            <w:pPr>
              <w:widowControl/>
              <w:numPr>
                <w:ilvl w:val="255"/>
                <w:numId w:val="0"/>
              </w:numPr>
              <w:wordWrap w:val="0"/>
              <w:jc w:val="left"/>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5</w:t>
            </w:r>
            <w:r w:rsidRPr="00F64091">
              <w:rPr>
                <w:rFonts w:ascii="宋体" w:hAnsi="宋体" w:cs="宋体" w:hint="eastAsia"/>
                <w:kern w:val="0"/>
                <w:szCs w:val="21"/>
              </w:rPr>
              <w:t>、额定电流：≤</w:t>
            </w:r>
            <w:r w:rsidRPr="00F64091">
              <w:rPr>
                <w:rFonts w:ascii="宋体" w:hAnsi="宋体" w:cs="宋体" w:hint="eastAsia"/>
                <w:kern w:val="0"/>
                <w:szCs w:val="21"/>
              </w:rPr>
              <w:t>4000</w:t>
            </w:r>
            <w:r w:rsidRPr="00F64091">
              <w:rPr>
                <w:rFonts w:ascii="宋体" w:hAnsi="宋体" w:cs="宋体" w:hint="eastAsia"/>
                <w:kern w:val="0"/>
                <w:szCs w:val="21"/>
              </w:rPr>
              <w:t>A</w:t>
            </w:r>
            <w:r w:rsidRPr="00F64091">
              <w:rPr>
                <w:rFonts w:ascii="宋体" w:hAnsi="宋体" w:cs="宋体" w:hint="eastAsia"/>
                <w:kern w:val="0"/>
                <w:szCs w:val="21"/>
              </w:rPr>
              <w:br/>
              <w:t>6</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8</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r w:rsidRPr="00F64091">
              <w:rPr>
                <w:rFonts w:ascii="宋体" w:hAnsi="宋体" w:cs="宋体" w:hint="eastAsia"/>
                <w:kern w:val="0"/>
                <w:szCs w:val="21"/>
              </w:rPr>
              <w:br/>
            </w:r>
            <w:r w:rsidRPr="00F64091">
              <w:rPr>
                <w:rStyle w:val="font161"/>
                <w:rFonts w:hint="default"/>
                <w:color w:val="auto"/>
                <w:sz w:val="21"/>
                <w:szCs w:val="21"/>
              </w:rPr>
              <w:t>9</w:t>
            </w:r>
            <w:r w:rsidRPr="00F64091">
              <w:rPr>
                <w:rStyle w:val="font161"/>
                <w:rFonts w:hint="default"/>
                <w:color w:val="auto"/>
                <w:sz w:val="21"/>
                <w:szCs w:val="21"/>
              </w:rPr>
              <w:t>、规格：</w:t>
            </w:r>
            <w:r w:rsidRPr="00F64091">
              <w:rPr>
                <w:rStyle w:val="font161"/>
                <w:rFonts w:hint="default"/>
                <w:color w:val="auto"/>
                <w:sz w:val="21"/>
                <w:szCs w:val="21"/>
              </w:rPr>
              <w:t>2000/3P</w:t>
            </w:r>
            <w:r w:rsidRPr="00F64091">
              <w:rPr>
                <w:rFonts w:ascii="宋体" w:hAnsi="宋体" w:cs="宋体" w:hint="eastAsia"/>
                <w:kern w:val="0"/>
                <w:szCs w:val="21"/>
              </w:rPr>
              <w:t>（详见附件《</w:t>
            </w:r>
            <w:r w:rsidRPr="00F64091">
              <w:rPr>
                <w:rFonts w:hint="eastAsia"/>
                <w:kern w:val="0"/>
                <w:szCs w:val="21"/>
              </w:rPr>
              <w:t>广西艺术学院民族艺术教育教学综合楼变配电项目设计施工图</w:t>
            </w:r>
            <w:r w:rsidRPr="00F64091">
              <w:rPr>
                <w:rFonts w:ascii="宋体" w:hAnsi="宋体" w:cs="宋体" w:hint="eastAsia"/>
                <w:kern w:val="0"/>
                <w:szCs w:val="21"/>
              </w:rPr>
              <w:t>》）</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85C2E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90CDF4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56C43B"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ABBEmax2</w:t>
            </w:r>
            <w:r w:rsidRPr="00F64091">
              <w:rPr>
                <w:rFonts w:ascii="宋体" w:hAnsi="宋体" w:cs="宋体" w:hint="eastAsia"/>
                <w:kern w:val="0"/>
                <w:szCs w:val="21"/>
              </w:rPr>
              <w:t>系列、西门子</w:t>
            </w:r>
            <w:r w:rsidRPr="00F64091">
              <w:rPr>
                <w:rFonts w:ascii="宋体" w:hAnsi="宋体" w:cs="宋体" w:hint="eastAsia"/>
                <w:kern w:val="0"/>
                <w:szCs w:val="21"/>
              </w:rPr>
              <w:t xml:space="preserve">3WL </w:t>
            </w:r>
            <w:r w:rsidRPr="00F64091">
              <w:rPr>
                <w:rFonts w:ascii="宋体" w:hAnsi="宋体" w:cs="宋体" w:hint="eastAsia"/>
                <w:kern w:val="0"/>
                <w:szCs w:val="21"/>
              </w:rPr>
              <w:t>（</w:t>
            </w:r>
            <w:r w:rsidRPr="00F64091">
              <w:rPr>
                <w:rFonts w:ascii="宋体" w:hAnsi="宋体" w:cs="宋体" w:hint="eastAsia"/>
                <w:kern w:val="0"/>
                <w:szCs w:val="21"/>
              </w:rPr>
              <w:t>ETU76B</w:t>
            </w:r>
            <w:r w:rsidRPr="00F64091">
              <w:rPr>
                <w:rFonts w:ascii="宋体" w:hAnsi="宋体" w:cs="宋体" w:hint="eastAsia"/>
                <w:kern w:val="0"/>
                <w:szCs w:val="21"/>
              </w:rPr>
              <w:t>系列）、施耐德</w:t>
            </w:r>
            <w:r w:rsidRPr="00F64091">
              <w:rPr>
                <w:rFonts w:ascii="宋体" w:hAnsi="宋体" w:cs="宋体" w:hint="eastAsia"/>
                <w:kern w:val="0"/>
                <w:szCs w:val="21"/>
              </w:rPr>
              <w:t xml:space="preserve">MTZ </w:t>
            </w:r>
            <w:r w:rsidRPr="00F64091">
              <w:rPr>
                <w:rFonts w:ascii="宋体" w:hAnsi="宋体" w:cs="宋体" w:hint="eastAsia"/>
                <w:kern w:val="0"/>
                <w:szCs w:val="21"/>
              </w:rPr>
              <w:t>（</w:t>
            </w:r>
            <w:r w:rsidRPr="00F64091">
              <w:rPr>
                <w:rFonts w:ascii="宋体" w:hAnsi="宋体" w:cs="宋体" w:hint="eastAsia"/>
                <w:kern w:val="0"/>
                <w:szCs w:val="21"/>
              </w:rPr>
              <w:t>MIC5.0X</w:t>
            </w:r>
            <w:r w:rsidRPr="00F64091">
              <w:rPr>
                <w:rFonts w:ascii="宋体" w:hAnsi="宋体" w:cs="宋体" w:hint="eastAsia"/>
                <w:kern w:val="0"/>
                <w:szCs w:val="21"/>
              </w:rPr>
              <w:t>系列）</w:t>
            </w:r>
          </w:p>
        </w:tc>
      </w:tr>
      <w:tr w:rsidR="00F64091" w:rsidRPr="00F64091" w14:paraId="65528BB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3DADF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449E3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7065C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72725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100A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2000/5A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EEAEF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7D0110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B43F75"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09BFBAB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9C584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00627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00170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389824"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7EC44F2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w:t>
            </w:r>
            <w:r w:rsidRPr="00F64091">
              <w:rPr>
                <w:rFonts w:ascii="宋体" w:hAnsi="宋体" w:cs="宋体" w:hint="eastAsia"/>
                <w:kern w:val="0"/>
                <w:szCs w:val="21"/>
              </w:rPr>
              <w:t>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w:t>
            </w:r>
            <w:r w:rsidRPr="00F64091">
              <w:rPr>
                <w:rFonts w:ascii="宋体" w:hAnsi="宋体" w:cs="宋体" w:hint="eastAsia"/>
                <w:kern w:val="0"/>
                <w:szCs w:val="21"/>
              </w:rPr>
              <w:t>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7A8AE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8FB675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4B8AC3"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4B0E1048" w14:textId="77777777" w:rsidR="009F47A2" w:rsidRPr="00F64091" w:rsidRDefault="009F47A2">
            <w:pPr>
              <w:wordWrap w:val="0"/>
              <w:jc w:val="left"/>
              <w:rPr>
                <w:rFonts w:ascii="宋体" w:hAnsi="宋体" w:cs="宋体"/>
                <w:szCs w:val="21"/>
              </w:rPr>
            </w:pPr>
          </w:p>
        </w:tc>
      </w:tr>
      <w:tr w:rsidR="00F64091" w:rsidRPr="00F64091" w14:paraId="65CC2828"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FFEEC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EB05F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F14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负荷管理分支装置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870D1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通信功能：装置通常具备</w:t>
            </w:r>
            <w:r w:rsidRPr="00F64091">
              <w:rPr>
                <w:rFonts w:ascii="宋体" w:hAnsi="宋体" w:cs="宋体" w:hint="eastAsia"/>
                <w:kern w:val="0"/>
                <w:szCs w:val="21"/>
              </w:rPr>
              <w:t>RS-485</w:t>
            </w:r>
            <w:r w:rsidRPr="00F64091">
              <w:rPr>
                <w:rFonts w:ascii="宋体" w:hAnsi="宋体" w:cs="宋体" w:hint="eastAsia"/>
                <w:kern w:val="0"/>
                <w:szCs w:val="21"/>
              </w:rPr>
              <w:t>通信接口，支持一定范围的波特率，用于与主站或其他设备进行数据通信</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供电接口：负荷管理分支装置可以从电网的</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B</w:t>
            </w:r>
            <w:r w:rsidRPr="00F64091">
              <w:rPr>
                <w:rFonts w:ascii="宋体" w:hAnsi="宋体" w:cs="宋体" w:hint="eastAsia"/>
                <w:kern w:val="0"/>
                <w:szCs w:val="21"/>
              </w:rPr>
              <w:t>、</w:t>
            </w:r>
            <w:r w:rsidRPr="00F64091">
              <w:rPr>
                <w:rFonts w:ascii="宋体" w:hAnsi="宋体" w:cs="宋体" w:hint="eastAsia"/>
                <w:kern w:val="0"/>
                <w:szCs w:val="21"/>
              </w:rPr>
              <w:t>C</w:t>
            </w:r>
            <w:r w:rsidRPr="00F64091">
              <w:rPr>
                <w:rFonts w:ascii="宋体" w:hAnsi="宋体" w:cs="宋体" w:hint="eastAsia"/>
                <w:kern w:val="0"/>
                <w:szCs w:val="21"/>
              </w:rPr>
              <w:t>、</w:t>
            </w:r>
            <w:r w:rsidRPr="00F64091">
              <w:rPr>
                <w:rFonts w:ascii="宋体" w:hAnsi="宋体" w:cs="宋体" w:hint="eastAsia"/>
                <w:kern w:val="0"/>
                <w:szCs w:val="21"/>
              </w:rPr>
              <w:t>N</w:t>
            </w:r>
            <w:r w:rsidRPr="00F64091">
              <w:rPr>
                <w:rFonts w:ascii="宋体" w:hAnsi="宋体" w:cs="宋体" w:hint="eastAsia"/>
                <w:kern w:val="0"/>
                <w:szCs w:val="21"/>
              </w:rPr>
              <w:t>相中任意两相取电，通常要求电源工作范围在额定电压的一定百分比内</w:t>
            </w:r>
            <w:r w:rsidRPr="00F64091">
              <w:rPr>
                <w:rFonts w:ascii="宋体" w:hAnsi="宋体" w:cs="宋体" w:hint="eastAsia"/>
                <w:kern w:val="0"/>
                <w:szCs w:val="21"/>
              </w:rPr>
              <w:br/>
              <w:t xml:space="preserve"> 3.</w:t>
            </w:r>
            <w:r w:rsidRPr="00F64091">
              <w:rPr>
                <w:rFonts w:ascii="宋体" w:hAnsi="宋体" w:cs="宋体" w:hint="eastAsia"/>
                <w:kern w:val="0"/>
                <w:szCs w:val="21"/>
              </w:rPr>
              <w:t>遥信和遥控功能：装置具备遥信输入和遥控输出接口，用于监测和控制连接的电路或设备。遥控输出可以配置为电平方式或脉冲方式，具有一定的触点分断能力</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F5340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39879FA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EAA833"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44E15948"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476A50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15</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CC270E0"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1AA8</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39EAE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253A3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r>
            <w:r w:rsidRPr="00F64091">
              <w:rPr>
                <w:rFonts w:ascii="宋体" w:hAnsi="宋体" w:cs="宋体" w:hint="eastAsia"/>
                <w:kern w:val="0"/>
                <w:szCs w:val="21"/>
              </w:rPr>
              <w:lastRenderedPageBreak/>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3392E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5CC736E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1B4B3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w:t>
            </w:r>
            <w:r w:rsidRPr="00F64091">
              <w:rPr>
                <w:rFonts w:ascii="宋体" w:hAnsi="宋体" w:cs="宋体" w:hint="eastAsia"/>
                <w:kern w:val="0"/>
                <w:szCs w:val="21"/>
              </w:rPr>
              <w:lastRenderedPageBreak/>
              <w:t>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44F8A04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D3701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D9507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0319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电动机保护断路器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657AB7" w14:textId="77777777" w:rsidR="009F47A2" w:rsidRPr="00F64091" w:rsidRDefault="004657DE">
            <w:pPr>
              <w:widowControl/>
              <w:numPr>
                <w:ilvl w:val="0"/>
                <w:numId w:val="5"/>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06603475"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E1ECF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7</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ED7089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DEFD2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6F5FE41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2041F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17476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4327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902C4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312CB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2CC2F7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04502F"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82C3E88"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6BE65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05BA6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52F6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E264B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DDE2C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44B94E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58809A"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69CBBF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C54F6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421EE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B48D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11AB7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A10E8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576BFB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62A85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741AFE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6E294C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076AC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A6731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1E06F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400/5A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6BFFA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D0473F4"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1724C8"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43A41A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DD7D2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9DC94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7A25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559EC9"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66FEBA6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w:t>
            </w:r>
            <w:r w:rsidRPr="00F64091">
              <w:rPr>
                <w:rFonts w:ascii="宋体" w:hAnsi="宋体" w:cs="宋体" w:hint="eastAsia"/>
                <w:kern w:val="0"/>
                <w:szCs w:val="21"/>
              </w:rPr>
              <w:lastRenderedPageBreak/>
              <w:t>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w:t>
            </w:r>
            <w:r w:rsidRPr="00F64091">
              <w:rPr>
                <w:rFonts w:ascii="宋体" w:hAnsi="宋体" w:cs="宋体" w:hint="eastAsia"/>
                <w:kern w:val="0"/>
                <w:szCs w:val="21"/>
              </w:rPr>
              <w:t>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ED96F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7</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B92BCD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649193"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w:t>
            </w:r>
            <w:r w:rsidRPr="00F64091">
              <w:rPr>
                <w:rFonts w:ascii="宋体" w:hAnsi="宋体" w:cs="宋体" w:hint="eastAsia"/>
                <w:kern w:val="0"/>
                <w:szCs w:val="21"/>
              </w:rPr>
              <w:t>档次及以上品牌</w:t>
            </w:r>
          </w:p>
          <w:p w14:paraId="1BF5F36A" w14:textId="77777777" w:rsidR="009F47A2" w:rsidRPr="00F64091" w:rsidRDefault="009F47A2">
            <w:pPr>
              <w:wordWrap w:val="0"/>
              <w:jc w:val="left"/>
              <w:rPr>
                <w:rFonts w:ascii="宋体" w:hAnsi="宋体" w:cs="宋体"/>
                <w:szCs w:val="21"/>
              </w:rPr>
            </w:pPr>
          </w:p>
        </w:tc>
      </w:tr>
      <w:tr w:rsidR="00F64091" w:rsidRPr="00F64091" w14:paraId="2058281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67CB4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9E969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DFF7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DCD52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642E9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4199BFE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ABEA76"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43FB8692"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1E921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16</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FF6DF7"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1AA9</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AC6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F046E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23981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3927C89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FC41A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 xml:space="preserve">Sivcon </w:t>
            </w:r>
            <w:r w:rsidRPr="00F64091">
              <w:rPr>
                <w:rFonts w:ascii="宋体" w:hAnsi="宋体" w:cs="宋体" w:hint="eastAsia"/>
                <w:kern w:val="0"/>
                <w:szCs w:val="21"/>
              </w:rPr>
              <w:t>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0D23099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43DB5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D52BA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43CE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电动机保护断路器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E45818"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5B8F5534"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AF83A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8</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B9EF4D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04846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 xml:space="preserve">NSX </w:t>
            </w:r>
            <w:r w:rsidRPr="00F64091">
              <w:rPr>
                <w:rFonts w:ascii="宋体" w:hAnsi="宋体" w:cs="宋体" w:hint="eastAsia"/>
                <w:kern w:val="0"/>
                <w:szCs w:val="21"/>
              </w:rPr>
              <w:t>Mic2.2/Mic2.3</w:t>
            </w:r>
            <w:r w:rsidRPr="00F64091">
              <w:rPr>
                <w:rFonts w:ascii="宋体" w:hAnsi="宋体" w:cs="宋体" w:hint="eastAsia"/>
                <w:kern w:val="0"/>
                <w:szCs w:val="21"/>
              </w:rPr>
              <w:t>系</w:t>
            </w:r>
            <w:r w:rsidRPr="00F64091">
              <w:rPr>
                <w:rFonts w:ascii="宋体" w:hAnsi="宋体" w:cs="宋体" w:hint="eastAsia"/>
                <w:kern w:val="0"/>
                <w:szCs w:val="21"/>
              </w:rPr>
              <w:lastRenderedPageBreak/>
              <w:t>列</w:t>
            </w:r>
            <w:r w:rsidRPr="00F64091">
              <w:rPr>
                <w:rFonts w:ascii="宋体" w:hAnsi="宋体" w:cs="宋体" w:hint="eastAsia"/>
                <w:kern w:val="0"/>
                <w:szCs w:val="21"/>
              </w:rPr>
              <w:t>或同档次及以上品牌</w:t>
            </w:r>
          </w:p>
        </w:tc>
      </w:tr>
      <w:tr w:rsidR="00F64091" w:rsidRPr="00F64091" w14:paraId="6AB6A73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1CECA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623E3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37CA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74ABE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667FC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E3BB86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B1DD5D"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795C3AE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EEA83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87C7E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86AE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53ABF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5C1B2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3D40C2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59DAB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7149FA5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86299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C4F0F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E69C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A718A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89DE2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583D6F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86EEF"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42CC0BA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C5467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46FD5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FC6E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F4D51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45387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2E05F3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AD7C13"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A680B6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CB32D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06C75C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3A5B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FB0357"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332D35A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w:t>
            </w:r>
            <w:r w:rsidRPr="00F64091">
              <w:rPr>
                <w:rFonts w:ascii="宋体" w:hAnsi="宋体" w:cs="宋体" w:hint="eastAsia"/>
                <w:kern w:val="0"/>
                <w:szCs w:val="21"/>
              </w:rPr>
              <w:t>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lastRenderedPageBreak/>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0E32B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8</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E819E9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F2ED4F"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796A7788" w14:textId="77777777" w:rsidR="009F47A2" w:rsidRPr="00F64091" w:rsidRDefault="009F47A2">
            <w:pPr>
              <w:wordWrap w:val="0"/>
              <w:jc w:val="left"/>
              <w:rPr>
                <w:rFonts w:ascii="宋体" w:hAnsi="宋体" w:cs="宋体"/>
                <w:szCs w:val="21"/>
              </w:rPr>
            </w:pPr>
          </w:p>
        </w:tc>
      </w:tr>
      <w:tr w:rsidR="00F64091" w:rsidRPr="00F64091" w14:paraId="507770F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0067FF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DE68A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C426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FAC88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2FEE8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24</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3799C5E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1DF705"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52D58047" w14:textId="77777777">
        <w:trPr>
          <w:trHeight w:val="23"/>
        </w:trPr>
        <w:tc>
          <w:tcPr>
            <w:tcW w:w="279" w:type="pct"/>
            <w:vMerge w:val="restart"/>
            <w:tcBorders>
              <w:top w:val="single" w:sz="4" w:space="0" w:color="000000"/>
              <w:left w:val="single" w:sz="4" w:space="0" w:color="000000"/>
              <w:bottom w:val="nil"/>
              <w:right w:val="single" w:sz="4" w:space="0" w:color="000000"/>
            </w:tcBorders>
            <w:shd w:val="clear" w:color="auto" w:fill="auto"/>
            <w:vAlign w:val="center"/>
          </w:tcPr>
          <w:p w14:paraId="590F6AC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17</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BEB5000"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1AA10</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258B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B6F0B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6F88F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138C0B4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2770B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12FBB4C1" w14:textId="77777777">
        <w:trPr>
          <w:trHeight w:val="23"/>
        </w:trPr>
        <w:tc>
          <w:tcPr>
            <w:tcW w:w="279" w:type="pct"/>
            <w:vMerge/>
            <w:tcBorders>
              <w:top w:val="single" w:sz="4" w:space="0" w:color="000000"/>
              <w:left w:val="single" w:sz="4" w:space="0" w:color="000000"/>
              <w:bottom w:val="nil"/>
              <w:right w:val="single" w:sz="4" w:space="0" w:color="000000"/>
            </w:tcBorders>
            <w:shd w:val="clear" w:color="auto" w:fill="auto"/>
            <w:vAlign w:val="center"/>
          </w:tcPr>
          <w:p w14:paraId="7E73477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0C4DCF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A5A9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智能框架断路器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F18C74" w14:textId="77777777" w:rsidR="009F47A2" w:rsidRPr="00F64091" w:rsidRDefault="004657DE">
            <w:pPr>
              <w:widowControl/>
              <w:numPr>
                <w:ilvl w:val="0"/>
                <w:numId w:val="6"/>
              </w:numPr>
              <w:wordWrap w:val="0"/>
              <w:jc w:val="left"/>
              <w:textAlignment w:val="center"/>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、框架断路器额定运行短路分段能力</w:t>
            </w:r>
            <w:r w:rsidRPr="00F64091">
              <w:rPr>
                <w:rFonts w:ascii="宋体" w:hAnsi="宋体" w:cs="宋体" w:hint="eastAsia"/>
                <w:kern w:val="0"/>
                <w:szCs w:val="21"/>
              </w:rPr>
              <w:t>Ics=100%Icu</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t>，所有框架断路器均为抽出式，液晶面板，采用三段式电流保护，</w:t>
            </w:r>
            <w:r w:rsidRPr="00F64091">
              <w:rPr>
                <w:rFonts w:ascii="宋体" w:hAnsi="宋体" w:cs="宋体" w:hint="eastAsia"/>
                <w:kern w:val="0"/>
                <w:szCs w:val="21"/>
              </w:rPr>
              <w:t>Modbus</w:t>
            </w:r>
            <w:r w:rsidRPr="00F64091">
              <w:rPr>
                <w:rFonts w:ascii="宋体" w:hAnsi="宋体" w:cs="宋体" w:hint="eastAsia"/>
                <w:kern w:val="0"/>
                <w:szCs w:val="21"/>
              </w:rPr>
              <w:t>通讯模块，具有遥信、遥控、遥测、遥调功能，以便实现后台监控</w:t>
            </w:r>
            <w:r w:rsidRPr="00F64091">
              <w:rPr>
                <w:rFonts w:ascii="宋体" w:hAnsi="宋体" w:cs="宋体" w:hint="eastAsia"/>
                <w:kern w:val="0"/>
                <w:szCs w:val="21"/>
              </w:rPr>
              <w:t>,</w:t>
            </w:r>
            <w:r w:rsidRPr="00F64091">
              <w:rPr>
                <w:rFonts w:ascii="宋体" w:hAnsi="宋体" w:cs="宋体" w:hint="eastAsia"/>
                <w:kern w:val="0"/>
                <w:szCs w:val="21"/>
              </w:rPr>
              <w:t>具有三段保护，要求脱扣器单元能图形化屏幕显示，且具有电压、电流、功率测量、谐波分析，脱扣时间记录功能，分段能力等参数按图纸要求。（详见附件《</w:t>
            </w:r>
            <w:r w:rsidRPr="00F64091">
              <w:rPr>
                <w:rFonts w:hint="eastAsia"/>
                <w:kern w:val="0"/>
                <w:szCs w:val="21"/>
              </w:rPr>
              <w:t>广西艺术学院民族艺术教育教学综合楼变配电项目设计施工图</w:t>
            </w:r>
            <w:r w:rsidRPr="00F64091">
              <w:rPr>
                <w:rFonts w:ascii="宋体" w:hAnsi="宋体" w:cs="宋体" w:hint="eastAsia"/>
                <w:kern w:val="0"/>
                <w:szCs w:val="21"/>
              </w:rPr>
              <w:t>》）</w:t>
            </w:r>
          </w:p>
          <w:p w14:paraId="4C0297EF" w14:textId="77777777" w:rsidR="009F47A2" w:rsidRPr="00F64091" w:rsidRDefault="004657DE">
            <w:pPr>
              <w:widowControl/>
              <w:numPr>
                <w:ilvl w:val="0"/>
                <w:numId w:val="6"/>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5</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r>
            <w:r w:rsidRPr="00F64091">
              <w:rPr>
                <w:rFonts w:ascii="宋体" w:hAnsi="宋体" w:cs="宋体" w:hint="eastAsia"/>
                <w:kern w:val="0"/>
                <w:szCs w:val="21"/>
              </w:rPr>
              <w:t>6</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8</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1F25A90C"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9</w:t>
            </w:r>
            <w:r w:rsidRPr="00F64091">
              <w:rPr>
                <w:rFonts w:ascii="宋体" w:hAnsi="宋体" w:cs="宋体" w:hint="eastAsia"/>
                <w:kern w:val="0"/>
                <w:szCs w:val="21"/>
              </w:rPr>
              <w:t>、规格：</w:t>
            </w:r>
            <w:r w:rsidRPr="00F64091">
              <w:rPr>
                <w:rFonts w:ascii="宋体" w:hAnsi="宋体" w:cs="宋体" w:hint="eastAsia"/>
                <w:kern w:val="0"/>
                <w:sz w:val="20"/>
                <w:szCs w:val="20"/>
              </w:rPr>
              <w:t>1000/3P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25BEA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850BEA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9138CE"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ABBEmax2</w:t>
            </w:r>
            <w:r w:rsidRPr="00F64091">
              <w:rPr>
                <w:rFonts w:ascii="宋体" w:hAnsi="宋体" w:cs="宋体" w:hint="eastAsia"/>
                <w:kern w:val="0"/>
                <w:szCs w:val="21"/>
              </w:rPr>
              <w:t>系列、西门子</w:t>
            </w:r>
            <w:r w:rsidRPr="00F64091">
              <w:rPr>
                <w:rFonts w:ascii="宋体" w:hAnsi="宋体" w:cs="宋体" w:hint="eastAsia"/>
                <w:kern w:val="0"/>
                <w:szCs w:val="21"/>
              </w:rPr>
              <w:t xml:space="preserve">3WL </w:t>
            </w:r>
            <w:r w:rsidRPr="00F64091">
              <w:rPr>
                <w:rFonts w:ascii="宋体" w:hAnsi="宋体" w:cs="宋体" w:hint="eastAsia"/>
                <w:kern w:val="0"/>
                <w:szCs w:val="21"/>
              </w:rPr>
              <w:t>（</w:t>
            </w:r>
            <w:r w:rsidRPr="00F64091">
              <w:rPr>
                <w:rFonts w:ascii="宋体" w:hAnsi="宋体" w:cs="宋体" w:hint="eastAsia"/>
                <w:kern w:val="0"/>
                <w:szCs w:val="21"/>
              </w:rPr>
              <w:t>ETU76B</w:t>
            </w:r>
            <w:r w:rsidRPr="00F64091">
              <w:rPr>
                <w:rFonts w:ascii="宋体" w:hAnsi="宋体" w:cs="宋体" w:hint="eastAsia"/>
                <w:kern w:val="0"/>
                <w:szCs w:val="21"/>
              </w:rPr>
              <w:t>系列）、施耐德</w:t>
            </w:r>
            <w:r w:rsidRPr="00F64091">
              <w:rPr>
                <w:rFonts w:ascii="宋体" w:hAnsi="宋体" w:cs="宋体" w:hint="eastAsia"/>
                <w:kern w:val="0"/>
                <w:szCs w:val="21"/>
              </w:rPr>
              <w:t xml:space="preserve">MTZ </w:t>
            </w:r>
            <w:r w:rsidRPr="00F64091">
              <w:rPr>
                <w:rFonts w:ascii="宋体" w:hAnsi="宋体" w:cs="宋体" w:hint="eastAsia"/>
                <w:kern w:val="0"/>
                <w:szCs w:val="21"/>
              </w:rPr>
              <w:t>（</w:t>
            </w:r>
            <w:r w:rsidRPr="00F64091">
              <w:rPr>
                <w:rFonts w:ascii="宋体" w:hAnsi="宋体" w:cs="宋体" w:hint="eastAsia"/>
                <w:kern w:val="0"/>
                <w:szCs w:val="21"/>
              </w:rPr>
              <w:t>MIC5.0X</w:t>
            </w:r>
            <w:r w:rsidRPr="00F64091">
              <w:rPr>
                <w:rFonts w:ascii="宋体" w:hAnsi="宋体" w:cs="宋体" w:hint="eastAsia"/>
                <w:kern w:val="0"/>
                <w:szCs w:val="21"/>
              </w:rPr>
              <w:t>系列）</w:t>
            </w:r>
          </w:p>
        </w:tc>
      </w:tr>
      <w:tr w:rsidR="00F64091" w:rsidRPr="00F64091" w14:paraId="0CCF2042" w14:textId="77777777">
        <w:trPr>
          <w:trHeight w:val="23"/>
        </w:trPr>
        <w:tc>
          <w:tcPr>
            <w:tcW w:w="279" w:type="pct"/>
            <w:vMerge/>
            <w:tcBorders>
              <w:top w:val="single" w:sz="4" w:space="0" w:color="000000"/>
              <w:left w:val="single" w:sz="4" w:space="0" w:color="000000"/>
              <w:bottom w:val="nil"/>
              <w:right w:val="single" w:sz="4" w:space="0" w:color="000000"/>
            </w:tcBorders>
            <w:shd w:val="clear" w:color="auto" w:fill="auto"/>
            <w:vAlign w:val="center"/>
          </w:tcPr>
          <w:p w14:paraId="00884C6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305F4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3685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19F62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40A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500/5A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74DA1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1709B4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C29DD9"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3FC5E35D" w14:textId="77777777">
        <w:trPr>
          <w:trHeight w:val="23"/>
        </w:trPr>
        <w:tc>
          <w:tcPr>
            <w:tcW w:w="279" w:type="pct"/>
            <w:vMerge/>
            <w:tcBorders>
              <w:top w:val="single" w:sz="4" w:space="0" w:color="000000"/>
              <w:left w:val="single" w:sz="4" w:space="0" w:color="000000"/>
              <w:bottom w:val="nil"/>
              <w:right w:val="single" w:sz="4" w:space="0" w:color="000000"/>
            </w:tcBorders>
            <w:shd w:val="clear" w:color="auto" w:fill="auto"/>
            <w:vAlign w:val="center"/>
          </w:tcPr>
          <w:p w14:paraId="4389097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299DD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9AA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4B590D"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lastRenderedPageBreak/>
              <w:t>标志</w:t>
            </w:r>
            <w:r w:rsidRPr="00F64091">
              <w:rPr>
                <w:rFonts w:ascii="宋体" w:hAnsi="宋体" w:cs="宋体" w:hint="eastAsia"/>
                <w:kern w:val="0"/>
                <w:szCs w:val="21"/>
              </w:rPr>
              <w:t>的检测报告复印件并加盖投标人公章）</w:t>
            </w:r>
          </w:p>
          <w:p w14:paraId="3A0E1B1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w:t>
            </w:r>
            <w:r w:rsidRPr="00F64091">
              <w:rPr>
                <w:rFonts w:ascii="宋体" w:hAnsi="宋体" w:cs="宋体" w:hint="eastAsia"/>
                <w:kern w:val="0"/>
                <w:szCs w:val="21"/>
              </w:rPr>
              <w:t>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w:t>
            </w:r>
            <w:r w:rsidRPr="00F64091">
              <w:rPr>
                <w:rFonts w:ascii="宋体" w:hAnsi="宋体" w:cs="宋体" w:hint="eastAsia"/>
                <w:kern w:val="0"/>
                <w:szCs w:val="21"/>
              </w:rPr>
              <w:t>.05VA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262E0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048407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C8CB91"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w:t>
            </w:r>
            <w:r w:rsidRPr="00F64091">
              <w:rPr>
                <w:rFonts w:ascii="宋体" w:hAnsi="宋体" w:cs="宋体" w:hint="eastAsia"/>
                <w:kern w:val="0"/>
                <w:szCs w:val="21"/>
              </w:rPr>
              <w:lastRenderedPageBreak/>
              <w:t>及以上品牌</w:t>
            </w:r>
          </w:p>
          <w:p w14:paraId="6006FE22" w14:textId="77777777" w:rsidR="009F47A2" w:rsidRPr="00F64091" w:rsidRDefault="009F47A2">
            <w:pPr>
              <w:wordWrap w:val="0"/>
              <w:jc w:val="left"/>
              <w:rPr>
                <w:rFonts w:ascii="宋体" w:hAnsi="宋体" w:cs="宋体"/>
                <w:szCs w:val="21"/>
              </w:rPr>
            </w:pPr>
          </w:p>
        </w:tc>
      </w:tr>
      <w:tr w:rsidR="00F64091" w:rsidRPr="00F64091" w14:paraId="296EF8F6" w14:textId="77777777">
        <w:trPr>
          <w:trHeight w:val="23"/>
        </w:trPr>
        <w:tc>
          <w:tcPr>
            <w:tcW w:w="279" w:type="pct"/>
            <w:vMerge/>
            <w:tcBorders>
              <w:top w:val="single" w:sz="4" w:space="0" w:color="000000"/>
              <w:left w:val="single" w:sz="4" w:space="0" w:color="000000"/>
              <w:bottom w:val="nil"/>
              <w:right w:val="single" w:sz="4" w:space="0" w:color="000000"/>
            </w:tcBorders>
            <w:shd w:val="clear" w:color="auto" w:fill="auto"/>
            <w:vAlign w:val="center"/>
          </w:tcPr>
          <w:p w14:paraId="4F05011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0FEB2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4A8C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负荷管理分支装置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C38E8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通信功能：装置通常具备</w:t>
            </w:r>
            <w:r w:rsidRPr="00F64091">
              <w:rPr>
                <w:rFonts w:ascii="宋体" w:hAnsi="宋体" w:cs="宋体" w:hint="eastAsia"/>
                <w:kern w:val="0"/>
                <w:szCs w:val="21"/>
              </w:rPr>
              <w:t>RS-485</w:t>
            </w:r>
            <w:r w:rsidRPr="00F64091">
              <w:rPr>
                <w:rFonts w:ascii="宋体" w:hAnsi="宋体" w:cs="宋体" w:hint="eastAsia"/>
                <w:kern w:val="0"/>
                <w:szCs w:val="21"/>
              </w:rPr>
              <w:t>通信接口，支持一定范围的波特率，用于与主站或其他设备进行数据通信</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供电接口：负荷管理分支装置可以从电网的</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B</w:t>
            </w:r>
            <w:r w:rsidRPr="00F64091">
              <w:rPr>
                <w:rFonts w:ascii="宋体" w:hAnsi="宋体" w:cs="宋体" w:hint="eastAsia"/>
                <w:kern w:val="0"/>
                <w:szCs w:val="21"/>
              </w:rPr>
              <w:t>、</w:t>
            </w:r>
            <w:r w:rsidRPr="00F64091">
              <w:rPr>
                <w:rFonts w:ascii="宋体" w:hAnsi="宋体" w:cs="宋体" w:hint="eastAsia"/>
                <w:kern w:val="0"/>
                <w:szCs w:val="21"/>
              </w:rPr>
              <w:t>C</w:t>
            </w:r>
            <w:r w:rsidRPr="00F64091">
              <w:rPr>
                <w:rFonts w:ascii="宋体" w:hAnsi="宋体" w:cs="宋体" w:hint="eastAsia"/>
                <w:kern w:val="0"/>
                <w:szCs w:val="21"/>
              </w:rPr>
              <w:t>、</w:t>
            </w:r>
            <w:r w:rsidRPr="00F64091">
              <w:rPr>
                <w:rFonts w:ascii="宋体" w:hAnsi="宋体" w:cs="宋体" w:hint="eastAsia"/>
                <w:kern w:val="0"/>
                <w:szCs w:val="21"/>
              </w:rPr>
              <w:t>N</w:t>
            </w:r>
            <w:r w:rsidRPr="00F64091">
              <w:rPr>
                <w:rFonts w:ascii="宋体" w:hAnsi="宋体" w:cs="宋体" w:hint="eastAsia"/>
                <w:kern w:val="0"/>
                <w:szCs w:val="21"/>
              </w:rPr>
              <w:t>相中任意两相取电，通常要求电源工作范围在额定电压的一定百分比内</w:t>
            </w:r>
            <w:r w:rsidRPr="00F64091">
              <w:rPr>
                <w:rFonts w:ascii="宋体" w:hAnsi="宋体" w:cs="宋体" w:hint="eastAsia"/>
                <w:kern w:val="0"/>
                <w:szCs w:val="21"/>
              </w:rPr>
              <w:br/>
              <w:t xml:space="preserve"> 3.</w:t>
            </w:r>
            <w:r w:rsidRPr="00F64091">
              <w:rPr>
                <w:rFonts w:ascii="宋体" w:hAnsi="宋体" w:cs="宋体" w:hint="eastAsia"/>
                <w:kern w:val="0"/>
                <w:szCs w:val="21"/>
              </w:rPr>
              <w:t>遥信和遥控功能：装置具备遥信输入和遥控输出接口，用于监测和控制连接的电路或设备。遥控输出可以配置为电平方式或脉冲方式，具有一定的触点分断能力</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296B0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2FDFDFCC"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6B78D9"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104A6BCA" w14:textId="77777777">
        <w:trPr>
          <w:trHeight w:val="23"/>
        </w:trPr>
        <w:tc>
          <w:tcPr>
            <w:tcW w:w="279" w:type="pct"/>
            <w:vMerge w:val="restart"/>
            <w:tcBorders>
              <w:top w:val="nil"/>
              <w:left w:val="single" w:sz="4" w:space="0" w:color="000000"/>
              <w:bottom w:val="single" w:sz="4" w:space="0" w:color="000000"/>
              <w:right w:val="single" w:sz="4" w:space="0" w:color="000000"/>
            </w:tcBorders>
            <w:shd w:val="clear" w:color="auto" w:fill="auto"/>
            <w:vAlign w:val="center"/>
          </w:tcPr>
          <w:p w14:paraId="67A6B1F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18</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E7EFE14"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1AA11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6EF5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41C59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468B6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6A620A6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D5C50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51E1E720" w14:textId="77777777">
        <w:trPr>
          <w:trHeight w:val="23"/>
        </w:trPr>
        <w:tc>
          <w:tcPr>
            <w:tcW w:w="279" w:type="pct"/>
            <w:vMerge/>
            <w:tcBorders>
              <w:top w:val="nil"/>
              <w:left w:val="single" w:sz="4" w:space="0" w:color="000000"/>
              <w:bottom w:val="single" w:sz="4" w:space="0" w:color="000000"/>
              <w:right w:val="single" w:sz="4" w:space="0" w:color="000000"/>
            </w:tcBorders>
            <w:shd w:val="clear" w:color="auto" w:fill="auto"/>
            <w:vAlign w:val="center"/>
          </w:tcPr>
          <w:p w14:paraId="55455B8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4CA3D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A8BE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4C415E" w14:textId="77777777" w:rsidR="009F47A2" w:rsidRPr="00F64091" w:rsidRDefault="004657DE">
            <w:pPr>
              <w:widowControl/>
              <w:numPr>
                <w:ilvl w:val="0"/>
                <w:numId w:val="7"/>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5564B9AD"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CAB09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5</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8E98B5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1767A9"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0F719724" w14:textId="77777777">
        <w:trPr>
          <w:trHeight w:val="23"/>
        </w:trPr>
        <w:tc>
          <w:tcPr>
            <w:tcW w:w="279" w:type="pct"/>
            <w:vMerge/>
            <w:tcBorders>
              <w:top w:val="nil"/>
              <w:left w:val="single" w:sz="4" w:space="0" w:color="000000"/>
              <w:bottom w:val="single" w:sz="4" w:space="0" w:color="000000"/>
              <w:right w:val="single" w:sz="4" w:space="0" w:color="000000"/>
            </w:tcBorders>
            <w:shd w:val="clear" w:color="auto" w:fill="auto"/>
            <w:vAlign w:val="center"/>
          </w:tcPr>
          <w:p w14:paraId="40CFE16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50DF1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91803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电动机保护断路器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57084C" w14:textId="77777777" w:rsidR="009F47A2" w:rsidRPr="00F64091" w:rsidRDefault="004657DE">
            <w:pPr>
              <w:widowControl/>
              <w:numPr>
                <w:ilvl w:val="0"/>
                <w:numId w:val="8"/>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62FF1C38"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6E575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657911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F9931B"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2EFBB094" w14:textId="77777777">
        <w:trPr>
          <w:trHeight w:val="23"/>
        </w:trPr>
        <w:tc>
          <w:tcPr>
            <w:tcW w:w="279" w:type="pct"/>
            <w:vMerge/>
            <w:tcBorders>
              <w:top w:val="nil"/>
              <w:left w:val="single" w:sz="4" w:space="0" w:color="000000"/>
              <w:bottom w:val="single" w:sz="4" w:space="0" w:color="000000"/>
              <w:right w:val="single" w:sz="4" w:space="0" w:color="000000"/>
            </w:tcBorders>
            <w:shd w:val="clear" w:color="auto" w:fill="auto"/>
            <w:vAlign w:val="center"/>
          </w:tcPr>
          <w:p w14:paraId="269B167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08C37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F6D17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负荷管理分支装置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AC182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通信功能：装置通常具备</w:t>
            </w:r>
            <w:r w:rsidRPr="00F64091">
              <w:rPr>
                <w:rFonts w:ascii="宋体" w:hAnsi="宋体" w:cs="宋体" w:hint="eastAsia"/>
                <w:kern w:val="0"/>
                <w:szCs w:val="21"/>
              </w:rPr>
              <w:t>RS-485</w:t>
            </w:r>
            <w:r w:rsidRPr="00F64091">
              <w:rPr>
                <w:rFonts w:ascii="宋体" w:hAnsi="宋体" w:cs="宋体" w:hint="eastAsia"/>
                <w:kern w:val="0"/>
                <w:szCs w:val="21"/>
              </w:rPr>
              <w:t>通信接口，支持一定范围的波特率，用于与主站或其他设备进行数据通信</w:t>
            </w:r>
            <w:r w:rsidRPr="00F64091">
              <w:rPr>
                <w:rFonts w:ascii="宋体" w:hAnsi="宋体" w:cs="宋体" w:hint="eastAsia"/>
                <w:kern w:val="0"/>
                <w:szCs w:val="21"/>
              </w:rPr>
              <w:br/>
              <w:t>2.</w:t>
            </w:r>
            <w:r w:rsidRPr="00F64091">
              <w:rPr>
                <w:rFonts w:ascii="宋体" w:hAnsi="宋体" w:cs="宋体" w:hint="eastAsia"/>
                <w:kern w:val="0"/>
                <w:szCs w:val="21"/>
              </w:rPr>
              <w:t>供电接口：负荷管理分支装置可以从电网的</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B</w:t>
            </w:r>
            <w:r w:rsidRPr="00F64091">
              <w:rPr>
                <w:rFonts w:ascii="宋体" w:hAnsi="宋体" w:cs="宋体" w:hint="eastAsia"/>
                <w:kern w:val="0"/>
                <w:szCs w:val="21"/>
              </w:rPr>
              <w:t>、</w:t>
            </w:r>
            <w:r w:rsidRPr="00F64091">
              <w:rPr>
                <w:rFonts w:ascii="宋体" w:hAnsi="宋体" w:cs="宋体" w:hint="eastAsia"/>
                <w:kern w:val="0"/>
                <w:szCs w:val="21"/>
              </w:rPr>
              <w:t>C</w:t>
            </w:r>
            <w:r w:rsidRPr="00F64091">
              <w:rPr>
                <w:rFonts w:ascii="宋体" w:hAnsi="宋体" w:cs="宋体" w:hint="eastAsia"/>
                <w:kern w:val="0"/>
                <w:szCs w:val="21"/>
              </w:rPr>
              <w:t>、</w:t>
            </w:r>
            <w:r w:rsidRPr="00F64091">
              <w:rPr>
                <w:rFonts w:ascii="宋体" w:hAnsi="宋体" w:cs="宋体" w:hint="eastAsia"/>
                <w:kern w:val="0"/>
                <w:szCs w:val="21"/>
              </w:rPr>
              <w:t>N</w:t>
            </w:r>
            <w:r w:rsidRPr="00F64091">
              <w:rPr>
                <w:rFonts w:ascii="宋体" w:hAnsi="宋体" w:cs="宋体" w:hint="eastAsia"/>
                <w:kern w:val="0"/>
                <w:szCs w:val="21"/>
              </w:rPr>
              <w:t>相中任意两相取电，通常要求电源工作范围在额定电压的一定百分比内</w:t>
            </w:r>
            <w:r w:rsidRPr="00F64091">
              <w:rPr>
                <w:rFonts w:ascii="宋体" w:hAnsi="宋体" w:cs="宋体" w:hint="eastAsia"/>
                <w:kern w:val="0"/>
                <w:szCs w:val="21"/>
              </w:rPr>
              <w:br/>
            </w:r>
            <w:r w:rsidRPr="00F64091">
              <w:rPr>
                <w:rFonts w:ascii="宋体" w:hAnsi="宋体" w:cs="宋体" w:hint="eastAsia"/>
                <w:kern w:val="0"/>
                <w:szCs w:val="21"/>
              </w:rPr>
              <w:t xml:space="preserve"> 3.</w:t>
            </w:r>
            <w:r w:rsidRPr="00F64091">
              <w:rPr>
                <w:rFonts w:ascii="宋体" w:hAnsi="宋体" w:cs="宋体" w:hint="eastAsia"/>
                <w:kern w:val="0"/>
                <w:szCs w:val="21"/>
              </w:rPr>
              <w:t>遥信和遥控功能：装置具备遥信输入和遥控输出接口，用于监测和控制连接的电路或设备。遥控输出可以配置为电平方式或脉冲方式，具有一定的触点分断能力</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03F71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ED5220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F80C37"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050E4E33" w14:textId="77777777">
        <w:trPr>
          <w:trHeight w:val="23"/>
        </w:trPr>
        <w:tc>
          <w:tcPr>
            <w:tcW w:w="279" w:type="pct"/>
            <w:vMerge/>
            <w:tcBorders>
              <w:top w:val="nil"/>
              <w:left w:val="single" w:sz="4" w:space="0" w:color="000000"/>
              <w:bottom w:val="single" w:sz="4" w:space="0" w:color="000000"/>
              <w:right w:val="single" w:sz="4" w:space="0" w:color="000000"/>
            </w:tcBorders>
            <w:shd w:val="clear" w:color="auto" w:fill="auto"/>
            <w:vAlign w:val="center"/>
          </w:tcPr>
          <w:p w14:paraId="7828125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C49E1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5D41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0F316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F4BFB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7A9B4D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FF2798"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947BA0C" w14:textId="77777777">
        <w:trPr>
          <w:trHeight w:val="23"/>
        </w:trPr>
        <w:tc>
          <w:tcPr>
            <w:tcW w:w="279" w:type="pct"/>
            <w:vMerge/>
            <w:tcBorders>
              <w:top w:val="nil"/>
              <w:left w:val="single" w:sz="4" w:space="0" w:color="000000"/>
              <w:bottom w:val="single" w:sz="4" w:space="0" w:color="000000"/>
              <w:right w:val="single" w:sz="4" w:space="0" w:color="000000"/>
            </w:tcBorders>
            <w:shd w:val="clear" w:color="auto" w:fill="auto"/>
            <w:vAlign w:val="center"/>
          </w:tcPr>
          <w:p w14:paraId="7B6FEEE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5EDE9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A7A3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F9E0A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0CDD9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E8F8D9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84AA7B"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6024EB9" w14:textId="77777777">
        <w:trPr>
          <w:trHeight w:val="23"/>
        </w:trPr>
        <w:tc>
          <w:tcPr>
            <w:tcW w:w="279" w:type="pct"/>
            <w:vMerge/>
            <w:tcBorders>
              <w:top w:val="nil"/>
              <w:left w:val="single" w:sz="4" w:space="0" w:color="000000"/>
              <w:bottom w:val="single" w:sz="4" w:space="0" w:color="000000"/>
              <w:right w:val="single" w:sz="4" w:space="0" w:color="000000"/>
            </w:tcBorders>
            <w:shd w:val="clear" w:color="auto" w:fill="auto"/>
            <w:vAlign w:val="center"/>
          </w:tcPr>
          <w:p w14:paraId="0FB6BB5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0C768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C17D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w:t>
            </w:r>
            <w:r w:rsidRPr="00F64091">
              <w:rPr>
                <w:rFonts w:ascii="宋体" w:hAnsi="宋体" w:cs="宋体" w:hint="eastAsia"/>
                <w:kern w:val="0"/>
                <w:szCs w:val="21"/>
              </w:rPr>
              <w:lastRenderedPageBreak/>
              <w:t>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08B51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r>
            <w:r w:rsidRPr="00F64091">
              <w:rPr>
                <w:rFonts w:ascii="宋体" w:hAnsi="宋体" w:cs="宋体" w:hint="eastAsia"/>
                <w:kern w:val="0"/>
                <w:szCs w:val="21"/>
              </w:rPr>
              <w:lastRenderedPageBreak/>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EAB40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0307A8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FE341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w:t>
            </w:r>
            <w:r w:rsidRPr="00F64091">
              <w:rPr>
                <w:rFonts w:ascii="宋体" w:hAnsi="宋体" w:cs="宋体" w:hint="eastAsia"/>
                <w:szCs w:val="21"/>
              </w:rPr>
              <w:lastRenderedPageBreak/>
              <w:t>关国家标准</w:t>
            </w:r>
          </w:p>
        </w:tc>
      </w:tr>
      <w:tr w:rsidR="00F64091" w:rsidRPr="00F64091" w14:paraId="1BBBED83" w14:textId="77777777">
        <w:trPr>
          <w:trHeight w:val="23"/>
        </w:trPr>
        <w:tc>
          <w:tcPr>
            <w:tcW w:w="279" w:type="pct"/>
            <w:vMerge/>
            <w:tcBorders>
              <w:top w:val="nil"/>
              <w:left w:val="single" w:sz="4" w:space="0" w:color="000000"/>
              <w:bottom w:val="single" w:sz="4" w:space="0" w:color="000000"/>
              <w:right w:val="single" w:sz="4" w:space="0" w:color="000000"/>
            </w:tcBorders>
            <w:shd w:val="clear" w:color="auto" w:fill="auto"/>
            <w:vAlign w:val="center"/>
          </w:tcPr>
          <w:p w14:paraId="359A320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0C136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95C1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A00A4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400/5A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72EA9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F23A49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6E87C2"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28F83325" w14:textId="77777777">
        <w:trPr>
          <w:trHeight w:val="23"/>
        </w:trPr>
        <w:tc>
          <w:tcPr>
            <w:tcW w:w="279" w:type="pct"/>
            <w:vMerge/>
            <w:tcBorders>
              <w:top w:val="nil"/>
              <w:left w:val="single" w:sz="4" w:space="0" w:color="000000"/>
              <w:bottom w:val="single" w:sz="4" w:space="0" w:color="000000"/>
              <w:right w:val="single" w:sz="4" w:space="0" w:color="000000"/>
            </w:tcBorders>
            <w:shd w:val="clear" w:color="auto" w:fill="auto"/>
            <w:vAlign w:val="center"/>
          </w:tcPr>
          <w:p w14:paraId="2C08EAB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32F47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8BC3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C162B9"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5D55010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w:t>
            </w:r>
            <w:r w:rsidRPr="00F64091">
              <w:rPr>
                <w:rFonts w:ascii="宋体" w:hAnsi="宋体" w:cs="宋体" w:hint="eastAsia"/>
                <w:kern w:val="0"/>
                <w:szCs w:val="21"/>
              </w:rPr>
              <w:t>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8E77E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07C6E9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5C918C"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w:t>
            </w:r>
            <w:r w:rsidRPr="00F64091">
              <w:rPr>
                <w:rFonts w:ascii="宋体" w:hAnsi="宋体" w:cs="宋体" w:hint="eastAsia"/>
                <w:kern w:val="0"/>
                <w:szCs w:val="21"/>
              </w:rPr>
              <w:t>档次及以上品牌</w:t>
            </w:r>
          </w:p>
          <w:p w14:paraId="7B69E8B6" w14:textId="77777777" w:rsidR="009F47A2" w:rsidRPr="00F64091" w:rsidRDefault="009F47A2">
            <w:pPr>
              <w:wordWrap w:val="0"/>
              <w:jc w:val="left"/>
              <w:rPr>
                <w:rFonts w:ascii="宋体" w:hAnsi="宋体" w:cs="宋体"/>
                <w:szCs w:val="21"/>
              </w:rPr>
            </w:pPr>
          </w:p>
        </w:tc>
      </w:tr>
      <w:tr w:rsidR="00F64091" w:rsidRPr="00F64091" w14:paraId="50DF9E47" w14:textId="77777777">
        <w:trPr>
          <w:trHeight w:val="23"/>
        </w:trPr>
        <w:tc>
          <w:tcPr>
            <w:tcW w:w="279" w:type="pct"/>
            <w:vMerge/>
            <w:tcBorders>
              <w:top w:val="nil"/>
              <w:left w:val="single" w:sz="4" w:space="0" w:color="000000"/>
              <w:bottom w:val="single" w:sz="4" w:space="0" w:color="000000"/>
              <w:right w:val="single" w:sz="4" w:space="0" w:color="000000"/>
            </w:tcBorders>
            <w:shd w:val="clear" w:color="auto" w:fill="auto"/>
            <w:vAlign w:val="center"/>
          </w:tcPr>
          <w:p w14:paraId="4C8713C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FBCCC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07A30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B5AB9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CD30F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27</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5BB1A71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5BB302"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67923E02"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21073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19</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A546C6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低压联络柜</w:t>
            </w:r>
            <w:r w:rsidRPr="00F64091">
              <w:rPr>
                <w:rFonts w:ascii="宋体" w:hAnsi="宋体" w:cs="宋体" w:hint="eastAsia"/>
                <w:kern w:val="0"/>
                <w:szCs w:val="21"/>
              </w:rPr>
              <w:t xml:space="preserve"> 1AA12</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BD02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180C0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800*1000*2200mm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r>
            <w:r w:rsidRPr="00F64091">
              <w:rPr>
                <w:rFonts w:ascii="宋体" w:hAnsi="宋体" w:cs="宋体" w:hint="eastAsia"/>
                <w:kern w:val="0"/>
                <w:szCs w:val="21"/>
              </w:rPr>
              <w:lastRenderedPageBreak/>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18DCD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175C7FF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EB3E8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 xml:space="preserve">Sivcon </w:t>
            </w:r>
            <w:r w:rsidRPr="00F64091">
              <w:rPr>
                <w:rFonts w:ascii="宋体" w:hAnsi="宋体" w:cs="宋体" w:hint="eastAsia"/>
                <w:kern w:val="0"/>
                <w:szCs w:val="21"/>
              </w:rPr>
              <w:t>S8</w:t>
            </w:r>
            <w:r w:rsidRPr="00F64091">
              <w:rPr>
                <w:rFonts w:ascii="宋体" w:hAnsi="宋体" w:cs="宋体" w:hint="eastAsia"/>
                <w:kern w:val="0"/>
                <w:szCs w:val="21"/>
              </w:rPr>
              <w:t>系</w:t>
            </w:r>
            <w:r w:rsidRPr="00F64091">
              <w:rPr>
                <w:rFonts w:ascii="宋体" w:hAnsi="宋体" w:cs="宋体" w:hint="eastAsia"/>
                <w:kern w:val="0"/>
                <w:szCs w:val="21"/>
              </w:rPr>
              <w:lastRenderedPageBreak/>
              <w:t>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423F767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A3705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DE4BA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8D6A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智能框架断路器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B7CA67"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、框架断路器额定运行短路分段能力</w:t>
            </w:r>
            <w:r w:rsidRPr="00F64091">
              <w:rPr>
                <w:rFonts w:ascii="宋体" w:hAnsi="宋体" w:cs="宋体" w:hint="eastAsia"/>
                <w:kern w:val="0"/>
                <w:szCs w:val="21"/>
              </w:rPr>
              <w:t>Ics=100%Icu</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t>，所有框架断路器均为抽出式，液晶面板，采用三段式电流保护，</w:t>
            </w:r>
            <w:r w:rsidRPr="00F64091">
              <w:rPr>
                <w:rFonts w:ascii="宋体" w:hAnsi="宋体" w:cs="宋体" w:hint="eastAsia"/>
                <w:kern w:val="0"/>
                <w:szCs w:val="21"/>
              </w:rPr>
              <w:t>Modbus</w:t>
            </w:r>
            <w:r w:rsidRPr="00F64091">
              <w:rPr>
                <w:rFonts w:ascii="宋体" w:hAnsi="宋体" w:cs="宋体" w:hint="eastAsia"/>
                <w:kern w:val="0"/>
                <w:szCs w:val="21"/>
              </w:rPr>
              <w:t>通讯模块，具有遥信、遥控、遥测、遥调功能，以便实现后台监控</w:t>
            </w:r>
            <w:r w:rsidRPr="00F64091">
              <w:rPr>
                <w:rFonts w:ascii="宋体" w:hAnsi="宋体" w:cs="宋体" w:hint="eastAsia"/>
                <w:kern w:val="0"/>
                <w:szCs w:val="21"/>
              </w:rPr>
              <w:t>,</w:t>
            </w:r>
            <w:r w:rsidRPr="00F64091">
              <w:rPr>
                <w:rFonts w:ascii="宋体" w:hAnsi="宋体" w:cs="宋体" w:hint="eastAsia"/>
                <w:kern w:val="0"/>
                <w:szCs w:val="21"/>
              </w:rPr>
              <w:t>具有三段保护，要求脱扣器单元能图形化屏幕显示，且具有电压、电流、功率测量、谐波分析，脱扣时间记录功能，分段能力等参数按图纸要求。（详见附件《</w:t>
            </w:r>
            <w:r w:rsidRPr="00F64091">
              <w:rPr>
                <w:rFonts w:hint="eastAsia"/>
                <w:kern w:val="0"/>
                <w:szCs w:val="21"/>
              </w:rPr>
              <w:t>广西艺术学院民族艺术教育教学综合楼变配电项目设计施工图</w:t>
            </w:r>
            <w:r w:rsidRPr="00F64091">
              <w:rPr>
                <w:rFonts w:ascii="宋体" w:hAnsi="宋体" w:cs="宋体" w:hint="eastAsia"/>
                <w:kern w:val="0"/>
                <w:szCs w:val="21"/>
              </w:rPr>
              <w:t>》）</w:t>
            </w:r>
            <w:r w:rsidRPr="00F64091">
              <w:rPr>
                <w:rFonts w:ascii="宋体" w:hAnsi="宋体" w:cs="宋体" w:hint="eastAsia"/>
                <w:kern w:val="0"/>
                <w:szCs w:val="21"/>
              </w:rPr>
              <w:br/>
              <w:t>2</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5</w:t>
            </w:r>
            <w:r w:rsidRPr="00F64091">
              <w:rPr>
                <w:rFonts w:ascii="宋体" w:hAnsi="宋体" w:cs="宋体" w:hint="eastAsia"/>
                <w:kern w:val="0"/>
                <w:szCs w:val="21"/>
              </w:rPr>
              <w:t>、额定电流：≤</w:t>
            </w:r>
            <w:r w:rsidRPr="00F64091">
              <w:rPr>
                <w:rFonts w:ascii="宋体" w:hAnsi="宋体" w:cs="宋体" w:hint="eastAsia"/>
                <w:kern w:val="0"/>
                <w:szCs w:val="21"/>
              </w:rPr>
              <w:t>4000</w:t>
            </w:r>
            <w:r w:rsidRPr="00F64091">
              <w:rPr>
                <w:rFonts w:ascii="宋体" w:hAnsi="宋体" w:cs="宋体" w:hint="eastAsia"/>
                <w:kern w:val="0"/>
                <w:szCs w:val="21"/>
              </w:rPr>
              <w:t>A</w:t>
            </w:r>
            <w:r w:rsidRPr="00F64091">
              <w:rPr>
                <w:rFonts w:ascii="宋体" w:hAnsi="宋体" w:cs="宋体" w:hint="eastAsia"/>
                <w:kern w:val="0"/>
                <w:szCs w:val="21"/>
              </w:rPr>
              <w:br/>
              <w:t>6</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8</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126425A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、规格：</w:t>
            </w:r>
            <w:r w:rsidRPr="00F64091">
              <w:rPr>
                <w:rFonts w:ascii="宋体" w:hAnsi="宋体" w:cs="宋体" w:hint="eastAsia"/>
                <w:kern w:val="0"/>
                <w:szCs w:val="21"/>
              </w:rPr>
              <w:t>4000A/4P(</w:t>
            </w:r>
            <w:r w:rsidRPr="00F64091">
              <w:rPr>
                <w:rFonts w:ascii="宋体" w:hAnsi="宋体" w:cs="宋体" w:hint="eastAsia"/>
                <w:kern w:val="0"/>
                <w:sz w:val="20"/>
                <w:szCs w:val="20"/>
              </w:rPr>
              <w:t>（详见附图）</w:t>
            </w:r>
            <w:r w:rsidRPr="00F64091">
              <w:rPr>
                <w:rFonts w:ascii="宋体" w:hAnsi="宋体" w:cs="宋体" w:hint="eastAsia"/>
                <w:kern w:val="0"/>
                <w:sz w:val="20"/>
                <w:szCs w:val="20"/>
              </w:rPr>
              <w:t>)</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5639B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D0C99A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D261CB"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ABBEmax2</w:t>
            </w:r>
            <w:r w:rsidRPr="00F64091">
              <w:rPr>
                <w:rFonts w:ascii="宋体" w:hAnsi="宋体" w:cs="宋体" w:hint="eastAsia"/>
                <w:kern w:val="0"/>
                <w:szCs w:val="21"/>
              </w:rPr>
              <w:t>系列、西门子</w:t>
            </w:r>
            <w:r w:rsidRPr="00F64091">
              <w:rPr>
                <w:rFonts w:ascii="宋体" w:hAnsi="宋体" w:cs="宋体" w:hint="eastAsia"/>
                <w:kern w:val="0"/>
                <w:szCs w:val="21"/>
              </w:rPr>
              <w:t xml:space="preserve">3WL </w:t>
            </w:r>
            <w:r w:rsidRPr="00F64091">
              <w:rPr>
                <w:rFonts w:ascii="宋体" w:hAnsi="宋体" w:cs="宋体" w:hint="eastAsia"/>
                <w:kern w:val="0"/>
                <w:szCs w:val="21"/>
              </w:rPr>
              <w:t>（</w:t>
            </w:r>
            <w:r w:rsidRPr="00F64091">
              <w:rPr>
                <w:rFonts w:ascii="宋体" w:hAnsi="宋体" w:cs="宋体" w:hint="eastAsia"/>
                <w:kern w:val="0"/>
                <w:szCs w:val="21"/>
              </w:rPr>
              <w:t>ETU76B</w:t>
            </w:r>
            <w:r w:rsidRPr="00F64091">
              <w:rPr>
                <w:rFonts w:ascii="宋体" w:hAnsi="宋体" w:cs="宋体" w:hint="eastAsia"/>
                <w:kern w:val="0"/>
                <w:szCs w:val="21"/>
              </w:rPr>
              <w:t>系列）、施耐德</w:t>
            </w:r>
            <w:r w:rsidRPr="00F64091">
              <w:rPr>
                <w:rFonts w:ascii="宋体" w:hAnsi="宋体" w:cs="宋体" w:hint="eastAsia"/>
                <w:kern w:val="0"/>
                <w:szCs w:val="21"/>
              </w:rPr>
              <w:t xml:space="preserve">MTZ </w:t>
            </w:r>
            <w:r w:rsidRPr="00F64091">
              <w:rPr>
                <w:rFonts w:ascii="宋体" w:hAnsi="宋体" w:cs="宋体" w:hint="eastAsia"/>
                <w:kern w:val="0"/>
                <w:szCs w:val="21"/>
              </w:rPr>
              <w:t>（</w:t>
            </w:r>
            <w:r w:rsidRPr="00F64091">
              <w:rPr>
                <w:rFonts w:ascii="宋体" w:hAnsi="宋体" w:cs="宋体" w:hint="eastAsia"/>
                <w:kern w:val="0"/>
                <w:szCs w:val="21"/>
              </w:rPr>
              <w:t>MIC5.0X</w:t>
            </w:r>
            <w:r w:rsidRPr="00F64091">
              <w:rPr>
                <w:rFonts w:ascii="宋体" w:hAnsi="宋体" w:cs="宋体" w:hint="eastAsia"/>
                <w:kern w:val="0"/>
                <w:szCs w:val="21"/>
              </w:rPr>
              <w:t>系列）</w:t>
            </w:r>
          </w:p>
        </w:tc>
      </w:tr>
      <w:tr w:rsidR="00F64091" w:rsidRPr="00F64091" w14:paraId="5E05FAE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38AEA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B3278A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B0E4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07278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120A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4000/5A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FDF96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344BF64"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D361C2"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3EEDE26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4662C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EBA75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4E57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E1DB68"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447D2FB0" w14:textId="77777777" w:rsidR="009F47A2" w:rsidRPr="00F64091" w:rsidRDefault="004657DE">
            <w:pPr>
              <w:wordWrap w:val="0"/>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w:t>
            </w:r>
            <w:r w:rsidRPr="00F64091">
              <w:rPr>
                <w:rFonts w:ascii="宋体" w:hAnsi="宋体" w:cs="宋体" w:hint="eastAsia"/>
                <w:kern w:val="0"/>
                <w:szCs w:val="21"/>
              </w:rPr>
              <w:t>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w:t>
            </w:r>
            <w:r w:rsidRPr="00F64091">
              <w:rPr>
                <w:rFonts w:ascii="宋体" w:hAnsi="宋体" w:cs="宋体" w:hint="eastAsia"/>
                <w:kern w:val="0"/>
                <w:szCs w:val="21"/>
              </w:rPr>
              <w:lastRenderedPageBreak/>
              <w:t>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r>
            <w:r w:rsidRPr="00F64091">
              <w:rPr>
                <w:rFonts w:ascii="宋体" w:hAnsi="宋体" w:cs="宋体" w:hint="eastAsia"/>
                <w:kern w:val="0"/>
                <w:szCs w:val="21"/>
              </w:rP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38BB3237" w14:textId="77777777" w:rsidR="009F47A2" w:rsidRPr="00F64091" w:rsidRDefault="009F47A2">
            <w:pPr>
              <w:widowControl/>
              <w:wordWrap w:val="0"/>
              <w:jc w:val="left"/>
              <w:textAlignment w:val="center"/>
              <w:rPr>
                <w:rFonts w:ascii="宋体" w:hAnsi="宋体" w:cs="宋体"/>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AD54C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686F05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0B60CD"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00F25EBD" w14:textId="77777777" w:rsidR="009F47A2" w:rsidRPr="00F64091" w:rsidRDefault="009F47A2">
            <w:pPr>
              <w:wordWrap w:val="0"/>
              <w:jc w:val="left"/>
              <w:rPr>
                <w:rFonts w:ascii="宋体" w:hAnsi="宋体" w:cs="宋体"/>
                <w:szCs w:val="21"/>
              </w:rPr>
            </w:pPr>
          </w:p>
        </w:tc>
      </w:tr>
      <w:tr w:rsidR="00F64091" w:rsidRPr="00F64091" w14:paraId="53D8EC7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BEE5B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BD8868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594CD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中间继电器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DFCF4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线圈电压：</w:t>
            </w:r>
            <w:r w:rsidRPr="00F64091">
              <w:rPr>
                <w:rFonts w:ascii="宋体" w:hAnsi="宋体" w:cs="宋体" w:hint="eastAsia"/>
                <w:kern w:val="0"/>
                <w:szCs w:val="21"/>
              </w:rPr>
              <w:t>AC220V</w:t>
            </w:r>
            <w:r w:rsidRPr="00F64091">
              <w:rPr>
                <w:rFonts w:ascii="宋体" w:hAnsi="宋体" w:cs="宋体" w:hint="eastAsia"/>
                <w:kern w:val="0"/>
                <w:szCs w:val="21"/>
              </w:rPr>
              <w:br/>
              <w:t>2.</w:t>
            </w:r>
            <w:r w:rsidRPr="00F64091">
              <w:rPr>
                <w:rFonts w:ascii="宋体" w:hAnsi="宋体" w:cs="宋体" w:hint="eastAsia"/>
                <w:kern w:val="0"/>
                <w:szCs w:val="21"/>
              </w:rPr>
              <w:t>触点形式：二开二闭</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AC220V</w:t>
            </w:r>
            <w:r w:rsidRPr="00F64091">
              <w:rPr>
                <w:rFonts w:ascii="宋体" w:hAnsi="宋体" w:cs="宋体" w:hint="eastAsia"/>
                <w:kern w:val="0"/>
                <w:szCs w:val="21"/>
              </w:rPr>
              <w:br/>
              <w:t>4.</w:t>
            </w:r>
            <w:r w:rsidRPr="00F64091">
              <w:rPr>
                <w:rFonts w:ascii="宋体" w:hAnsi="宋体" w:cs="宋体" w:hint="eastAsia"/>
                <w:kern w:val="0"/>
                <w:szCs w:val="21"/>
              </w:rPr>
              <w:t>输出电流：</w:t>
            </w:r>
            <w:r w:rsidRPr="00F64091">
              <w:rPr>
                <w:rFonts w:ascii="宋体" w:hAnsi="宋体" w:cs="宋体" w:hint="eastAsia"/>
                <w:kern w:val="0"/>
                <w:szCs w:val="21"/>
              </w:rPr>
              <w:t>5A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7C164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178B81C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0F5E89"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、西门子、施耐德或同档次及以上品牌</w:t>
            </w:r>
          </w:p>
        </w:tc>
      </w:tr>
      <w:tr w:rsidR="00F64091" w:rsidRPr="00F64091" w14:paraId="0620B42B"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7851AD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20</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6E2E2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低压并网柜</w:t>
            </w:r>
            <w:r w:rsidRPr="00F64091">
              <w:rPr>
                <w:rFonts w:ascii="宋体" w:hAnsi="宋体" w:cs="宋体" w:hint="eastAsia"/>
                <w:kern w:val="0"/>
                <w:szCs w:val="21"/>
              </w:rPr>
              <w:t xml:space="preserve"> 1AA13</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A964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EE156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800*1000*2200mm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0AF5C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704DAB7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A004F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7A60A73D"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405E1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F7274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33A2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刀开关</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89B69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 xml:space="preserve">  1.</w:t>
            </w:r>
            <w:r w:rsidRPr="00F64091">
              <w:rPr>
                <w:rFonts w:ascii="宋体" w:hAnsi="宋体" w:cs="宋体" w:hint="eastAsia"/>
                <w:kern w:val="0"/>
                <w:szCs w:val="21"/>
              </w:rPr>
              <w:t>额定电流：</w:t>
            </w:r>
            <w:r w:rsidRPr="00F64091">
              <w:rPr>
                <w:rFonts w:ascii="宋体" w:hAnsi="宋体" w:cs="宋体" w:hint="eastAsia"/>
                <w:kern w:val="0"/>
                <w:szCs w:val="21"/>
              </w:rPr>
              <w:t>200A</w:t>
            </w:r>
            <w:r w:rsidRPr="00F64091">
              <w:rPr>
                <w:rFonts w:ascii="宋体" w:hAnsi="宋体" w:cs="宋体" w:hint="eastAsia"/>
                <w:kern w:val="0"/>
                <w:szCs w:val="21"/>
              </w:rPr>
              <w:br/>
              <w:t xml:space="preserve">  2.</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t>极</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BECF1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C5BDF2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1DCD5F"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w:t>
            </w:r>
          </w:p>
        </w:tc>
      </w:tr>
      <w:tr w:rsidR="00F64091" w:rsidRPr="00F64091" w14:paraId="57A1F4F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AE95EE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D8917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1D14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617EA2" w14:textId="77777777" w:rsidR="009F47A2" w:rsidRPr="00F64091" w:rsidRDefault="004657DE">
            <w:pPr>
              <w:widowControl/>
              <w:numPr>
                <w:ilvl w:val="0"/>
                <w:numId w:val="9"/>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r>
            <w:r w:rsidRPr="00F64091">
              <w:rPr>
                <w:rFonts w:ascii="宋体" w:hAnsi="宋体" w:cs="宋体" w:hint="eastAsia"/>
                <w:kern w:val="0"/>
                <w:szCs w:val="21"/>
              </w:rP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05C0419B"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w:t>
            </w:r>
            <w:r w:rsidRPr="00F64091">
              <w:rPr>
                <w:rFonts w:ascii="宋体" w:hAnsi="宋体" w:cs="宋体" w:hint="eastAsia"/>
                <w:kern w:val="0"/>
                <w:sz w:val="20"/>
                <w:szCs w:val="20"/>
              </w:rPr>
              <w:t>200A/4P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FA6D8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A406ED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47F620"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w:t>
            </w:r>
            <w:r w:rsidRPr="00F64091">
              <w:rPr>
                <w:rFonts w:ascii="宋体" w:hAnsi="宋体" w:cs="宋体" w:hint="eastAsia"/>
                <w:kern w:val="0"/>
                <w:szCs w:val="21"/>
              </w:rPr>
              <w:lastRenderedPageBreak/>
              <w:t>牌</w:t>
            </w:r>
          </w:p>
        </w:tc>
      </w:tr>
      <w:tr w:rsidR="00F64091" w:rsidRPr="00F64091" w14:paraId="7848E7D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3906C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8F93E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F3ED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33297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40A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07535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61D099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9E3236"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4133D6D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A50268B"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F8246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B9CC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CA59C0"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5B4FCCD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w:t>
            </w:r>
            <w:r w:rsidRPr="00F64091">
              <w:rPr>
                <w:rFonts w:ascii="宋体" w:hAnsi="宋体" w:cs="宋体" w:hint="eastAsia"/>
                <w:kern w:val="0"/>
                <w:szCs w:val="21"/>
              </w:rPr>
              <w:t>、总负载阻抗识别，可识别阻性、容性、感性负载。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5D26F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FFD87D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288B39"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68EA08DE" w14:textId="77777777" w:rsidR="009F47A2" w:rsidRPr="00F64091" w:rsidRDefault="009F47A2">
            <w:pPr>
              <w:wordWrap w:val="0"/>
              <w:jc w:val="left"/>
              <w:rPr>
                <w:rFonts w:ascii="宋体" w:hAnsi="宋体" w:cs="宋体"/>
                <w:szCs w:val="21"/>
              </w:rPr>
            </w:pPr>
          </w:p>
        </w:tc>
      </w:tr>
      <w:tr w:rsidR="00F64091" w:rsidRPr="00F64091" w14:paraId="088198FD"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319C6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A15BD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AFE1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A3B94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br/>
              <w:t>2.</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63A</w:t>
            </w:r>
            <w:r w:rsidRPr="00F64091">
              <w:rPr>
                <w:rFonts w:ascii="宋体" w:hAnsi="宋体" w:cs="宋体" w:hint="eastAsia"/>
                <w:kern w:val="0"/>
                <w:szCs w:val="21"/>
              </w:rPr>
              <w:br/>
              <w:t>4.</w:t>
            </w:r>
            <w:r w:rsidRPr="00F64091">
              <w:rPr>
                <w:rFonts w:ascii="宋体" w:hAnsi="宋体" w:cs="宋体" w:hint="eastAsia"/>
                <w:kern w:val="0"/>
                <w:szCs w:val="21"/>
              </w:rPr>
              <w:t>额定电压：</w:t>
            </w:r>
            <w:r w:rsidRPr="00F64091">
              <w:rPr>
                <w:rFonts w:ascii="宋体" w:hAnsi="宋体" w:cs="宋体" w:hint="eastAsia"/>
                <w:kern w:val="0"/>
                <w:szCs w:val="21"/>
              </w:rPr>
              <w:t>230/400VAC</w:t>
            </w:r>
            <w:r w:rsidRPr="00F64091">
              <w:rPr>
                <w:rFonts w:ascii="宋体" w:hAnsi="宋体" w:cs="宋体" w:hint="eastAsia"/>
                <w:kern w:val="0"/>
                <w:szCs w:val="21"/>
              </w:rPr>
              <w:br/>
              <w:t>5.</w:t>
            </w:r>
            <w:r w:rsidRPr="00F64091">
              <w:rPr>
                <w:rFonts w:ascii="宋体" w:hAnsi="宋体" w:cs="宋体" w:hint="eastAsia"/>
                <w:kern w:val="0"/>
                <w:szCs w:val="21"/>
              </w:rPr>
              <w:t>脱扣特性：</w:t>
            </w:r>
            <w:r w:rsidRPr="00F64091">
              <w:rPr>
                <w:rFonts w:ascii="宋体" w:hAnsi="宋体" w:cs="宋体" w:hint="eastAsia"/>
                <w:kern w:val="0"/>
                <w:szCs w:val="21"/>
              </w:rPr>
              <w:t>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5CEA2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80A74B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BF456E"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6C2649B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E1E8B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ED370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3AC6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电涌保护器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56AAC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 xml:space="preserve"> 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t>极（</w:t>
            </w:r>
            <w:r w:rsidRPr="00F64091">
              <w:rPr>
                <w:rFonts w:ascii="宋体" w:hAnsi="宋体" w:cs="宋体" w:hint="eastAsia"/>
                <w:kern w:val="0"/>
                <w:szCs w:val="21"/>
              </w:rPr>
              <w:t>4L</w:t>
            </w:r>
            <w:r w:rsidRPr="00F64091">
              <w:rPr>
                <w:rFonts w:ascii="宋体" w:hAnsi="宋体" w:cs="宋体" w:hint="eastAsia"/>
                <w:kern w:val="0"/>
                <w:szCs w:val="21"/>
              </w:rPr>
              <w:t>）</w:t>
            </w:r>
            <w:r w:rsidRPr="00F64091">
              <w:rPr>
                <w:rFonts w:ascii="宋体" w:hAnsi="宋体" w:cs="宋体" w:hint="eastAsia"/>
                <w:kern w:val="0"/>
                <w:szCs w:val="21"/>
              </w:rPr>
              <w:br/>
              <w:t xml:space="preserve"> 2.</w:t>
            </w:r>
            <w:r w:rsidRPr="00F64091">
              <w:rPr>
                <w:rFonts w:ascii="宋体" w:hAnsi="宋体" w:cs="宋体" w:hint="eastAsia"/>
                <w:kern w:val="0"/>
                <w:szCs w:val="21"/>
              </w:rPr>
              <w:t>最大放电电流：</w:t>
            </w:r>
            <w:r w:rsidRPr="00F64091">
              <w:rPr>
                <w:rFonts w:ascii="宋体" w:hAnsi="宋体" w:cs="宋体" w:hint="eastAsia"/>
                <w:kern w:val="0"/>
                <w:szCs w:val="21"/>
              </w:rPr>
              <w:t>12.5kA</w:t>
            </w:r>
            <w:r w:rsidRPr="00F64091">
              <w:rPr>
                <w:rFonts w:ascii="宋体" w:hAnsi="宋体" w:cs="宋体" w:hint="eastAsia"/>
                <w:kern w:val="0"/>
                <w:szCs w:val="21"/>
              </w:rPr>
              <w:br/>
              <w:t xml:space="preserve"> 3.</w:t>
            </w:r>
            <w:r w:rsidRPr="00F64091">
              <w:rPr>
                <w:rFonts w:ascii="宋体" w:hAnsi="宋体" w:cs="宋体" w:hint="eastAsia"/>
                <w:kern w:val="0"/>
                <w:szCs w:val="21"/>
              </w:rPr>
              <w:t>标称放电电流：</w:t>
            </w:r>
            <w:r w:rsidRPr="00F64091">
              <w:rPr>
                <w:rFonts w:ascii="宋体" w:hAnsi="宋体" w:cs="宋体" w:hint="eastAsia"/>
                <w:kern w:val="0"/>
                <w:szCs w:val="21"/>
              </w:rPr>
              <w:t>440kA</w:t>
            </w:r>
            <w:r w:rsidRPr="00F64091">
              <w:rPr>
                <w:rFonts w:ascii="宋体" w:hAnsi="宋体" w:cs="宋体" w:hint="eastAsia"/>
                <w:kern w:val="0"/>
                <w:szCs w:val="21"/>
              </w:rPr>
              <w:br/>
              <w:t xml:space="preserve"> 4.</w:t>
            </w:r>
            <w:r w:rsidRPr="00F64091">
              <w:rPr>
                <w:rFonts w:ascii="宋体" w:hAnsi="宋体" w:cs="宋体" w:hint="eastAsia"/>
                <w:kern w:val="0"/>
                <w:szCs w:val="21"/>
              </w:rPr>
              <w:t>电压保护水平：</w:t>
            </w:r>
            <w:r w:rsidRPr="00F64091">
              <w:rPr>
                <w:rFonts w:ascii="宋体" w:hAnsi="宋体" w:cs="宋体" w:hint="eastAsia"/>
                <w:kern w:val="0"/>
                <w:szCs w:val="21"/>
              </w:rPr>
              <w:t>1.5kV</w:t>
            </w:r>
            <w:r w:rsidRPr="00F64091">
              <w:rPr>
                <w:rFonts w:ascii="宋体" w:hAnsi="宋体" w:cs="宋体" w:hint="eastAsia"/>
                <w:kern w:val="0"/>
                <w:szCs w:val="21"/>
              </w:rPr>
              <w:br/>
              <w:t xml:space="preserve"> 5.</w:t>
            </w:r>
            <w:r w:rsidRPr="00F64091">
              <w:rPr>
                <w:rFonts w:ascii="宋体" w:hAnsi="宋体" w:cs="宋体" w:hint="eastAsia"/>
                <w:kern w:val="0"/>
                <w:szCs w:val="21"/>
              </w:rPr>
              <w:t>最大持续工作电压：</w:t>
            </w:r>
            <w:r w:rsidRPr="00F64091">
              <w:rPr>
                <w:rFonts w:ascii="宋体" w:hAnsi="宋体" w:cs="宋体" w:hint="eastAsia"/>
                <w:kern w:val="0"/>
                <w:szCs w:val="21"/>
              </w:rPr>
              <w:t>275VAC</w:t>
            </w:r>
            <w:r w:rsidRPr="00F64091">
              <w:rPr>
                <w:rFonts w:ascii="宋体" w:hAnsi="宋体" w:cs="宋体" w:hint="eastAsia"/>
                <w:kern w:val="0"/>
                <w:szCs w:val="21"/>
              </w:rPr>
              <w:br/>
              <w:t xml:space="preserve"> 6.</w:t>
            </w:r>
            <w:r w:rsidRPr="00F64091">
              <w:rPr>
                <w:rFonts w:ascii="宋体" w:hAnsi="宋体" w:cs="宋体" w:hint="eastAsia"/>
                <w:kern w:val="0"/>
                <w:szCs w:val="21"/>
              </w:rPr>
              <w:t>遥信触点：有</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52CEC2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B3DBE3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D493B5"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ABB</w:t>
            </w:r>
            <w:r w:rsidRPr="00F64091">
              <w:rPr>
                <w:rFonts w:ascii="宋体" w:hAnsi="宋体" w:cs="宋体" w:hint="eastAsia"/>
                <w:szCs w:val="21"/>
              </w:rPr>
              <w:t>、西门子、施耐德或同档次及以上品牌</w:t>
            </w:r>
          </w:p>
        </w:tc>
      </w:tr>
      <w:tr w:rsidR="00F64091" w:rsidRPr="00F64091" w14:paraId="6687232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17D89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E042F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8ABD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防孤岛保护装置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5F476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直流电源</w:t>
            </w:r>
            <w:r w:rsidRPr="00F64091">
              <w:rPr>
                <w:rFonts w:ascii="宋体" w:hAnsi="宋体" w:cs="宋体" w:hint="eastAsia"/>
                <w:kern w:val="0"/>
                <w:szCs w:val="21"/>
              </w:rPr>
              <w:t xml:space="preserve"> DC220V</w:t>
            </w:r>
            <w:r w:rsidRPr="00F64091">
              <w:rPr>
                <w:rFonts w:ascii="宋体" w:hAnsi="宋体" w:cs="宋体" w:hint="eastAsia"/>
                <w:kern w:val="0"/>
                <w:szCs w:val="21"/>
              </w:rPr>
              <w:t>，</w:t>
            </w:r>
            <w:r w:rsidRPr="00F64091">
              <w:rPr>
                <w:rFonts w:ascii="宋体" w:hAnsi="宋体" w:cs="宋体" w:hint="eastAsia"/>
                <w:kern w:val="0"/>
                <w:szCs w:val="21"/>
              </w:rPr>
              <w:br/>
              <w:t>2</w:t>
            </w:r>
            <w:r w:rsidRPr="00F64091">
              <w:rPr>
                <w:rFonts w:ascii="宋体" w:hAnsi="宋体" w:cs="宋体" w:hint="eastAsia"/>
                <w:kern w:val="0"/>
                <w:szCs w:val="21"/>
              </w:rPr>
              <w:t>、交流电源</w:t>
            </w:r>
            <w:r w:rsidRPr="00F64091">
              <w:rPr>
                <w:rFonts w:ascii="宋体" w:hAnsi="宋体" w:cs="宋体" w:hint="eastAsia"/>
                <w:kern w:val="0"/>
                <w:szCs w:val="21"/>
              </w:rPr>
              <w:t xml:space="preserve"> AC220V</w:t>
            </w:r>
            <w:r w:rsidRPr="00F64091">
              <w:rPr>
                <w:rFonts w:ascii="宋体" w:hAnsi="宋体" w:cs="宋体" w:hint="eastAsia"/>
                <w:kern w:val="0"/>
                <w:szCs w:val="21"/>
              </w:rPr>
              <w:t>，</w:t>
            </w:r>
            <w:r w:rsidRPr="00F64091">
              <w:rPr>
                <w:rFonts w:ascii="宋体" w:hAnsi="宋体" w:cs="宋体" w:hint="eastAsia"/>
                <w:kern w:val="0"/>
                <w:szCs w:val="21"/>
              </w:rPr>
              <w:br/>
              <w:t>3</w:t>
            </w:r>
            <w:r w:rsidRPr="00F64091">
              <w:rPr>
                <w:rFonts w:ascii="宋体" w:hAnsi="宋体" w:cs="宋体" w:hint="eastAsia"/>
                <w:kern w:val="0"/>
                <w:szCs w:val="21"/>
              </w:rPr>
              <w:t>、频率</w:t>
            </w:r>
            <w:r w:rsidRPr="00F64091">
              <w:rPr>
                <w:rFonts w:ascii="宋体" w:hAnsi="宋体" w:cs="宋体" w:hint="eastAsia"/>
                <w:kern w:val="0"/>
                <w:szCs w:val="21"/>
              </w:rPr>
              <w:t>50Hz</w:t>
            </w:r>
            <w:r w:rsidRPr="00F64091">
              <w:rPr>
                <w:rFonts w:ascii="宋体" w:hAnsi="宋体" w:cs="宋体" w:hint="eastAsia"/>
                <w:kern w:val="0"/>
                <w:szCs w:val="21"/>
              </w:rPr>
              <w:t>。</w:t>
            </w:r>
            <w:r w:rsidRPr="00F64091">
              <w:rPr>
                <w:rFonts w:ascii="宋体" w:hAnsi="宋体" w:cs="宋体" w:hint="eastAsia"/>
                <w:kern w:val="0"/>
                <w:szCs w:val="21"/>
              </w:rPr>
              <w:br/>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231F3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384DB71C"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194EB5"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w:t>
            </w:r>
          </w:p>
        </w:tc>
      </w:tr>
      <w:tr w:rsidR="00F64091" w:rsidRPr="00F64091" w14:paraId="6D513C32"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A82CD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21</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42FBE7D"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2AA5</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6B23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C1D64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6801C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6008376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52022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1E0196F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25CFF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A54171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791A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45CE4F" w14:textId="77777777" w:rsidR="009F47A2" w:rsidRPr="00F64091" w:rsidRDefault="004657DE">
            <w:pPr>
              <w:widowControl/>
              <w:numPr>
                <w:ilvl w:val="0"/>
                <w:numId w:val="10"/>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r>
            <w:r w:rsidRPr="00F64091">
              <w:rPr>
                <w:rFonts w:ascii="宋体" w:hAnsi="宋体" w:cs="宋体" w:hint="eastAsia"/>
                <w:kern w:val="0"/>
                <w:szCs w:val="21"/>
              </w:rP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5A1D2066"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A66D9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7</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2BA72E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645793"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1A7BF8C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73082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E89C9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878A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负荷管理分支装置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64FD0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通信功能：装置通常具备</w:t>
            </w:r>
            <w:r w:rsidRPr="00F64091">
              <w:rPr>
                <w:rFonts w:ascii="宋体" w:hAnsi="宋体" w:cs="宋体" w:hint="eastAsia"/>
                <w:kern w:val="0"/>
                <w:szCs w:val="21"/>
              </w:rPr>
              <w:t>RS-485</w:t>
            </w:r>
            <w:r w:rsidRPr="00F64091">
              <w:rPr>
                <w:rFonts w:ascii="宋体" w:hAnsi="宋体" w:cs="宋体" w:hint="eastAsia"/>
                <w:kern w:val="0"/>
                <w:szCs w:val="21"/>
              </w:rPr>
              <w:t>通信接口，支持一定范围的波特率，用于与主站或其他设备进行数据通信</w:t>
            </w:r>
            <w:r w:rsidRPr="00F64091">
              <w:rPr>
                <w:rFonts w:ascii="宋体" w:hAnsi="宋体" w:cs="宋体" w:hint="eastAsia"/>
                <w:kern w:val="0"/>
                <w:szCs w:val="21"/>
              </w:rPr>
              <w:br/>
              <w:t>2.</w:t>
            </w:r>
            <w:r w:rsidRPr="00F64091">
              <w:rPr>
                <w:rFonts w:ascii="宋体" w:hAnsi="宋体" w:cs="宋体" w:hint="eastAsia"/>
                <w:kern w:val="0"/>
                <w:szCs w:val="21"/>
              </w:rPr>
              <w:t>供电接口：负荷管理分支装置可以从电网的</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B</w:t>
            </w:r>
            <w:r w:rsidRPr="00F64091">
              <w:rPr>
                <w:rFonts w:ascii="宋体" w:hAnsi="宋体" w:cs="宋体" w:hint="eastAsia"/>
                <w:kern w:val="0"/>
                <w:szCs w:val="21"/>
              </w:rPr>
              <w:t>、</w:t>
            </w:r>
            <w:r w:rsidRPr="00F64091">
              <w:rPr>
                <w:rFonts w:ascii="宋体" w:hAnsi="宋体" w:cs="宋体" w:hint="eastAsia"/>
                <w:kern w:val="0"/>
                <w:szCs w:val="21"/>
              </w:rPr>
              <w:t>C</w:t>
            </w:r>
            <w:r w:rsidRPr="00F64091">
              <w:rPr>
                <w:rFonts w:ascii="宋体" w:hAnsi="宋体" w:cs="宋体" w:hint="eastAsia"/>
                <w:kern w:val="0"/>
                <w:szCs w:val="21"/>
              </w:rPr>
              <w:t>、</w:t>
            </w:r>
            <w:r w:rsidRPr="00F64091">
              <w:rPr>
                <w:rFonts w:ascii="宋体" w:hAnsi="宋体" w:cs="宋体" w:hint="eastAsia"/>
                <w:kern w:val="0"/>
                <w:szCs w:val="21"/>
              </w:rPr>
              <w:t>N</w:t>
            </w:r>
            <w:r w:rsidRPr="00F64091">
              <w:rPr>
                <w:rFonts w:ascii="宋体" w:hAnsi="宋体" w:cs="宋体" w:hint="eastAsia"/>
                <w:kern w:val="0"/>
                <w:szCs w:val="21"/>
              </w:rPr>
              <w:t>相中任意两相取电，通常要求电源工作范围在额定电压的一定百分比内</w:t>
            </w:r>
            <w:r w:rsidRPr="00F64091">
              <w:rPr>
                <w:rFonts w:ascii="宋体" w:hAnsi="宋体" w:cs="宋体" w:hint="eastAsia"/>
                <w:kern w:val="0"/>
                <w:szCs w:val="21"/>
              </w:rPr>
              <w:br/>
              <w:t xml:space="preserve"> 3.</w:t>
            </w:r>
            <w:r w:rsidRPr="00F64091">
              <w:rPr>
                <w:rFonts w:ascii="宋体" w:hAnsi="宋体" w:cs="宋体" w:hint="eastAsia"/>
                <w:kern w:val="0"/>
                <w:szCs w:val="21"/>
              </w:rPr>
              <w:t>遥信和遥控功能：装置具备遥信输入和遥控输出接口，用于监测和控制连接的电路或设备。遥控输出可以配置为电平方式或脉冲方式，具有一定的触点分断能力</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4F184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7</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BEF18B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AC4ED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CD526C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6DC81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70853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5BC6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32EA6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150/5A</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FC7E5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157997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DA1F1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36E2253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53DD7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E6D08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30EAF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C8D39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200/5A</w:t>
            </w:r>
            <w:r w:rsidRPr="00F64091">
              <w:rPr>
                <w:rFonts w:ascii="宋体" w:hAnsi="宋体" w:cs="宋体" w:hint="eastAsia"/>
                <w:kern w:val="0"/>
                <w:szCs w:val="21"/>
              </w:rPr>
              <w:br/>
            </w:r>
            <w:r w:rsidRPr="00F64091">
              <w:rPr>
                <w:rFonts w:ascii="宋体" w:hAnsi="宋体" w:cs="宋体" w:hint="eastAsia"/>
                <w:kern w:val="0"/>
                <w:szCs w:val="21"/>
              </w:rPr>
              <w:lastRenderedPageBreak/>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9538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F2C9744"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9F29D5"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41C6673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33FEE8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59E6A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A262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B3972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6B888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F39878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3A9443"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114413B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AF4A5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CCBEE0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C5CE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2E280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400/5A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BFF1C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6AB031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BE4F0B"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32A0980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5BD71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9179F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5E62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931EFD"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78B2B1A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w:t>
            </w:r>
            <w:r w:rsidRPr="00F64091">
              <w:rPr>
                <w:rFonts w:ascii="宋体" w:hAnsi="宋体" w:cs="宋体" w:hint="eastAsia"/>
                <w:kern w:val="0"/>
                <w:szCs w:val="21"/>
              </w:rPr>
              <w:t>、总负载阻抗识别，可识别阻性、容性、感性负载。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4BB7E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7</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7067EB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851ADD"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6934D24A" w14:textId="77777777" w:rsidR="009F47A2" w:rsidRPr="00F64091" w:rsidRDefault="009F47A2">
            <w:pPr>
              <w:wordWrap w:val="0"/>
              <w:jc w:val="left"/>
              <w:rPr>
                <w:rFonts w:ascii="宋体" w:hAnsi="宋体" w:cs="宋体"/>
                <w:szCs w:val="21"/>
              </w:rPr>
            </w:pPr>
          </w:p>
        </w:tc>
      </w:tr>
      <w:tr w:rsidR="00F64091" w:rsidRPr="00F64091" w14:paraId="3B83074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43063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E9114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08C1A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B4060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0C2C8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56DCEE9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3749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26239D87"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6D59A1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22</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9D6AFC7"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2AA4</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FC46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D2211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1000*1000*2200mm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r>
            <w:r w:rsidRPr="00F64091">
              <w:rPr>
                <w:rFonts w:ascii="宋体" w:hAnsi="宋体" w:cs="宋体" w:hint="eastAsia"/>
                <w:kern w:val="0"/>
                <w:szCs w:val="21"/>
              </w:rPr>
              <w:lastRenderedPageBreak/>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8DB11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7E13F75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9FEE3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lastRenderedPageBreak/>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5C2D8A2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37348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E4352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A52F9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智能框架断路器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B4AC83" w14:textId="77777777" w:rsidR="009F47A2" w:rsidRPr="00F64091" w:rsidRDefault="004657DE">
            <w:pPr>
              <w:widowControl/>
              <w:wordWrap w:val="0"/>
              <w:jc w:val="left"/>
              <w:textAlignment w:val="center"/>
              <w:rPr>
                <w:rFonts w:ascii="宋体" w:hAnsi="宋体" w:cs="宋体"/>
                <w:kern w:val="0"/>
                <w:sz w:val="20"/>
                <w:szCs w:val="20"/>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、框架断路器额定运行短路分段能力</w:t>
            </w:r>
            <w:r w:rsidRPr="00F64091">
              <w:rPr>
                <w:rFonts w:ascii="宋体" w:hAnsi="宋体" w:cs="宋体" w:hint="eastAsia"/>
                <w:kern w:val="0"/>
                <w:szCs w:val="21"/>
              </w:rPr>
              <w:t>Ics=100%Icu</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t>，所有框架断路器均为抽出式，液晶面板，采用三段式电流保护，</w:t>
            </w:r>
            <w:r w:rsidRPr="00F64091">
              <w:rPr>
                <w:rFonts w:ascii="宋体" w:hAnsi="宋体" w:cs="宋体" w:hint="eastAsia"/>
                <w:kern w:val="0"/>
                <w:szCs w:val="21"/>
              </w:rPr>
              <w:t>Modbus</w:t>
            </w:r>
            <w:r w:rsidRPr="00F64091">
              <w:rPr>
                <w:rFonts w:ascii="宋体" w:hAnsi="宋体" w:cs="宋体" w:hint="eastAsia"/>
                <w:kern w:val="0"/>
                <w:szCs w:val="21"/>
              </w:rPr>
              <w:t>通讯模块，具有遥信、遥控、遥测、遥调功能，以便实现后台监控</w:t>
            </w:r>
            <w:r w:rsidRPr="00F64091">
              <w:rPr>
                <w:rFonts w:ascii="宋体" w:hAnsi="宋体" w:cs="宋体" w:hint="eastAsia"/>
                <w:kern w:val="0"/>
                <w:szCs w:val="21"/>
              </w:rPr>
              <w:t>,</w:t>
            </w:r>
            <w:r w:rsidRPr="00F64091">
              <w:rPr>
                <w:rFonts w:ascii="宋体" w:hAnsi="宋体" w:cs="宋体" w:hint="eastAsia"/>
                <w:kern w:val="0"/>
                <w:szCs w:val="21"/>
              </w:rPr>
              <w:t>具有三段保护，要求脱扣器单元能图形化屏幕显示，且具有电压、电流、功率测量、谐波分析，脱扣时间记录功能，分段能力等参数按图纸要求。</w:t>
            </w:r>
            <w:r w:rsidRPr="00F64091">
              <w:rPr>
                <w:rFonts w:ascii="宋体" w:hAnsi="宋体" w:cs="宋体" w:hint="eastAsia"/>
                <w:kern w:val="0"/>
                <w:sz w:val="20"/>
                <w:szCs w:val="20"/>
              </w:rPr>
              <w:t>（详见附图）</w:t>
            </w:r>
          </w:p>
          <w:p w14:paraId="71568470"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 w:val="20"/>
                <w:szCs w:val="20"/>
              </w:rPr>
              <w:t>2</w:t>
            </w:r>
            <w:r w:rsidRPr="00F64091">
              <w:rPr>
                <w:rFonts w:ascii="宋体" w:hAnsi="宋体" w:cs="宋体" w:hint="eastAsia"/>
                <w:kern w:val="0"/>
                <w:sz w:val="20"/>
                <w:szCs w:val="20"/>
              </w:rPr>
              <w:t>、</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5</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6</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、极限分</w:t>
            </w:r>
            <w:r w:rsidRPr="00F64091">
              <w:rPr>
                <w:rFonts w:ascii="宋体" w:hAnsi="宋体" w:cs="宋体" w:hint="eastAsia"/>
                <w:kern w:val="0"/>
                <w:szCs w:val="21"/>
              </w:rPr>
              <w:t>断能力（真实有效值）：≥</w:t>
            </w:r>
            <w:r w:rsidRPr="00F64091">
              <w:rPr>
                <w:rFonts w:ascii="宋体" w:hAnsi="宋体" w:cs="宋体" w:hint="eastAsia"/>
                <w:kern w:val="0"/>
                <w:szCs w:val="21"/>
              </w:rPr>
              <w:t>50kA</w:t>
            </w:r>
            <w:r w:rsidRPr="00F64091">
              <w:rPr>
                <w:rFonts w:ascii="宋体" w:hAnsi="宋体" w:cs="宋体" w:hint="eastAsia"/>
                <w:kern w:val="0"/>
                <w:szCs w:val="21"/>
              </w:rPr>
              <w:br/>
              <w:t>8</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7AB0F571"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9</w:t>
            </w:r>
            <w:r w:rsidRPr="00F64091">
              <w:rPr>
                <w:rFonts w:ascii="宋体" w:hAnsi="宋体" w:cs="宋体" w:hint="eastAsia"/>
                <w:kern w:val="0"/>
                <w:szCs w:val="21"/>
              </w:rPr>
              <w:t>、</w:t>
            </w:r>
            <w:r w:rsidRPr="00F64091">
              <w:rPr>
                <w:rFonts w:ascii="宋体" w:hAnsi="宋体" w:cs="宋体" w:hint="eastAsia"/>
                <w:kern w:val="0"/>
                <w:szCs w:val="21"/>
              </w:rPr>
              <w:t>2000~2500A</w:t>
            </w:r>
            <w:r w:rsidRPr="00F64091">
              <w:rPr>
                <w:rStyle w:val="font161"/>
                <w:rFonts w:hint="default"/>
                <w:color w:val="auto"/>
                <w:sz w:val="21"/>
                <w:szCs w:val="21"/>
              </w:rPr>
              <w:t>/3P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5C538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E7E9C7C"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70CBE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ABBEmax2</w:t>
            </w:r>
            <w:r w:rsidRPr="00F64091">
              <w:rPr>
                <w:rFonts w:ascii="宋体" w:hAnsi="宋体" w:cs="宋体" w:hint="eastAsia"/>
                <w:kern w:val="0"/>
                <w:szCs w:val="21"/>
              </w:rPr>
              <w:t>系列、西门子</w:t>
            </w:r>
            <w:r w:rsidRPr="00F64091">
              <w:rPr>
                <w:rFonts w:ascii="宋体" w:hAnsi="宋体" w:cs="宋体" w:hint="eastAsia"/>
                <w:kern w:val="0"/>
                <w:szCs w:val="21"/>
              </w:rPr>
              <w:t xml:space="preserve">3WL </w:t>
            </w:r>
            <w:r w:rsidRPr="00F64091">
              <w:rPr>
                <w:rFonts w:ascii="宋体" w:hAnsi="宋体" w:cs="宋体" w:hint="eastAsia"/>
                <w:kern w:val="0"/>
                <w:szCs w:val="21"/>
              </w:rPr>
              <w:t>（</w:t>
            </w:r>
            <w:r w:rsidRPr="00F64091">
              <w:rPr>
                <w:rFonts w:ascii="宋体" w:hAnsi="宋体" w:cs="宋体" w:hint="eastAsia"/>
                <w:kern w:val="0"/>
                <w:szCs w:val="21"/>
              </w:rPr>
              <w:t>ETU76B</w:t>
            </w:r>
            <w:r w:rsidRPr="00F64091">
              <w:rPr>
                <w:rFonts w:ascii="宋体" w:hAnsi="宋体" w:cs="宋体" w:hint="eastAsia"/>
                <w:kern w:val="0"/>
                <w:szCs w:val="21"/>
              </w:rPr>
              <w:t>系列）、施耐德</w:t>
            </w:r>
            <w:r w:rsidRPr="00F64091">
              <w:rPr>
                <w:rFonts w:ascii="宋体" w:hAnsi="宋体" w:cs="宋体" w:hint="eastAsia"/>
                <w:kern w:val="0"/>
                <w:szCs w:val="21"/>
              </w:rPr>
              <w:t xml:space="preserve">MTZ </w:t>
            </w:r>
            <w:r w:rsidRPr="00F64091">
              <w:rPr>
                <w:rFonts w:ascii="宋体" w:hAnsi="宋体" w:cs="宋体" w:hint="eastAsia"/>
                <w:kern w:val="0"/>
                <w:szCs w:val="21"/>
              </w:rPr>
              <w:t>（</w:t>
            </w:r>
            <w:r w:rsidRPr="00F64091">
              <w:rPr>
                <w:rFonts w:ascii="宋体" w:hAnsi="宋体" w:cs="宋体" w:hint="eastAsia"/>
                <w:kern w:val="0"/>
                <w:szCs w:val="21"/>
              </w:rPr>
              <w:t>MIC5.0X</w:t>
            </w:r>
            <w:r w:rsidRPr="00F64091">
              <w:rPr>
                <w:rFonts w:ascii="宋体" w:hAnsi="宋体" w:cs="宋体" w:hint="eastAsia"/>
                <w:kern w:val="0"/>
                <w:szCs w:val="21"/>
              </w:rPr>
              <w:t>系列）</w:t>
            </w:r>
          </w:p>
        </w:tc>
      </w:tr>
      <w:tr w:rsidR="00F64091" w:rsidRPr="00F64091" w14:paraId="5E0961D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50E0F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5383C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8458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E9D99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100A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2000/5A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8BA59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EA0009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893143"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47611208"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9042A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5E3F8E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402EB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57AA56"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6FC7046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r>
            <w:r w:rsidRPr="00F64091">
              <w:rPr>
                <w:rFonts w:ascii="宋体" w:hAnsi="宋体" w:cs="宋体" w:hint="eastAsia"/>
                <w:kern w:val="0"/>
                <w:szCs w:val="21"/>
              </w:rP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w:t>
            </w:r>
            <w:r w:rsidRPr="00F64091">
              <w:rPr>
                <w:rFonts w:ascii="宋体" w:hAnsi="宋体" w:cs="宋体" w:hint="eastAsia"/>
                <w:kern w:val="0"/>
                <w:szCs w:val="21"/>
              </w:rPr>
              <w:lastRenderedPageBreak/>
              <w:t>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w:t>
            </w:r>
            <w:r w:rsidRPr="00F64091">
              <w:rPr>
                <w:rFonts w:ascii="宋体" w:hAnsi="宋体" w:cs="宋体" w:hint="eastAsia"/>
                <w:kern w:val="0"/>
                <w:szCs w:val="21"/>
              </w:rPr>
              <w:t>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C194B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2</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73E305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A12B3B"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558C28AB" w14:textId="77777777" w:rsidR="009F47A2" w:rsidRPr="00F64091" w:rsidRDefault="009F47A2">
            <w:pPr>
              <w:wordWrap w:val="0"/>
              <w:jc w:val="left"/>
              <w:rPr>
                <w:rFonts w:ascii="宋体" w:hAnsi="宋体" w:cs="宋体"/>
                <w:szCs w:val="21"/>
              </w:rPr>
            </w:pPr>
          </w:p>
        </w:tc>
      </w:tr>
      <w:tr w:rsidR="00F64091" w:rsidRPr="00F64091" w14:paraId="286D931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1EA27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ED671F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3C1D3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负荷管理分支装置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3ADE9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通信功能：装置通常具备</w:t>
            </w:r>
            <w:r w:rsidRPr="00F64091">
              <w:rPr>
                <w:rFonts w:ascii="宋体" w:hAnsi="宋体" w:cs="宋体" w:hint="eastAsia"/>
                <w:kern w:val="0"/>
                <w:szCs w:val="21"/>
              </w:rPr>
              <w:t>RS-485</w:t>
            </w:r>
            <w:r w:rsidRPr="00F64091">
              <w:rPr>
                <w:rFonts w:ascii="宋体" w:hAnsi="宋体" w:cs="宋体" w:hint="eastAsia"/>
                <w:kern w:val="0"/>
                <w:szCs w:val="21"/>
              </w:rPr>
              <w:t>通信接口，支持一定范围的波特率，用于与主站或其他设备进行数据通信</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供电接口：负荷管理分支装置可以从电网的</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B</w:t>
            </w:r>
            <w:r w:rsidRPr="00F64091">
              <w:rPr>
                <w:rFonts w:ascii="宋体" w:hAnsi="宋体" w:cs="宋体" w:hint="eastAsia"/>
                <w:kern w:val="0"/>
                <w:szCs w:val="21"/>
              </w:rPr>
              <w:t>、</w:t>
            </w:r>
            <w:r w:rsidRPr="00F64091">
              <w:rPr>
                <w:rFonts w:ascii="宋体" w:hAnsi="宋体" w:cs="宋体" w:hint="eastAsia"/>
                <w:kern w:val="0"/>
                <w:szCs w:val="21"/>
              </w:rPr>
              <w:t>C</w:t>
            </w:r>
            <w:r w:rsidRPr="00F64091">
              <w:rPr>
                <w:rFonts w:ascii="宋体" w:hAnsi="宋体" w:cs="宋体" w:hint="eastAsia"/>
                <w:kern w:val="0"/>
                <w:szCs w:val="21"/>
              </w:rPr>
              <w:t>、</w:t>
            </w:r>
            <w:r w:rsidRPr="00F64091">
              <w:rPr>
                <w:rFonts w:ascii="宋体" w:hAnsi="宋体" w:cs="宋体" w:hint="eastAsia"/>
                <w:kern w:val="0"/>
                <w:szCs w:val="21"/>
              </w:rPr>
              <w:t>N</w:t>
            </w:r>
            <w:r w:rsidRPr="00F64091">
              <w:rPr>
                <w:rFonts w:ascii="宋体" w:hAnsi="宋体" w:cs="宋体" w:hint="eastAsia"/>
                <w:kern w:val="0"/>
                <w:szCs w:val="21"/>
              </w:rPr>
              <w:t>相中任意两相取电，通常要求电源工作范围在额定电压的一定百分比内</w:t>
            </w:r>
            <w:r w:rsidRPr="00F64091">
              <w:rPr>
                <w:rFonts w:ascii="宋体" w:hAnsi="宋体" w:cs="宋体" w:hint="eastAsia"/>
                <w:kern w:val="0"/>
                <w:szCs w:val="21"/>
              </w:rPr>
              <w:br/>
              <w:t>3.</w:t>
            </w:r>
            <w:r w:rsidRPr="00F64091">
              <w:rPr>
                <w:rFonts w:ascii="宋体" w:hAnsi="宋体" w:cs="宋体" w:hint="eastAsia"/>
                <w:kern w:val="0"/>
                <w:szCs w:val="21"/>
              </w:rPr>
              <w:t>遥信和遥控功能：装置具备遥信输入和遥控输出接口，用于监测和控制连接的电路或设备。遥控输出可以配置为电平方式或脉冲方式，具有一定的触点分断能力</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01B81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52725F5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6DFDD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1D98F19"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A10E00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23</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5E111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低压补偿柜</w:t>
            </w:r>
            <w:r w:rsidRPr="00F64091">
              <w:rPr>
                <w:rFonts w:ascii="宋体" w:hAnsi="宋体" w:cs="宋体" w:hint="eastAsia"/>
                <w:kern w:val="0"/>
                <w:szCs w:val="21"/>
              </w:rPr>
              <w:t xml:space="preserve"> 2AA3</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00F5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6D96C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1000*1000*2200mm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5A2E3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751D483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2D602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30C4797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BB36CD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837B3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70CC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484A70" w14:textId="77777777" w:rsidR="009F47A2" w:rsidRPr="00F64091" w:rsidRDefault="004657DE">
            <w:pPr>
              <w:widowControl/>
              <w:numPr>
                <w:ilvl w:val="0"/>
                <w:numId w:val="11"/>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51DD2849" w14:textId="77777777" w:rsidR="009F47A2" w:rsidRPr="00F64091" w:rsidRDefault="004657DE">
            <w:pPr>
              <w:widowControl/>
              <w:numPr>
                <w:ilvl w:val="0"/>
                <w:numId w:val="11"/>
              </w:numPr>
              <w:wordWrap w:val="0"/>
              <w:jc w:val="left"/>
              <w:textAlignment w:val="center"/>
              <w:rPr>
                <w:rFonts w:ascii="宋体" w:hAnsi="宋体" w:cs="宋体"/>
                <w:kern w:val="0"/>
                <w:szCs w:val="21"/>
              </w:rPr>
            </w:pPr>
            <w:r w:rsidRPr="00F64091">
              <w:rPr>
                <w:rFonts w:ascii="宋体" w:hAnsi="宋体" w:cs="宋体" w:hint="eastAsia"/>
                <w:kern w:val="0"/>
                <w:szCs w:val="21"/>
              </w:rPr>
              <w:t>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2BD9D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2BA8D8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D40D4A"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w:t>
            </w:r>
            <w:r w:rsidRPr="00F64091">
              <w:rPr>
                <w:rFonts w:ascii="宋体" w:hAnsi="宋体" w:cs="宋体" w:hint="eastAsia"/>
                <w:kern w:val="0"/>
                <w:szCs w:val="21"/>
              </w:rPr>
              <w:lastRenderedPageBreak/>
              <w:t>以上品牌</w:t>
            </w:r>
          </w:p>
        </w:tc>
      </w:tr>
      <w:tr w:rsidR="00F64091" w:rsidRPr="00F64091" w14:paraId="63AC5BD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F2153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0736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58FE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9B239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、变比：</w:t>
            </w:r>
            <w:r w:rsidRPr="00F64091">
              <w:rPr>
                <w:rFonts w:ascii="宋体" w:hAnsi="宋体" w:cs="宋体" w:hint="eastAsia"/>
                <w:kern w:val="0"/>
                <w:szCs w:val="21"/>
              </w:rPr>
              <w:t>750/5A</w:t>
            </w:r>
            <w:r w:rsidRPr="00F64091">
              <w:rPr>
                <w:rFonts w:ascii="宋体" w:hAnsi="宋体" w:cs="宋体" w:hint="eastAsia"/>
                <w:kern w:val="0"/>
                <w:szCs w:val="21"/>
              </w:rPr>
              <w:br/>
              <w:t>3.</w:t>
            </w:r>
            <w:r w:rsidRPr="00F64091">
              <w:rPr>
                <w:rFonts w:ascii="宋体" w:hAnsi="宋体" w:cs="宋体" w:hint="eastAsia"/>
                <w:kern w:val="0"/>
                <w:szCs w:val="21"/>
              </w:rPr>
              <w:t>准确级：</w:t>
            </w:r>
            <w:r w:rsidRPr="00F64091">
              <w:rPr>
                <w:rFonts w:ascii="宋体" w:hAnsi="宋体" w:cs="宋体" w:hint="eastAsia"/>
                <w:kern w:val="0"/>
                <w:szCs w:val="21"/>
              </w:rPr>
              <w:t>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5F315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F1B433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2C70F2"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3F265C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9AAE5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B31FD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E04D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AC02E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 xml:space="preserve">  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br/>
              <w:t xml:space="preserve">  2.</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 xml:space="preserve">  3.</w:t>
            </w:r>
            <w:r w:rsidRPr="00F64091">
              <w:rPr>
                <w:rFonts w:ascii="宋体" w:hAnsi="宋体" w:cs="宋体" w:hint="eastAsia"/>
                <w:kern w:val="0"/>
                <w:szCs w:val="21"/>
              </w:rPr>
              <w:t>额定电流：</w:t>
            </w:r>
            <w:r w:rsidRPr="00F64091">
              <w:rPr>
                <w:rFonts w:ascii="宋体" w:hAnsi="宋体" w:cs="宋体" w:hint="eastAsia"/>
                <w:kern w:val="0"/>
                <w:szCs w:val="21"/>
              </w:rPr>
              <w:t>63A</w:t>
            </w:r>
            <w:r w:rsidRPr="00F64091">
              <w:rPr>
                <w:rFonts w:ascii="宋体" w:hAnsi="宋体" w:cs="宋体" w:hint="eastAsia"/>
                <w:kern w:val="0"/>
                <w:szCs w:val="21"/>
              </w:rPr>
              <w:br/>
              <w:t xml:space="preserve">  4.</w:t>
            </w:r>
            <w:r w:rsidRPr="00F64091">
              <w:rPr>
                <w:rFonts w:ascii="宋体" w:hAnsi="宋体" w:cs="宋体" w:hint="eastAsia"/>
                <w:kern w:val="0"/>
                <w:szCs w:val="21"/>
              </w:rPr>
              <w:t>额定电压：</w:t>
            </w:r>
            <w:r w:rsidRPr="00F64091">
              <w:rPr>
                <w:rFonts w:ascii="宋体" w:hAnsi="宋体" w:cs="宋体" w:hint="eastAsia"/>
                <w:kern w:val="0"/>
                <w:szCs w:val="21"/>
              </w:rPr>
              <w:t>230/400VAC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E656F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8EF6EC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EA0DC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2E7FDAB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CEDAC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5E5B6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F980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电涌保护器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1E510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 xml:space="preserve">  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t>极（</w:t>
            </w:r>
            <w:r w:rsidRPr="00F64091">
              <w:rPr>
                <w:rFonts w:ascii="宋体" w:hAnsi="宋体" w:cs="宋体" w:hint="eastAsia"/>
                <w:kern w:val="0"/>
                <w:szCs w:val="21"/>
              </w:rPr>
              <w:t>4L</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 xml:space="preserve">  2.</w:t>
            </w:r>
            <w:r w:rsidRPr="00F64091">
              <w:rPr>
                <w:rFonts w:ascii="宋体" w:hAnsi="宋体" w:cs="宋体" w:hint="eastAsia"/>
                <w:kern w:val="0"/>
                <w:szCs w:val="21"/>
              </w:rPr>
              <w:t>最大放电电流：</w:t>
            </w:r>
            <w:r w:rsidRPr="00F64091">
              <w:rPr>
                <w:rFonts w:ascii="宋体" w:hAnsi="宋体" w:cs="宋体" w:hint="eastAsia"/>
                <w:kern w:val="0"/>
                <w:szCs w:val="21"/>
              </w:rPr>
              <w:t>12.5kA</w:t>
            </w:r>
            <w:r w:rsidRPr="00F64091">
              <w:rPr>
                <w:rFonts w:ascii="宋体" w:hAnsi="宋体" w:cs="宋体" w:hint="eastAsia"/>
                <w:kern w:val="0"/>
                <w:szCs w:val="21"/>
              </w:rPr>
              <w:br/>
              <w:t xml:space="preserve">  3.</w:t>
            </w:r>
            <w:r w:rsidRPr="00F64091">
              <w:rPr>
                <w:rFonts w:ascii="宋体" w:hAnsi="宋体" w:cs="宋体" w:hint="eastAsia"/>
                <w:kern w:val="0"/>
                <w:szCs w:val="21"/>
              </w:rPr>
              <w:t>标称放电电流：</w:t>
            </w:r>
            <w:r w:rsidRPr="00F64091">
              <w:rPr>
                <w:rFonts w:ascii="宋体" w:hAnsi="宋体" w:cs="宋体" w:hint="eastAsia"/>
                <w:kern w:val="0"/>
                <w:szCs w:val="21"/>
              </w:rPr>
              <w:t>440kA</w:t>
            </w:r>
            <w:r w:rsidRPr="00F64091">
              <w:rPr>
                <w:rFonts w:ascii="宋体" w:hAnsi="宋体" w:cs="宋体" w:hint="eastAsia"/>
                <w:kern w:val="0"/>
                <w:szCs w:val="21"/>
              </w:rPr>
              <w:br/>
              <w:t xml:space="preserve">  4.</w:t>
            </w:r>
            <w:r w:rsidRPr="00F64091">
              <w:rPr>
                <w:rFonts w:ascii="宋体" w:hAnsi="宋体" w:cs="宋体" w:hint="eastAsia"/>
                <w:kern w:val="0"/>
                <w:szCs w:val="21"/>
              </w:rPr>
              <w:t>电压保护水平：</w:t>
            </w:r>
            <w:r w:rsidRPr="00F64091">
              <w:rPr>
                <w:rFonts w:ascii="宋体" w:hAnsi="宋体" w:cs="宋体" w:hint="eastAsia"/>
                <w:kern w:val="0"/>
                <w:szCs w:val="21"/>
              </w:rPr>
              <w:t>1.5kV</w:t>
            </w:r>
            <w:r w:rsidRPr="00F64091">
              <w:rPr>
                <w:rFonts w:ascii="宋体" w:hAnsi="宋体" w:cs="宋体" w:hint="eastAsia"/>
                <w:kern w:val="0"/>
                <w:szCs w:val="21"/>
              </w:rPr>
              <w:br/>
              <w:t xml:space="preserve">  5.</w:t>
            </w:r>
            <w:r w:rsidRPr="00F64091">
              <w:rPr>
                <w:rFonts w:ascii="宋体" w:hAnsi="宋体" w:cs="宋体" w:hint="eastAsia"/>
                <w:kern w:val="0"/>
                <w:szCs w:val="21"/>
              </w:rPr>
              <w:t>最大持续工作电压：</w:t>
            </w:r>
            <w:r w:rsidRPr="00F64091">
              <w:rPr>
                <w:rFonts w:ascii="宋体" w:hAnsi="宋体" w:cs="宋体" w:hint="eastAsia"/>
                <w:kern w:val="0"/>
                <w:szCs w:val="21"/>
              </w:rPr>
              <w:t>275VAC</w:t>
            </w:r>
            <w:r w:rsidRPr="00F64091">
              <w:rPr>
                <w:rFonts w:ascii="宋体" w:hAnsi="宋体" w:cs="宋体" w:hint="eastAsia"/>
                <w:kern w:val="0"/>
                <w:szCs w:val="21"/>
              </w:rPr>
              <w:br/>
              <w:t xml:space="preserve">  6.</w:t>
            </w:r>
            <w:r w:rsidRPr="00F64091">
              <w:rPr>
                <w:rFonts w:ascii="宋体" w:hAnsi="宋体" w:cs="宋体" w:hint="eastAsia"/>
                <w:kern w:val="0"/>
                <w:szCs w:val="21"/>
              </w:rPr>
              <w:t>遥信触点：有</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A66E0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60C035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44EA21"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ABB</w:t>
            </w:r>
            <w:r w:rsidRPr="00F64091">
              <w:rPr>
                <w:rFonts w:ascii="宋体" w:hAnsi="宋体" w:cs="宋体" w:hint="eastAsia"/>
                <w:szCs w:val="21"/>
              </w:rPr>
              <w:t>、西门子、施耐德或同档次及以上品牌</w:t>
            </w:r>
          </w:p>
        </w:tc>
      </w:tr>
      <w:tr w:rsidR="00F64091" w:rsidRPr="00F64091" w14:paraId="72BF652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660AA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BDA2C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F949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D08953"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3472965D" w14:textId="77777777" w:rsidR="009F47A2" w:rsidRPr="00F64091" w:rsidRDefault="004657DE">
            <w:pPr>
              <w:wordWrap w:val="0"/>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w:t>
            </w:r>
            <w:r w:rsidRPr="00F64091">
              <w:rPr>
                <w:rFonts w:ascii="宋体" w:hAnsi="宋体" w:cs="宋体" w:hint="eastAsia"/>
                <w:kern w:val="0"/>
                <w:szCs w:val="21"/>
              </w:rPr>
              <w:t>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648C05B7" w14:textId="77777777" w:rsidR="009F47A2" w:rsidRPr="00F64091" w:rsidRDefault="009F47A2">
            <w:pPr>
              <w:widowControl/>
              <w:wordWrap w:val="0"/>
              <w:jc w:val="left"/>
              <w:textAlignment w:val="center"/>
              <w:rPr>
                <w:rFonts w:ascii="宋体" w:hAnsi="宋体" w:cs="宋体"/>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8CE4F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F7CA29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999174"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0A8A8A48" w14:textId="77777777" w:rsidR="009F47A2" w:rsidRPr="00F64091" w:rsidRDefault="009F47A2">
            <w:pPr>
              <w:wordWrap w:val="0"/>
              <w:jc w:val="left"/>
              <w:rPr>
                <w:rFonts w:ascii="宋体" w:hAnsi="宋体" w:cs="宋体"/>
                <w:szCs w:val="21"/>
              </w:rPr>
            </w:pPr>
          </w:p>
        </w:tc>
      </w:tr>
      <w:tr w:rsidR="00F64091" w:rsidRPr="00F64091" w14:paraId="43D46F9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AB0D1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FD4FE3"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7290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3EE97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br/>
              <w:t>2.</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63A</w:t>
            </w:r>
            <w:r w:rsidRPr="00F64091">
              <w:rPr>
                <w:rFonts w:ascii="宋体" w:hAnsi="宋体" w:cs="宋体" w:hint="eastAsia"/>
                <w:kern w:val="0"/>
                <w:szCs w:val="21"/>
              </w:rPr>
              <w:br/>
              <w:t>4.</w:t>
            </w:r>
            <w:r w:rsidRPr="00F64091">
              <w:rPr>
                <w:rFonts w:ascii="宋体" w:hAnsi="宋体" w:cs="宋体" w:hint="eastAsia"/>
                <w:kern w:val="0"/>
                <w:szCs w:val="21"/>
              </w:rPr>
              <w:t>额定电压：</w:t>
            </w:r>
            <w:r w:rsidRPr="00F64091">
              <w:rPr>
                <w:rFonts w:ascii="宋体" w:hAnsi="宋体" w:cs="宋体" w:hint="eastAsia"/>
                <w:kern w:val="0"/>
                <w:szCs w:val="21"/>
              </w:rPr>
              <w:t>230/400VAC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E4449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套</w:t>
            </w:r>
          </w:p>
        </w:tc>
        <w:tc>
          <w:tcPr>
            <w:tcW w:w="406" w:type="pct"/>
            <w:vMerge/>
            <w:tcBorders>
              <w:left w:val="single" w:sz="4" w:space="0" w:color="000000"/>
              <w:right w:val="single" w:sz="4" w:space="0" w:color="000000"/>
            </w:tcBorders>
            <w:shd w:val="clear" w:color="auto" w:fill="FFFFFF"/>
            <w:vAlign w:val="center"/>
          </w:tcPr>
          <w:p w14:paraId="7CCD90E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C38BE6"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0EC064F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71343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9DEFC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4F9C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无功补偿控制器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FF6A4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r w:rsidRPr="00F64091">
              <w:rPr>
                <w:rFonts w:ascii="宋体" w:hAnsi="宋体" w:cs="宋体" w:hint="eastAsia"/>
                <w:kern w:val="0"/>
                <w:szCs w:val="21"/>
              </w:rPr>
              <w:t>电</w:t>
            </w:r>
            <w:r w:rsidRPr="00F64091">
              <w:rPr>
                <w:rFonts w:ascii="宋体" w:hAnsi="宋体" w:cs="宋体" w:hint="eastAsia"/>
                <w:kern w:val="0"/>
                <w:szCs w:val="21"/>
              </w:rPr>
              <w:t>容补偿</w:t>
            </w:r>
            <w:proofErr w:type="gramStart"/>
            <w:r w:rsidRPr="00F64091">
              <w:rPr>
                <w:rFonts w:ascii="宋体" w:hAnsi="宋体" w:cs="宋体" w:hint="eastAsia"/>
                <w:kern w:val="0"/>
                <w:szCs w:val="21"/>
              </w:rPr>
              <w:t>柜采用</w:t>
            </w:r>
            <w:proofErr w:type="gramEnd"/>
            <w:r w:rsidRPr="00F64091">
              <w:rPr>
                <w:rFonts w:ascii="宋体" w:hAnsi="宋体" w:cs="宋体" w:hint="eastAsia"/>
                <w:kern w:val="0"/>
                <w:szCs w:val="21"/>
              </w:rPr>
              <w:t>智能动态无功补偿控制器，按设定目标功率因数和实际负载自动投切补偿电容器。所有保护的动作信号、故障报警信号、每个</w:t>
            </w:r>
            <w:proofErr w:type="gramStart"/>
            <w:r w:rsidRPr="00F64091">
              <w:rPr>
                <w:rFonts w:ascii="宋体" w:hAnsi="宋体" w:cs="宋体" w:hint="eastAsia"/>
                <w:kern w:val="0"/>
                <w:szCs w:val="21"/>
              </w:rPr>
              <w:t>步进投切</w:t>
            </w:r>
            <w:proofErr w:type="gramEnd"/>
            <w:r w:rsidRPr="00F64091">
              <w:rPr>
                <w:rFonts w:ascii="宋体" w:hAnsi="宋体" w:cs="宋体" w:hint="eastAsia"/>
                <w:kern w:val="0"/>
                <w:szCs w:val="21"/>
              </w:rPr>
              <w:t>回路的工作状态、运行参数（有功功率、无功功率、电流、电流谐波、电压、电压谐波、功率因数）等都能在补偿柜面板显示，电容补偿采用动态无功补偿，具有</w:t>
            </w:r>
            <w:r w:rsidRPr="00F64091">
              <w:rPr>
                <w:rFonts w:ascii="宋体" w:hAnsi="宋体" w:cs="宋体" w:hint="eastAsia"/>
                <w:kern w:val="0"/>
                <w:szCs w:val="21"/>
              </w:rPr>
              <w:t>IS09001</w:t>
            </w:r>
            <w:r w:rsidRPr="00F64091">
              <w:rPr>
                <w:rFonts w:ascii="宋体" w:hAnsi="宋体" w:cs="宋体" w:hint="eastAsia"/>
                <w:kern w:val="0"/>
                <w:szCs w:val="21"/>
              </w:rPr>
              <w:t>资质认证，</w:t>
            </w:r>
            <w:r w:rsidRPr="00F64091">
              <w:rPr>
                <w:rFonts w:ascii="宋体" w:hAnsi="宋体" w:cs="宋体" w:hint="eastAsia"/>
                <w:kern w:val="0"/>
                <w:szCs w:val="21"/>
              </w:rPr>
              <w:t>CQC</w:t>
            </w:r>
            <w:r w:rsidRPr="00F64091">
              <w:rPr>
                <w:rFonts w:ascii="宋体" w:hAnsi="宋体" w:cs="宋体" w:hint="eastAsia"/>
                <w:kern w:val="0"/>
                <w:szCs w:val="21"/>
              </w:rPr>
              <w:t>认证。电压、电流：精度</w:t>
            </w:r>
            <w:r w:rsidRPr="00F64091">
              <w:rPr>
                <w:rFonts w:ascii="宋体" w:hAnsi="宋体" w:cs="宋体" w:hint="eastAsia"/>
                <w:kern w:val="0"/>
                <w:szCs w:val="21"/>
              </w:rPr>
              <w:t>0.5</w:t>
            </w:r>
            <w:r w:rsidRPr="00F64091">
              <w:rPr>
                <w:rFonts w:ascii="宋体" w:hAnsi="宋体" w:cs="宋体" w:hint="eastAsia"/>
                <w:kern w:val="0"/>
                <w:szCs w:val="21"/>
              </w:rPr>
              <w:br/>
              <w:t>2</w:t>
            </w:r>
            <w:r w:rsidRPr="00F64091">
              <w:rPr>
                <w:rFonts w:ascii="宋体" w:hAnsi="宋体" w:cs="宋体" w:hint="eastAsia"/>
                <w:kern w:val="0"/>
                <w:szCs w:val="21"/>
              </w:rPr>
              <w:t>、有功功率、无功功率、功率因数：精度</w:t>
            </w:r>
            <w:r w:rsidRPr="00F64091">
              <w:rPr>
                <w:rFonts w:ascii="宋体" w:hAnsi="宋体" w:cs="宋体" w:hint="eastAsia"/>
                <w:kern w:val="0"/>
                <w:szCs w:val="21"/>
              </w:rPr>
              <w:t>1.0</w:t>
            </w:r>
            <w:r w:rsidRPr="00F64091">
              <w:rPr>
                <w:rFonts w:ascii="宋体" w:hAnsi="宋体" w:cs="宋体" w:hint="eastAsia"/>
                <w:kern w:val="0"/>
                <w:szCs w:val="21"/>
              </w:rPr>
              <w:t>；工作温度：最高</w:t>
            </w:r>
            <w:r w:rsidRPr="00F64091">
              <w:rPr>
                <w:rFonts w:ascii="宋体" w:hAnsi="宋体" w:cs="宋体" w:hint="eastAsia"/>
                <w:kern w:val="0"/>
                <w:szCs w:val="21"/>
              </w:rPr>
              <w:t>55</w:t>
            </w:r>
            <w:r w:rsidRPr="00F64091">
              <w:rPr>
                <w:rFonts w:ascii="宋体" w:hAnsi="宋体" w:cs="宋体" w:hint="eastAsia"/>
                <w:kern w:val="0"/>
                <w:szCs w:val="21"/>
              </w:rPr>
              <w:t>℃；低功率因数保护：</w:t>
            </w:r>
            <w:r w:rsidRPr="00F64091">
              <w:rPr>
                <w:rFonts w:ascii="宋体" w:hAnsi="宋体" w:cs="宋体" w:hint="eastAsia"/>
                <w:kern w:val="0"/>
                <w:szCs w:val="21"/>
              </w:rPr>
              <w:t>0.10</w:t>
            </w:r>
            <w:r w:rsidRPr="00F64091">
              <w:rPr>
                <w:rFonts w:ascii="宋体" w:hAnsi="宋体" w:cs="宋体" w:hint="eastAsia"/>
                <w:kern w:val="0"/>
                <w:szCs w:val="21"/>
              </w:rPr>
              <w:t>～</w:t>
            </w:r>
            <w:r w:rsidRPr="00F64091">
              <w:rPr>
                <w:rFonts w:ascii="宋体" w:hAnsi="宋体" w:cs="宋体" w:hint="eastAsia"/>
                <w:kern w:val="0"/>
                <w:szCs w:val="21"/>
              </w:rPr>
              <w:t>0.30</w:t>
            </w:r>
            <w:r w:rsidRPr="00F64091">
              <w:rPr>
                <w:rFonts w:ascii="宋体" w:hAnsi="宋体" w:cs="宋体" w:hint="eastAsia"/>
                <w:kern w:val="0"/>
                <w:szCs w:val="21"/>
              </w:rPr>
              <w:t>；</w:t>
            </w:r>
            <w:proofErr w:type="gramStart"/>
            <w:r w:rsidRPr="00F64091">
              <w:rPr>
                <w:rFonts w:ascii="宋体" w:hAnsi="宋体" w:cs="宋体" w:hint="eastAsia"/>
                <w:kern w:val="0"/>
                <w:szCs w:val="21"/>
              </w:rPr>
              <w:t>欠流闭锁</w:t>
            </w:r>
            <w:proofErr w:type="gramEnd"/>
            <w:r w:rsidRPr="00F64091">
              <w:rPr>
                <w:rFonts w:ascii="宋体" w:hAnsi="宋体" w:cs="宋体" w:hint="eastAsia"/>
                <w:kern w:val="0"/>
                <w:szCs w:val="21"/>
              </w:rPr>
              <w:t>报警保护：</w:t>
            </w:r>
            <w:r w:rsidRPr="00F64091">
              <w:rPr>
                <w:rFonts w:ascii="宋体" w:hAnsi="宋体" w:cs="宋体" w:hint="eastAsia"/>
                <w:kern w:val="0"/>
                <w:szCs w:val="21"/>
              </w:rPr>
              <w:t>50mA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动态响应时间：最快小于</w:t>
            </w:r>
            <w:r w:rsidRPr="00F64091">
              <w:rPr>
                <w:rFonts w:ascii="宋体" w:hAnsi="宋体" w:cs="宋体" w:hint="eastAsia"/>
                <w:kern w:val="0"/>
                <w:szCs w:val="21"/>
              </w:rPr>
              <w:t>20ms</w:t>
            </w:r>
            <w:r w:rsidRPr="00F64091">
              <w:rPr>
                <w:rFonts w:ascii="宋体" w:hAnsi="宋体" w:cs="宋体" w:hint="eastAsia"/>
                <w:kern w:val="0"/>
                <w:szCs w:val="21"/>
              </w:rPr>
              <w:t>；允许电压背景谐</w:t>
            </w:r>
            <w:r w:rsidRPr="00F64091">
              <w:rPr>
                <w:rFonts w:ascii="宋体" w:hAnsi="宋体" w:cs="宋体" w:hint="eastAsia"/>
                <w:kern w:val="0"/>
                <w:szCs w:val="21"/>
              </w:rPr>
              <w:t>波</w:t>
            </w:r>
            <w:r w:rsidRPr="00F64091">
              <w:rPr>
                <w:rFonts w:ascii="宋体" w:hAnsi="宋体" w:cs="宋体" w:hint="eastAsia"/>
                <w:kern w:val="0"/>
                <w:szCs w:val="21"/>
              </w:rPr>
              <w:t>THDu</w:t>
            </w:r>
            <w:r w:rsidRPr="00F64091">
              <w:rPr>
                <w:rFonts w:ascii="宋体" w:hAnsi="宋体" w:cs="宋体" w:hint="eastAsia"/>
                <w:kern w:val="0"/>
                <w:szCs w:val="21"/>
              </w:rPr>
              <w:t>：最大</w:t>
            </w:r>
            <w:r w:rsidRPr="00F64091">
              <w:rPr>
                <w:rFonts w:ascii="宋体" w:hAnsi="宋体" w:cs="宋体" w:hint="eastAsia"/>
                <w:kern w:val="0"/>
                <w:szCs w:val="21"/>
              </w:rPr>
              <w:t>20%</w:t>
            </w:r>
            <w:r w:rsidRPr="00F64091">
              <w:rPr>
                <w:rFonts w:ascii="宋体" w:hAnsi="宋体" w:cs="宋体" w:hint="eastAsia"/>
                <w:kern w:val="0"/>
                <w:szCs w:val="21"/>
              </w:rPr>
              <w:t>；具备通讯功能：</w:t>
            </w:r>
            <w:r w:rsidRPr="00F64091">
              <w:rPr>
                <w:rFonts w:ascii="宋体" w:hAnsi="宋体" w:cs="宋体" w:hint="eastAsia"/>
                <w:kern w:val="0"/>
                <w:szCs w:val="21"/>
              </w:rPr>
              <w:t>RS485</w:t>
            </w:r>
            <w:r w:rsidRPr="00F64091">
              <w:rPr>
                <w:rFonts w:ascii="宋体" w:hAnsi="宋体" w:cs="宋体" w:hint="eastAsia"/>
                <w:kern w:val="0"/>
                <w:szCs w:val="21"/>
              </w:rPr>
              <w:t>接口</w:t>
            </w:r>
            <w:r w:rsidRPr="00F64091">
              <w:rPr>
                <w:rFonts w:ascii="宋体" w:hAnsi="宋体" w:cs="宋体" w:hint="eastAsia"/>
                <w:kern w:val="0"/>
                <w:szCs w:val="21"/>
              </w:rPr>
              <w:t>Modbus</w:t>
            </w:r>
            <w:r w:rsidRPr="00F64091">
              <w:rPr>
                <w:rFonts w:ascii="宋体" w:hAnsi="宋体" w:cs="宋体" w:hint="eastAsia"/>
                <w:kern w:val="0"/>
                <w:szCs w:val="21"/>
              </w:rPr>
              <w:t>通讯协议；具备缺相保护。</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、功率因数</w:t>
            </w:r>
            <w:proofErr w:type="gramStart"/>
            <w:r w:rsidRPr="00F64091">
              <w:rPr>
                <w:rFonts w:ascii="宋体" w:hAnsi="宋体" w:cs="宋体" w:hint="eastAsia"/>
                <w:kern w:val="0"/>
                <w:szCs w:val="21"/>
              </w:rPr>
              <w:t>越投越</w:t>
            </w:r>
            <w:proofErr w:type="gramEnd"/>
            <w:r w:rsidRPr="00F64091">
              <w:rPr>
                <w:rFonts w:ascii="宋体" w:hAnsi="宋体" w:cs="宋体" w:hint="eastAsia"/>
                <w:kern w:val="0"/>
                <w:szCs w:val="21"/>
              </w:rPr>
              <w:t>低报警保护（电容不平衡过补偿报警）、无功均分功能（多台补偿柜并联运行，电容均分投入）、小负荷优化功能（二次侧电流低于</w:t>
            </w:r>
            <w:r w:rsidRPr="00F64091">
              <w:rPr>
                <w:rFonts w:ascii="宋体" w:hAnsi="宋体" w:cs="宋体" w:hint="eastAsia"/>
                <w:kern w:val="0"/>
                <w:szCs w:val="21"/>
              </w:rPr>
              <w:t>1A</w:t>
            </w:r>
            <w:r w:rsidRPr="00F64091">
              <w:rPr>
                <w:rFonts w:ascii="宋体" w:hAnsi="宋体" w:cs="宋体" w:hint="eastAsia"/>
                <w:kern w:val="0"/>
                <w:szCs w:val="21"/>
              </w:rPr>
              <w:t>，目标功率因数自动调整为</w:t>
            </w:r>
            <w:r w:rsidRPr="00F64091">
              <w:rPr>
                <w:rFonts w:ascii="宋体" w:hAnsi="宋体" w:cs="宋体" w:hint="eastAsia"/>
                <w:kern w:val="0"/>
                <w:szCs w:val="21"/>
              </w:rPr>
              <w:t>1</w:t>
            </w:r>
            <w:r w:rsidRPr="00F64091">
              <w:rPr>
                <w:rFonts w:ascii="宋体" w:hAnsi="宋体" w:cs="宋体" w:hint="eastAsia"/>
                <w:kern w:val="0"/>
                <w:szCs w:val="21"/>
              </w:rPr>
              <w:t>）、精细化补偿功能（可设置电容额定电压、容量、电抗率，投入电容容量依电压波动实时计算）输出路数：最大</w:t>
            </w:r>
            <w:r w:rsidRPr="00F64091">
              <w:rPr>
                <w:rFonts w:ascii="宋体" w:hAnsi="宋体" w:cs="宋体" w:hint="eastAsia"/>
                <w:kern w:val="0"/>
                <w:szCs w:val="21"/>
              </w:rPr>
              <w:t>35</w:t>
            </w:r>
            <w:r w:rsidRPr="00F64091">
              <w:rPr>
                <w:rFonts w:ascii="宋体" w:hAnsi="宋体" w:cs="宋体" w:hint="eastAsia"/>
                <w:kern w:val="0"/>
                <w:szCs w:val="21"/>
              </w:rPr>
              <w:t>路；</w:t>
            </w:r>
            <w:r w:rsidRPr="00F64091">
              <w:rPr>
                <w:rFonts w:ascii="宋体" w:hAnsi="宋体" w:cs="宋体" w:hint="eastAsia"/>
                <w:kern w:val="0"/>
                <w:szCs w:val="21"/>
              </w:rPr>
              <w:br/>
              <w:t>4</w:t>
            </w:r>
            <w:r w:rsidRPr="00F64091">
              <w:rPr>
                <w:rFonts w:ascii="宋体" w:hAnsi="宋体" w:cs="宋体" w:hint="eastAsia"/>
                <w:kern w:val="0"/>
                <w:szCs w:val="21"/>
              </w:rPr>
              <w:t>、四象限补偿功能、热循环功能（可设置连续投入时间、切除时间，控制电容器回路温升）。</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02BEA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D4CDDD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1DE6E2"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深圳市力量、</w:t>
            </w:r>
          </w:p>
          <w:p w14:paraId="374126F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上海特拉蒙电力、</w:t>
            </w:r>
          </w:p>
          <w:p w14:paraId="3731BC80"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江苏智峰</w:t>
            </w:r>
          </w:p>
        </w:tc>
      </w:tr>
      <w:tr w:rsidR="00F64091" w:rsidRPr="00F64091" w14:paraId="4CFCEC6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1AE23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C40EA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0C1F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调节器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7A4EDC" w14:textId="77777777" w:rsidR="009F47A2" w:rsidRPr="00F64091" w:rsidRDefault="004657DE">
            <w:pPr>
              <w:widowControl/>
              <w:numPr>
                <w:ilvl w:val="0"/>
                <w:numId w:val="12"/>
              </w:numPr>
              <w:wordWrap w:val="0"/>
              <w:jc w:val="left"/>
              <w:textAlignment w:val="center"/>
              <w:rPr>
                <w:rFonts w:ascii="宋体" w:hAnsi="宋体" w:cs="宋体"/>
                <w:kern w:val="0"/>
                <w:szCs w:val="21"/>
              </w:rPr>
            </w:pPr>
            <w:r w:rsidRPr="00F64091">
              <w:rPr>
                <w:rFonts w:ascii="宋体" w:hAnsi="宋体" w:cs="宋体" w:hint="eastAsia"/>
                <w:kern w:val="0"/>
                <w:szCs w:val="21"/>
              </w:rPr>
              <w:t>晶闸管采用可控硅组成的无触点开关，实现对多级电容器组的无触点、无涌流、无过渡投切。工作温度：最高</w:t>
            </w:r>
            <w:r w:rsidRPr="00F64091">
              <w:rPr>
                <w:rFonts w:ascii="宋体" w:hAnsi="宋体" w:cs="宋体" w:hint="eastAsia"/>
                <w:kern w:val="0"/>
                <w:szCs w:val="21"/>
              </w:rPr>
              <w:t>55</w:t>
            </w:r>
            <w:r w:rsidRPr="00F64091">
              <w:rPr>
                <w:rFonts w:ascii="宋体" w:hAnsi="宋体" w:cs="宋体" w:hint="eastAsia"/>
                <w:kern w:val="0"/>
                <w:szCs w:val="21"/>
              </w:rPr>
              <w:t>℃；动态响应时间：≤</w:t>
            </w:r>
            <w:r w:rsidRPr="00F64091">
              <w:rPr>
                <w:rFonts w:ascii="宋体" w:hAnsi="宋体" w:cs="宋体" w:hint="eastAsia"/>
                <w:kern w:val="0"/>
                <w:szCs w:val="21"/>
              </w:rPr>
              <w:t>20ms</w:t>
            </w:r>
            <w:r w:rsidRPr="00F64091">
              <w:rPr>
                <w:rFonts w:ascii="宋体" w:hAnsi="宋体" w:cs="宋体" w:hint="eastAsia"/>
                <w:kern w:val="0"/>
                <w:szCs w:val="21"/>
              </w:rPr>
              <w:t>；投切涌流：≤</w:t>
            </w:r>
            <w:r w:rsidRPr="00F64091">
              <w:rPr>
                <w:rFonts w:ascii="宋体" w:hAnsi="宋体" w:cs="宋体" w:hint="eastAsia"/>
                <w:kern w:val="0"/>
                <w:szCs w:val="21"/>
              </w:rPr>
              <w:t>2</w:t>
            </w:r>
            <w:r w:rsidRPr="00F64091">
              <w:rPr>
                <w:rFonts w:ascii="宋体" w:hAnsi="宋体" w:cs="宋体" w:hint="eastAsia"/>
                <w:kern w:val="0"/>
                <w:szCs w:val="21"/>
              </w:rPr>
              <w:t>倍；</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2</w:t>
            </w:r>
            <w:r w:rsidRPr="00F64091">
              <w:rPr>
                <w:rFonts w:ascii="宋体" w:hAnsi="宋体" w:cs="宋体" w:hint="eastAsia"/>
                <w:kern w:val="0"/>
                <w:szCs w:val="21"/>
              </w:rPr>
              <w:t>、</w:t>
            </w:r>
            <w:proofErr w:type="gramStart"/>
            <w:r w:rsidRPr="00F64091">
              <w:rPr>
                <w:rFonts w:ascii="宋体" w:hAnsi="宋体" w:cs="宋体" w:hint="eastAsia"/>
                <w:kern w:val="0"/>
                <w:szCs w:val="21"/>
              </w:rPr>
              <w:t>切投最小</w:t>
            </w:r>
            <w:proofErr w:type="gramEnd"/>
            <w:r w:rsidRPr="00F64091">
              <w:rPr>
                <w:rFonts w:ascii="宋体" w:hAnsi="宋体" w:cs="宋体" w:hint="eastAsia"/>
                <w:kern w:val="0"/>
                <w:szCs w:val="21"/>
              </w:rPr>
              <w:t>间隔时间：≤</w:t>
            </w:r>
            <w:r w:rsidRPr="00F64091">
              <w:rPr>
                <w:rFonts w:ascii="宋体" w:hAnsi="宋体" w:cs="宋体" w:hint="eastAsia"/>
                <w:kern w:val="0"/>
                <w:szCs w:val="21"/>
              </w:rPr>
              <w:t>80ms</w:t>
            </w:r>
            <w:r w:rsidRPr="00F64091">
              <w:rPr>
                <w:rFonts w:ascii="宋体" w:hAnsi="宋体" w:cs="宋体" w:hint="eastAsia"/>
                <w:kern w:val="0"/>
                <w:szCs w:val="21"/>
              </w:rPr>
              <w:t>；允许电压背景谐波</w:t>
            </w:r>
            <w:r w:rsidRPr="00F64091">
              <w:rPr>
                <w:rFonts w:ascii="宋体" w:hAnsi="宋体" w:cs="宋体" w:hint="eastAsia"/>
                <w:kern w:val="0"/>
                <w:szCs w:val="21"/>
              </w:rPr>
              <w:t>THDu</w:t>
            </w:r>
            <w:r w:rsidRPr="00F64091">
              <w:rPr>
                <w:rFonts w:ascii="宋体" w:hAnsi="宋体" w:cs="宋体" w:hint="eastAsia"/>
                <w:kern w:val="0"/>
                <w:szCs w:val="21"/>
              </w:rPr>
              <w:t>：最大</w:t>
            </w:r>
            <w:r w:rsidRPr="00F64091">
              <w:rPr>
                <w:rFonts w:ascii="宋体" w:hAnsi="宋体" w:cs="宋体" w:hint="eastAsia"/>
                <w:kern w:val="0"/>
                <w:szCs w:val="21"/>
              </w:rPr>
              <w:t>15%</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可控硅额定电流≥</w:t>
            </w:r>
            <w:r w:rsidRPr="00F64091">
              <w:rPr>
                <w:rFonts w:ascii="宋体" w:hAnsi="宋体" w:cs="宋体" w:hint="eastAsia"/>
                <w:kern w:val="0"/>
                <w:szCs w:val="21"/>
              </w:rPr>
              <w:t>2.5</w:t>
            </w:r>
            <w:r w:rsidRPr="00F64091">
              <w:rPr>
                <w:rFonts w:ascii="宋体" w:hAnsi="宋体" w:cs="宋体" w:hint="eastAsia"/>
                <w:kern w:val="0"/>
                <w:szCs w:val="21"/>
              </w:rPr>
              <w:t>倍电容器额定电流；脉冲触发技术，隔离电压≥</w:t>
            </w:r>
            <w:r w:rsidRPr="00F64091">
              <w:rPr>
                <w:rFonts w:ascii="宋体" w:hAnsi="宋体" w:cs="宋体" w:hint="eastAsia"/>
                <w:kern w:val="0"/>
                <w:szCs w:val="21"/>
              </w:rPr>
              <w:t>4000V</w:t>
            </w:r>
            <w:r w:rsidRPr="00F64091">
              <w:rPr>
                <w:rFonts w:ascii="宋体" w:hAnsi="宋体" w:cs="宋体" w:hint="eastAsia"/>
                <w:kern w:val="0"/>
                <w:szCs w:val="21"/>
              </w:rPr>
              <w:t>；导通压降≤</w:t>
            </w:r>
            <w:r w:rsidRPr="00F64091">
              <w:rPr>
                <w:rFonts w:ascii="宋体" w:hAnsi="宋体" w:cs="宋体" w:hint="eastAsia"/>
                <w:kern w:val="0"/>
                <w:szCs w:val="21"/>
              </w:rPr>
              <w:t>1.0V</w:t>
            </w:r>
            <w:r w:rsidRPr="00F64091">
              <w:rPr>
                <w:rFonts w:ascii="宋体" w:hAnsi="宋体" w:cs="宋体" w:hint="eastAsia"/>
                <w:kern w:val="0"/>
                <w:szCs w:val="21"/>
              </w:rPr>
              <w:t>；过载能力≥</w:t>
            </w:r>
            <w:r w:rsidRPr="00F64091">
              <w:rPr>
                <w:rFonts w:ascii="宋体" w:hAnsi="宋体" w:cs="宋体" w:hint="eastAsia"/>
                <w:kern w:val="0"/>
                <w:szCs w:val="21"/>
              </w:rPr>
              <w:t>2</w:t>
            </w:r>
            <w:r w:rsidRPr="00F64091">
              <w:rPr>
                <w:rFonts w:ascii="宋体" w:hAnsi="宋体" w:cs="宋体" w:hint="eastAsia"/>
                <w:kern w:val="0"/>
                <w:szCs w:val="21"/>
              </w:rPr>
              <w:t>倍电容器额定电流；</w:t>
            </w:r>
          </w:p>
          <w:p w14:paraId="0767729D" w14:textId="77777777" w:rsidR="009F47A2" w:rsidRPr="00F64091" w:rsidRDefault="004657DE">
            <w:pPr>
              <w:widowControl/>
              <w:numPr>
                <w:ilvl w:val="255"/>
                <w:numId w:val="0"/>
              </w:numPr>
              <w:wordWrap w:val="0"/>
              <w:jc w:val="left"/>
              <w:textAlignment w:val="center"/>
              <w:rPr>
                <w:rFonts w:ascii="宋体" w:hAnsi="宋体" w:cs="宋体"/>
                <w:szCs w:val="21"/>
              </w:rPr>
            </w:pP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、电气间隙、爬电距离≥</w:t>
            </w:r>
            <w:r w:rsidRPr="00F64091">
              <w:rPr>
                <w:rFonts w:ascii="宋体" w:hAnsi="宋体" w:cs="宋体" w:hint="eastAsia"/>
                <w:kern w:val="0"/>
                <w:szCs w:val="21"/>
              </w:rPr>
              <w:t>20mm</w:t>
            </w:r>
            <w:r w:rsidRPr="00F64091">
              <w:rPr>
                <w:rFonts w:ascii="宋体" w:hAnsi="宋体" w:cs="宋体" w:hint="eastAsia"/>
                <w:kern w:val="0"/>
                <w:szCs w:val="21"/>
              </w:rPr>
              <w:t>；连续投入热循环保护，具备缺相保护。</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7BBD5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0B8947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5537DA"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深圳市力量、</w:t>
            </w:r>
          </w:p>
          <w:p w14:paraId="6CC2A3F2"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上海特拉蒙电力、</w:t>
            </w:r>
          </w:p>
          <w:p w14:paraId="0986BD6C"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江苏智峰</w:t>
            </w:r>
          </w:p>
        </w:tc>
      </w:tr>
      <w:tr w:rsidR="00F64091" w:rsidRPr="00F64091" w14:paraId="1A3FFBB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866701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17A8E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65BA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调谐电抗器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431EC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、电抗器采用干式铁芯结构，铁芯采用取向硅钢片，</w:t>
            </w:r>
            <w:r w:rsidRPr="00F64091">
              <w:rPr>
                <w:rFonts w:ascii="宋体" w:hAnsi="宋体" w:cs="宋体" w:hint="eastAsia"/>
                <w:kern w:val="0"/>
                <w:szCs w:val="21"/>
              </w:rPr>
              <w:t>F</w:t>
            </w:r>
            <w:r w:rsidRPr="00F64091">
              <w:rPr>
                <w:rFonts w:ascii="宋体" w:hAnsi="宋体" w:cs="宋体" w:hint="eastAsia"/>
                <w:kern w:val="0"/>
                <w:szCs w:val="21"/>
              </w:rPr>
              <w:t>级绝缘，</w:t>
            </w:r>
            <w:r w:rsidRPr="00F64091">
              <w:rPr>
                <w:rFonts w:ascii="宋体" w:hAnsi="宋体" w:cs="宋体" w:hint="eastAsia"/>
                <w:kern w:val="0"/>
                <w:szCs w:val="21"/>
              </w:rPr>
              <w:t>A</w:t>
            </w:r>
            <w:proofErr w:type="gramStart"/>
            <w:r w:rsidRPr="00F64091">
              <w:rPr>
                <w:rFonts w:ascii="宋体" w:hAnsi="宋体" w:cs="宋体" w:hint="eastAsia"/>
                <w:kern w:val="0"/>
                <w:szCs w:val="21"/>
              </w:rPr>
              <w:t>类铜线圈</w:t>
            </w:r>
            <w:proofErr w:type="gramEnd"/>
            <w:r w:rsidRPr="00F64091">
              <w:rPr>
                <w:rFonts w:ascii="宋体" w:hAnsi="宋体" w:cs="宋体" w:hint="eastAsia"/>
                <w:kern w:val="0"/>
                <w:szCs w:val="21"/>
              </w:rPr>
              <w:t>，要求产品外观光洁、噪声低、免维护运行。要求电抗器在补偿装置投入运行后、投切电容器时不会与系统发生谐振</w:t>
            </w:r>
            <w:r w:rsidRPr="00F64091">
              <w:rPr>
                <w:rFonts w:ascii="宋体" w:hAnsi="宋体" w:cs="宋体" w:hint="eastAsia"/>
                <w:kern w:val="0"/>
                <w:szCs w:val="21"/>
              </w:rPr>
              <w:t>;</w:t>
            </w:r>
            <w:r w:rsidRPr="00F64091">
              <w:rPr>
                <w:rFonts w:ascii="宋体" w:hAnsi="宋体" w:cs="宋体" w:hint="eastAsia"/>
                <w:kern w:val="0"/>
                <w:szCs w:val="21"/>
              </w:rPr>
              <w:t>且能降低电容器组的合闸涌流及避免电容器组产生谐波放大现象。电感值：</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2</w:t>
            </w:r>
            <w:r w:rsidRPr="00F64091">
              <w:rPr>
                <w:rFonts w:ascii="宋体" w:hAnsi="宋体" w:cs="宋体" w:hint="eastAsia"/>
                <w:kern w:val="0"/>
                <w:szCs w:val="21"/>
              </w:rPr>
              <w:t>、温升：≤</w:t>
            </w:r>
            <w:r w:rsidRPr="00F64091">
              <w:rPr>
                <w:rFonts w:ascii="宋体" w:hAnsi="宋体" w:cs="宋体" w:hint="eastAsia"/>
                <w:kern w:val="0"/>
                <w:szCs w:val="21"/>
              </w:rPr>
              <w:t>55K</w:t>
            </w:r>
            <w:r w:rsidRPr="00F64091">
              <w:rPr>
                <w:rFonts w:ascii="宋体" w:hAnsi="宋体" w:cs="宋体" w:hint="eastAsia"/>
                <w:kern w:val="0"/>
                <w:szCs w:val="21"/>
              </w:rPr>
              <w:t>；噪音≤</w:t>
            </w:r>
            <w:r w:rsidRPr="00F64091">
              <w:rPr>
                <w:rFonts w:ascii="宋体" w:hAnsi="宋体" w:cs="宋体" w:hint="eastAsia"/>
                <w:kern w:val="0"/>
                <w:szCs w:val="21"/>
              </w:rPr>
              <w:t>50dB</w:t>
            </w:r>
            <w:r w:rsidRPr="00F64091">
              <w:rPr>
                <w:rFonts w:ascii="宋体" w:hAnsi="宋体" w:cs="宋体" w:hint="eastAsia"/>
                <w:kern w:val="0"/>
                <w:szCs w:val="21"/>
              </w:rPr>
              <w:t>；</w:t>
            </w:r>
            <w:r w:rsidRPr="00F64091">
              <w:rPr>
                <w:rFonts w:ascii="宋体" w:hAnsi="宋体" w:cs="宋体" w:hint="eastAsia"/>
                <w:kern w:val="0"/>
                <w:szCs w:val="21"/>
              </w:rPr>
              <w:br/>
              <w:t>3</w:t>
            </w:r>
            <w:r w:rsidRPr="00F64091">
              <w:rPr>
                <w:rFonts w:ascii="宋体" w:hAnsi="宋体" w:cs="宋体" w:hint="eastAsia"/>
                <w:kern w:val="0"/>
                <w:szCs w:val="21"/>
              </w:rPr>
              <w:t>、有过</w:t>
            </w:r>
            <w:proofErr w:type="gramStart"/>
            <w:r w:rsidRPr="00F64091">
              <w:rPr>
                <w:rFonts w:ascii="宋体" w:hAnsi="宋体" w:cs="宋体" w:hint="eastAsia"/>
                <w:kern w:val="0"/>
                <w:szCs w:val="21"/>
              </w:rPr>
              <w:t>温保护</w:t>
            </w:r>
            <w:proofErr w:type="gramEnd"/>
            <w:r w:rsidRPr="00F64091">
              <w:rPr>
                <w:rFonts w:ascii="宋体" w:hAnsi="宋体" w:cs="宋体" w:hint="eastAsia"/>
                <w:kern w:val="0"/>
                <w:szCs w:val="21"/>
              </w:rPr>
              <w:t>功能，</w:t>
            </w:r>
            <w:r w:rsidRPr="00F64091">
              <w:rPr>
                <w:rFonts w:ascii="宋体" w:hAnsi="宋体" w:cs="宋体" w:hint="eastAsia"/>
                <w:kern w:val="0"/>
                <w:szCs w:val="21"/>
              </w:rPr>
              <w:t>120</w:t>
            </w:r>
            <w:r w:rsidRPr="00F64091">
              <w:rPr>
                <w:rFonts w:ascii="宋体" w:hAnsi="宋体" w:cs="宋体" w:hint="eastAsia"/>
                <w:kern w:val="0"/>
                <w:szCs w:val="21"/>
              </w:rPr>
              <w:t>℃动作；</w:t>
            </w:r>
            <w:r w:rsidRPr="00F64091">
              <w:rPr>
                <w:rFonts w:ascii="宋体" w:hAnsi="宋体" w:cs="宋体" w:hint="eastAsia"/>
                <w:kern w:val="0"/>
                <w:szCs w:val="21"/>
              </w:rPr>
              <w:t>1.5ln</w:t>
            </w:r>
            <w:r w:rsidRPr="00F64091">
              <w:rPr>
                <w:rFonts w:ascii="宋体" w:hAnsi="宋体" w:cs="宋体" w:hint="eastAsia"/>
                <w:kern w:val="0"/>
                <w:szCs w:val="21"/>
              </w:rPr>
              <w:t>线性范围：</w:t>
            </w:r>
            <w:r w:rsidRPr="00F64091">
              <w:rPr>
                <w:rFonts w:ascii="宋体" w:hAnsi="宋体" w:cs="宋体" w:hint="eastAsia"/>
                <w:kern w:val="0"/>
                <w:szCs w:val="21"/>
              </w:rPr>
              <w:t>&gt;0.95Ln</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C0112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C9E519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6848C9"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深圳市力量、</w:t>
            </w:r>
          </w:p>
          <w:p w14:paraId="47AE0DFF"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上海特拉蒙电力、</w:t>
            </w:r>
          </w:p>
          <w:p w14:paraId="1087199F"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江苏智峰</w:t>
            </w:r>
          </w:p>
        </w:tc>
      </w:tr>
      <w:tr w:rsidR="00F64091" w:rsidRPr="00F64091" w14:paraId="5EB5578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78123A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6168C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D5DC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电容器</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6A733789"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、采用自愈性干式设计，三相同轴绕组，内置保护装置，</w:t>
            </w:r>
            <w:proofErr w:type="gramStart"/>
            <w:r w:rsidRPr="00F64091">
              <w:rPr>
                <w:rFonts w:ascii="宋体" w:hAnsi="宋体" w:cs="宋体" w:hint="eastAsia"/>
                <w:kern w:val="0"/>
                <w:szCs w:val="21"/>
              </w:rPr>
              <w:t>铝质圆简外壳</w:t>
            </w:r>
            <w:proofErr w:type="gramEnd"/>
            <w:r w:rsidRPr="00F64091">
              <w:rPr>
                <w:rFonts w:ascii="宋体" w:hAnsi="宋体" w:cs="宋体" w:hint="eastAsia"/>
                <w:kern w:val="0"/>
                <w:szCs w:val="21"/>
              </w:rPr>
              <w:t>；绝缘水平：</w:t>
            </w:r>
            <w:r w:rsidRPr="00F64091">
              <w:rPr>
                <w:rFonts w:ascii="宋体" w:hAnsi="宋体" w:cs="宋体" w:hint="eastAsia"/>
                <w:kern w:val="0"/>
                <w:szCs w:val="21"/>
              </w:rPr>
              <w:t>Un</w:t>
            </w:r>
            <w:r w:rsidRPr="00F64091">
              <w:rPr>
                <w:rFonts w:ascii="宋体" w:hAnsi="宋体" w:cs="宋体" w:hint="eastAsia"/>
                <w:kern w:val="0"/>
                <w:szCs w:val="21"/>
              </w:rPr>
              <w:t>≤</w:t>
            </w:r>
            <w:r w:rsidRPr="00F64091">
              <w:rPr>
                <w:rFonts w:ascii="宋体" w:hAnsi="宋体" w:cs="宋体" w:hint="eastAsia"/>
                <w:kern w:val="0"/>
                <w:szCs w:val="21"/>
              </w:rPr>
              <w:t>66</w:t>
            </w:r>
            <w:r w:rsidRPr="00F64091">
              <w:rPr>
                <w:rFonts w:ascii="宋体" w:hAnsi="宋体" w:cs="宋体" w:hint="eastAsia"/>
                <w:kern w:val="0"/>
                <w:szCs w:val="21"/>
              </w:rPr>
              <w:lastRenderedPageBreak/>
              <w:t>0V</w:t>
            </w:r>
            <w:r w:rsidRPr="00F64091">
              <w:rPr>
                <w:rFonts w:ascii="宋体" w:hAnsi="宋体" w:cs="宋体" w:hint="eastAsia"/>
                <w:kern w:val="0"/>
                <w:szCs w:val="21"/>
              </w:rPr>
              <w:t>时，为</w:t>
            </w:r>
            <w:r w:rsidRPr="00F64091">
              <w:rPr>
                <w:rFonts w:ascii="宋体" w:hAnsi="宋体" w:cs="宋体" w:hint="eastAsia"/>
                <w:kern w:val="0"/>
                <w:szCs w:val="21"/>
              </w:rPr>
              <w:t>3kV</w:t>
            </w:r>
            <w:r w:rsidRPr="00F64091">
              <w:rPr>
                <w:rFonts w:ascii="宋体" w:hAnsi="宋体" w:cs="宋体" w:hint="eastAsia"/>
                <w:kern w:val="0"/>
                <w:szCs w:val="21"/>
              </w:rPr>
              <w:t>；损耗</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0.2W/kvar</w:t>
            </w:r>
            <w:r w:rsidRPr="00F64091">
              <w:rPr>
                <w:rFonts w:ascii="宋体" w:hAnsi="宋体" w:cs="宋体" w:hint="eastAsia"/>
                <w:kern w:val="0"/>
                <w:szCs w:val="21"/>
              </w:rPr>
              <w:t>；电容值</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，采用耐高温的金属化聚丙烯薄膜；</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2</w:t>
            </w:r>
            <w:r w:rsidRPr="00F64091">
              <w:rPr>
                <w:rFonts w:ascii="宋体" w:hAnsi="宋体" w:cs="宋体" w:hint="eastAsia"/>
                <w:kern w:val="0"/>
                <w:szCs w:val="21"/>
              </w:rPr>
              <w:t>、内部填充物为氮气；温升≤</w:t>
            </w:r>
            <w:r w:rsidRPr="00F64091">
              <w:rPr>
                <w:rFonts w:ascii="宋体" w:hAnsi="宋体" w:cs="宋体" w:hint="eastAsia"/>
                <w:kern w:val="0"/>
                <w:szCs w:val="21"/>
              </w:rPr>
              <w:t>15K</w:t>
            </w:r>
            <w:r w:rsidRPr="00F64091">
              <w:rPr>
                <w:rFonts w:ascii="宋体" w:hAnsi="宋体" w:cs="宋体" w:hint="eastAsia"/>
                <w:kern w:val="0"/>
                <w:szCs w:val="21"/>
              </w:rPr>
              <w:t>；具有过压保护装置，实现过电流、过温度和</w:t>
            </w:r>
            <w:proofErr w:type="gramStart"/>
            <w:r w:rsidRPr="00F64091">
              <w:rPr>
                <w:rFonts w:ascii="宋体" w:hAnsi="宋体" w:cs="宋体" w:hint="eastAsia"/>
                <w:kern w:val="0"/>
                <w:szCs w:val="21"/>
              </w:rPr>
              <w:t>过压力</w:t>
            </w:r>
            <w:proofErr w:type="gramEnd"/>
            <w:r w:rsidRPr="00F64091">
              <w:rPr>
                <w:rFonts w:ascii="宋体" w:hAnsi="宋体" w:cs="宋体" w:hint="eastAsia"/>
                <w:kern w:val="0"/>
                <w:szCs w:val="21"/>
              </w:rPr>
              <w:t>保护。</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8EC5B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1CB737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A0D698"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深圳市力量、</w:t>
            </w:r>
          </w:p>
          <w:p w14:paraId="5A0394F7"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lastRenderedPageBreak/>
              <w:t>上海特拉蒙电力、</w:t>
            </w:r>
          </w:p>
          <w:p w14:paraId="45BB2881"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江苏智峰</w:t>
            </w:r>
          </w:p>
        </w:tc>
      </w:tr>
      <w:tr w:rsidR="00F64091" w:rsidRPr="00F64091" w14:paraId="055410C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F486AF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E8DB4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8F169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A03D8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C5D73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706B9E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3BACFE"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2C4F0B3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5C3E5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996494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5ED1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温湿度控制器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E0874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800V</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额定工作电流：</w:t>
            </w:r>
            <w:r w:rsidRPr="00F64091">
              <w:rPr>
                <w:rFonts w:ascii="宋体" w:hAnsi="宋体" w:cs="宋体" w:hint="eastAsia"/>
                <w:kern w:val="0"/>
                <w:szCs w:val="21"/>
              </w:rPr>
              <w:t>630A</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D0DD7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5D77EB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0F7F37"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7EAFDE2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7B2A9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D1EE6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2642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中间继电器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31356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线圈电压：</w:t>
            </w:r>
            <w:r w:rsidRPr="00F64091">
              <w:rPr>
                <w:rFonts w:ascii="宋体" w:hAnsi="宋体" w:cs="宋体" w:hint="eastAsia"/>
                <w:kern w:val="0"/>
                <w:szCs w:val="21"/>
              </w:rPr>
              <w:t>AC220V</w:t>
            </w:r>
            <w:r w:rsidRPr="00F64091">
              <w:rPr>
                <w:rFonts w:ascii="宋体" w:hAnsi="宋体" w:cs="宋体" w:hint="eastAsia"/>
                <w:kern w:val="0"/>
                <w:szCs w:val="21"/>
              </w:rPr>
              <w:br/>
              <w:t>2.</w:t>
            </w:r>
            <w:r w:rsidRPr="00F64091">
              <w:rPr>
                <w:rFonts w:ascii="宋体" w:hAnsi="宋体" w:cs="宋体" w:hint="eastAsia"/>
                <w:kern w:val="0"/>
                <w:szCs w:val="21"/>
              </w:rPr>
              <w:t>触点形式：二开二闭</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AC220V</w:t>
            </w:r>
            <w:r w:rsidRPr="00F64091">
              <w:rPr>
                <w:rFonts w:ascii="宋体" w:hAnsi="宋体" w:cs="宋体" w:hint="eastAsia"/>
                <w:kern w:val="0"/>
                <w:szCs w:val="21"/>
              </w:rPr>
              <w:br/>
              <w:t>4.</w:t>
            </w:r>
            <w:r w:rsidRPr="00F64091">
              <w:rPr>
                <w:rFonts w:ascii="宋体" w:hAnsi="宋体" w:cs="宋体" w:hint="eastAsia"/>
                <w:kern w:val="0"/>
                <w:szCs w:val="21"/>
              </w:rPr>
              <w:t>输出电流：</w:t>
            </w:r>
            <w:r w:rsidRPr="00F64091">
              <w:rPr>
                <w:rFonts w:ascii="宋体" w:hAnsi="宋体" w:cs="宋体" w:hint="eastAsia"/>
                <w:kern w:val="0"/>
                <w:szCs w:val="21"/>
              </w:rPr>
              <w:t>5A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B8FE0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80DCEF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340715"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、西门子、施耐德或同档次及以上品牌</w:t>
            </w:r>
          </w:p>
        </w:tc>
      </w:tr>
      <w:tr w:rsidR="00F64091" w:rsidRPr="00F64091" w14:paraId="78944A0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64A0B6" w14:textId="77777777" w:rsidR="009F47A2" w:rsidRPr="00F64091" w:rsidRDefault="009F47A2">
            <w:pPr>
              <w:wordWrap w:val="0"/>
              <w:jc w:val="center"/>
              <w:rPr>
                <w:rFonts w:ascii="宋体" w:hAnsi="宋体" w:cs="宋体"/>
                <w:szCs w:val="21"/>
              </w:rPr>
            </w:pPr>
          </w:p>
        </w:tc>
        <w:tc>
          <w:tcPr>
            <w:tcW w:w="450" w:type="pct"/>
            <w:gridSpan w:val="2"/>
            <w:tcBorders>
              <w:top w:val="single" w:sz="4" w:space="0" w:color="000000"/>
              <w:left w:val="single" w:sz="4" w:space="0" w:color="000000"/>
              <w:right w:val="single" w:sz="4" w:space="0" w:color="000000"/>
            </w:tcBorders>
            <w:shd w:val="clear" w:color="auto" w:fill="auto"/>
            <w:vAlign w:val="center"/>
          </w:tcPr>
          <w:p w14:paraId="71BBB83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BDA7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散热风扇</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B452D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、类型：轴流风机配滤网</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220V</w:t>
            </w:r>
            <w:r w:rsidRPr="00F64091">
              <w:rPr>
                <w:rFonts w:ascii="宋体" w:hAnsi="宋体" w:cs="宋体" w:hint="eastAsia"/>
                <w:kern w:val="0"/>
                <w:szCs w:val="21"/>
              </w:rPr>
              <w:br/>
              <w:t>3.</w:t>
            </w:r>
            <w:r w:rsidRPr="00F64091">
              <w:rPr>
                <w:rFonts w:ascii="宋体" w:hAnsi="宋体" w:cs="宋体" w:hint="eastAsia"/>
                <w:kern w:val="0"/>
                <w:szCs w:val="21"/>
              </w:rPr>
              <w:t>功率：</w:t>
            </w:r>
            <w:r w:rsidRPr="00F64091">
              <w:rPr>
                <w:rFonts w:ascii="宋体" w:hAnsi="宋体" w:cs="宋体" w:hint="eastAsia"/>
                <w:kern w:val="0"/>
                <w:szCs w:val="21"/>
              </w:rPr>
              <w:t>27W-30W</w:t>
            </w:r>
            <w:r w:rsidRPr="00F64091">
              <w:rPr>
                <w:rFonts w:ascii="宋体" w:hAnsi="宋体" w:cs="宋体" w:hint="eastAsia"/>
                <w:kern w:val="0"/>
                <w:szCs w:val="21"/>
              </w:rPr>
              <w:br/>
              <w:t>4.</w:t>
            </w:r>
            <w:r w:rsidRPr="00F64091">
              <w:rPr>
                <w:rFonts w:ascii="宋体" w:hAnsi="宋体" w:cs="宋体" w:hint="eastAsia"/>
                <w:kern w:val="0"/>
                <w:szCs w:val="21"/>
              </w:rPr>
              <w:t>转速：约</w:t>
            </w:r>
            <w:r w:rsidRPr="00F64091">
              <w:rPr>
                <w:rFonts w:ascii="宋体" w:hAnsi="宋体" w:cs="宋体" w:hint="eastAsia"/>
                <w:kern w:val="0"/>
                <w:szCs w:val="21"/>
              </w:rPr>
              <w:t>2700</w:t>
            </w:r>
            <w:r w:rsidRPr="00F64091">
              <w:rPr>
                <w:rFonts w:ascii="宋体" w:hAnsi="宋体" w:cs="宋体" w:hint="eastAsia"/>
                <w:kern w:val="0"/>
                <w:szCs w:val="21"/>
              </w:rPr>
              <w:t>到</w:t>
            </w:r>
            <w:r w:rsidRPr="00F64091">
              <w:rPr>
                <w:rFonts w:ascii="宋体" w:hAnsi="宋体" w:cs="宋体" w:hint="eastAsia"/>
                <w:kern w:val="0"/>
                <w:szCs w:val="21"/>
              </w:rPr>
              <w:t>3400</w:t>
            </w:r>
            <w:r w:rsidRPr="00F64091">
              <w:rPr>
                <w:rFonts w:ascii="宋体" w:hAnsi="宋体" w:cs="宋体" w:hint="eastAsia"/>
                <w:kern w:val="0"/>
                <w:szCs w:val="21"/>
              </w:rPr>
              <w:t>转</w:t>
            </w:r>
            <w:r w:rsidRPr="00F64091">
              <w:rPr>
                <w:rFonts w:ascii="宋体" w:hAnsi="宋体" w:cs="宋体" w:hint="eastAsia"/>
                <w:kern w:val="0"/>
                <w:szCs w:val="21"/>
              </w:rPr>
              <w:t>/</w:t>
            </w:r>
            <w:proofErr w:type="gramStart"/>
            <w:r w:rsidRPr="00F64091">
              <w:rPr>
                <w:rFonts w:ascii="宋体" w:hAnsi="宋体" w:cs="宋体" w:hint="eastAsia"/>
                <w:kern w:val="0"/>
                <w:szCs w:val="21"/>
              </w:rPr>
              <w:t>分钟之间</w:t>
            </w:r>
            <w:proofErr w:type="gramEnd"/>
            <w:r w:rsidRPr="00F64091">
              <w:rPr>
                <w:rFonts w:ascii="宋体" w:hAnsi="宋体" w:cs="宋体" w:hint="eastAsia"/>
                <w:kern w:val="0"/>
                <w:szCs w:val="21"/>
              </w:rPr>
              <w:br/>
              <w:t>5.</w:t>
            </w:r>
            <w:r w:rsidRPr="00F64091">
              <w:rPr>
                <w:rFonts w:ascii="宋体" w:hAnsi="宋体" w:cs="宋体" w:hint="eastAsia"/>
                <w:kern w:val="0"/>
                <w:szCs w:val="21"/>
              </w:rPr>
              <w:t>风量：约</w:t>
            </w:r>
            <w:r w:rsidRPr="00F64091">
              <w:rPr>
                <w:rFonts w:ascii="宋体" w:hAnsi="宋体" w:cs="宋体" w:hint="eastAsia"/>
                <w:kern w:val="0"/>
                <w:szCs w:val="21"/>
              </w:rPr>
              <w:t>300</w:t>
            </w:r>
            <w:r w:rsidRPr="00F64091">
              <w:rPr>
                <w:rFonts w:ascii="宋体" w:hAnsi="宋体" w:cs="宋体" w:hint="eastAsia"/>
                <w:kern w:val="0"/>
                <w:szCs w:val="21"/>
              </w:rPr>
              <w:t>到</w:t>
            </w:r>
            <w:r w:rsidRPr="00F64091">
              <w:rPr>
                <w:rFonts w:ascii="宋体" w:hAnsi="宋体" w:cs="宋体" w:hint="eastAsia"/>
                <w:kern w:val="0"/>
                <w:szCs w:val="21"/>
              </w:rPr>
              <w:t>360</w:t>
            </w:r>
            <w:r w:rsidRPr="00F64091">
              <w:rPr>
                <w:rFonts w:ascii="宋体" w:hAnsi="宋体" w:cs="宋体" w:hint="eastAsia"/>
                <w:kern w:val="0"/>
                <w:szCs w:val="21"/>
              </w:rPr>
              <w:t>立方米</w:t>
            </w:r>
            <w:r w:rsidRPr="00F64091">
              <w:rPr>
                <w:rFonts w:ascii="宋体" w:hAnsi="宋体" w:cs="宋体" w:hint="eastAsia"/>
                <w:kern w:val="0"/>
                <w:szCs w:val="21"/>
              </w:rPr>
              <w:t>/</w:t>
            </w:r>
            <w:r w:rsidRPr="00F64091">
              <w:rPr>
                <w:rFonts w:ascii="宋体" w:hAnsi="宋体" w:cs="宋体" w:hint="eastAsia"/>
                <w:kern w:val="0"/>
                <w:szCs w:val="21"/>
              </w:rPr>
              <w:t>小时之间</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BFD59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6069BCC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B44FE7"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07FE7007"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565D2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24</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6EEBFD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低压补偿柜</w:t>
            </w:r>
            <w:r w:rsidRPr="00F64091">
              <w:rPr>
                <w:rFonts w:ascii="宋体" w:hAnsi="宋体" w:cs="宋体" w:hint="eastAsia"/>
                <w:kern w:val="0"/>
                <w:szCs w:val="21"/>
              </w:rPr>
              <w:t xml:space="preserve"> </w:t>
            </w:r>
            <w:r w:rsidRPr="00F64091">
              <w:rPr>
                <w:rFonts w:ascii="宋体" w:hAnsi="宋体" w:cs="宋体" w:hint="eastAsia"/>
                <w:kern w:val="0"/>
                <w:szCs w:val="21"/>
              </w:rPr>
              <w:t>2AA2</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8EDB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0C7EC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1000*1000*2200mm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7860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2B99EFF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5A2BF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45394C1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6C070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2FB21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E2F52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9F6969" w14:textId="77777777" w:rsidR="009F47A2" w:rsidRPr="00F64091" w:rsidRDefault="004657DE">
            <w:pPr>
              <w:widowControl/>
              <w:numPr>
                <w:ilvl w:val="0"/>
                <w:numId w:val="13"/>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6283A7AC"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60E0A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84E314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26010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w:t>
            </w:r>
            <w:r w:rsidRPr="00F64091">
              <w:rPr>
                <w:rFonts w:ascii="宋体" w:hAnsi="宋体" w:cs="宋体" w:hint="eastAsia"/>
                <w:kern w:val="0"/>
                <w:szCs w:val="21"/>
              </w:rPr>
              <w:lastRenderedPageBreak/>
              <w:t>以上品牌</w:t>
            </w:r>
          </w:p>
        </w:tc>
      </w:tr>
      <w:tr w:rsidR="00F64091" w:rsidRPr="00F64091" w14:paraId="27BA80A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E0261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769CC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50CA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773D2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50A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750/5A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3885F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9CE4A1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CFA47C"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464CF5C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F276B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41BB7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3AE5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410DB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16D4B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3593E4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860308"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7B35208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9A484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04981D"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FF6F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电涌保护器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B03D5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t>极（</w:t>
            </w:r>
            <w:r w:rsidRPr="00F64091">
              <w:rPr>
                <w:rFonts w:ascii="宋体" w:hAnsi="宋体" w:cs="宋体" w:hint="eastAsia"/>
                <w:kern w:val="0"/>
                <w:szCs w:val="21"/>
              </w:rPr>
              <w:t>4L</w:t>
            </w:r>
            <w:r w:rsidRPr="00F64091">
              <w:rPr>
                <w:rFonts w:ascii="宋体" w:hAnsi="宋体" w:cs="宋体" w:hint="eastAsia"/>
                <w:kern w:val="0"/>
                <w:szCs w:val="21"/>
              </w:rPr>
              <w:t>）</w:t>
            </w:r>
            <w:r w:rsidRPr="00F64091">
              <w:rPr>
                <w:rFonts w:ascii="宋体" w:hAnsi="宋体" w:cs="宋体" w:hint="eastAsia"/>
                <w:kern w:val="0"/>
                <w:szCs w:val="21"/>
              </w:rPr>
              <w:br/>
              <w:t>2.</w:t>
            </w:r>
            <w:r w:rsidRPr="00F64091">
              <w:rPr>
                <w:rFonts w:ascii="宋体" w:hAnsi="宋体" w:cs="宋体" w:hint="eastAsia"/>
                <w:kern w:val="0"/>
                <w:szCs w:val="21"/>
              </w:rPr>
              <w:t>最大放电电流：</w:t>
            </w:r>
            <w:r w:rsidRPr="00F64091">
              <w:rPr>
                <w:rFonts w:ascii="宋体" w:hAnsi="宋体" w:cs="宋体" w:hint="eastAsia"/>
                <w:kern w:val="0"/>
                <w:szCs w:val="21"/>
              </w:rPr>
              <w:t>12.5kA</w:t>
            </w:r>
            <w:r w:rsidRPr="00F64091">
              <w:rPr>
                <w:rFonts w:ascii="宋体" w:hAnsi="宋体" w:cs="宋体" w:hint="eastAsia"/>
                <w:kern w:val="0"/>
                <w:szCs w:val="21"/>
              </w:rPr>
              <w:br/>
              <w:t>3</w:t>
            </w:r>
            <w:r w:rsidRPr="00F64091">
              <w:rPr>
                <w:rFonts w:ascii="宋体" w:hAnsi="宋体" w:cs="宋体" w:hint="eastAsia"/>
                <w:kern w:val="0"/>
                <w:szCs w:val="21"/>
              </w:rPr>
              <w:t>标称放电电流：</w:t>
            </w:r>
            <w:r w:rsidRPr="00F64091">
              <w:rPr>
                <w:rFonts w:ascii="宋体" w:hAnsi="宋体" w:cs="宋体" w:hint="eastAsia"/>
                <w:kern w:val="0"/>
                <w:szCs w:val="21"/>
              </w:rPr>
              <w:t>440kA</w:t>
            </w:r>
            <w:r w:rsidRPr="00F64091">
              <w:rPr>
                <w:rFonts w:ascii="宋体" w:hAnsi="宋体" w:cs="宋体" w:hint="eastAsia"/>
                <w:kern w:val="0"/>
                <w:szCs w:val="21"/>
              </w:rPr>
              <w:br/>
              <w:t>4.</w:t>
            </w:r>
            <w:r w:rsidRPr="00F64091">
              <w:rPr>
                <w:rFonts w:ascii="宋体" w:hAnsi="宋体" w:cs="宋体" w:hint="eastAsia"/>
                <w:kern w:val="0"/>
                <w:szCs w:val="21"/>
              </w:rPr>
              <w:t>电压保护水平：</w:t>
            </w:r>
            <w:r w:rsidRPr="00F64091">
              <w:rPr>
                <w:rFonts w:ascii="宋体" w:hAnsi="宋体" w:cs="宋体" w:hint="eastAsia"/>
                <w:kern w:val="0"/>
                <w:szCs w:val="21"/>
              </w:rPr>
              <w:t>1.5kV</w:t>
            </w:r>
            <w:r w:rsidRPr="00F64091">
              <w:rPr>
                <w:rFonts w:ascii="宋体" w:hAnsi="宋体" w:cs="宋体" w:hint="eastAsia"/>
                <w:kern w:val="0"/>
                <w:szCs w:val="21"/>
              </w:rPr>
              <w:br/>
              <w:t>5.</w:t>
            </w:r>
            <w:r w:rsidRPr="00F64091">
              <w:rPr>
                <w:rFonts w:ascii="宋体" w:hAnsi="宋体" w:cs="宋体" w:hint="eastAsia"/>
                <w:kern w:val="0"/>
                <w:szCs w:val="21"/>
              </w:rPr>
              <w:t>最大持续工作电压：</w:t>
            </w:r>
            <w:r w:rsidRPr="00F64091">
              <w:rPr>
                <w:rFonts w:ascii="宋体" w:hAnsi="宋体" w:cs="宋体" w:hint="eastAsia"/>
                <w:kern w:val="0"/>
                <w:szCs w:val="21"/>
              </w:rPr>
              <w:t>275VAC</w:t>
            </w:r>
            <w:r w:rsidRPr="00F64091">
              <w:rPr>
                <w:rFonts w:ascii="宋体" w:hAnsi="宋体" w:cs="宋体" w:hint="eastAsia"/>
                <w:kern w:val="0"/>
                <w:szCs w:val="21"/>
              </w:rPr>
              <w:br/>
              <w:t>6.</w:t>
            </w:r>
            <w:r w:rsidRPr="00F64091">
              <w:rPr>
                <w:rFonts w:ascii="宋体" w:hAnsi="宋体" w:cs="宋体" w:hint="eastAsia"/>
                <w:kern w:val="0"/>
                <w:szCs w:val="21"/>
              </w:rPr>
              <w:t>遥信触点：有</w:t>
            </w:r>
            <w:r w:rsidRPr="00F64091">
              <w:rPr>
                <w:rFonts w:ascii="宋体" w:hAnsi="宋体" w:cs="宋体" w:hint="eastAsia"/>
                <w:kern w:val="0"/>
                <w:szCs w:val="21"/>
              </w:rPr>
              <w:t xml:space="preserve">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DF65B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AE6271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FC172F"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ABB</w:t>
            </w:r>
            <w:r w:rsidRPr="00F64091">
              <w:rPr>
                <w:rFonts w:ascii="宋体" w:hAnsi="宋体" w:cs="宋体" w:hint="eastAsia"/>
                <w:szCs w:val="21"/>
              </w:rPr>
              <w:t>、西门子、施耐德或同档次及以上品牌</w:t>
            </w:r>
          </w:p>
        </w:tc>
      </w:tr>
      <w:tr w:rsidR="00F64091" w:rsidRPr="00F64091" w14:paraId="0D17C3F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9E1CF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378ED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D094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12A8ED"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085703A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w:t>
            </w:r>
            <w:r w:rsidRPr="00F64091">
              <w:rPr>
                <w:rFonts w:ascii="宋体" w:hAnsi="宋体" w:cs="宋体" w:hint="eastAsia"/>
                <w:kern w:val="0"/>
                <w:szCs w:val="21"/>
              </w:rPr>
              <w:t>、总负载阻抗识别，可识别阻性、容性、感性负载。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lastRenderedPageBreak/>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B1BE6A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8BDD9D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CE5003"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0A51BF87" w14:textId="77777777" w:rsidR="009F47A2" w:rsidRPr="00F64091" w:rsidRDefault="009F47A2">
            <w:pPr>
              <w:wordWrap w:val="0"/>
              <w:jc w:val="left"/>
              <w:rPr>
                <w:rFonts w:ascii="宋体" w:hAnsi="宋体" w:cs="宋体"/>
                <w:szCs w:val="21"/>
              </w:rPr>
            </w:pPr>
          </w:p>
        </w:tc>
      </w:tr>
      <w:tr w:rsidR="00F64091" w:rsidRPr="00F64091" w14:paraId="5A56D3E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D5A36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85952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4C1CB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193F6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br/>
              <w:t>2.</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63A</w:t>
            </w:r>
            <w:r w:rsidRPr="00F64091">
              <w:rPr>
                <w:rFonts w:ascii="宋体" w:hAnsi="宋体" w:cs="宋体" w:hint="eastAsia"/>
                <w:kern w:val="0"/>
                <w:szCs w:val="21"/>
              </w:rPr>
              <w:br/>
              <w:t>4.</w:t>
            </w:r>
            <w:r w:rsidRPr="00F64091">
              <w:rPr>
                <w:rFonts w:ascii="宋体" w:hAnsi="宋体" w:cs="宋体" w:hint="eastAsia"/>
                <w:kern w:val="0"/>
                <w:szCs w:val="21"/>
              </w:rPr>
              <w:t>额定电压：</w:t>
            </w:r>
            <w:r w:rsidRPr="00F64091">
              <w:rPr>
                <w:rFonts w:ascii="宋体" w:hAnsi="宋体" w:cs="宋体" w:hint="eastAsia"/>
                <w:kern w:val="0"/>
                <w:szCs w:val="21"/>
              </w:rPr>
              <w:t>230/400VAC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70D9C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套</w:t>
            </w:r>
          </w:p>
        </w:tc>
        <w:tc>
          <w:tcPr>
            <w:tcW w:w="406" w:type="pct"/>
            <w:vMerge/>
            <w:tcBorders>
              <w:left w:val="single" w:sz="4" w:space="0" w:color="000000"/>
              <w:right w:val="single" w:sz="4" w:space="0" w:color="000000"/>
            </w:tcBorders>
            <w:shd w:val="clear" w:color="auto" w:fill="FFFFFF"/>
            <w:vAlign w:val="center"/>
          </w:tcPr>
          <w:p w14:paraId="0330742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746B36"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7947FCE8"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3FAD7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E674AD3"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0203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无功补偿控制器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D7848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r w:rsidRPr="00F64091">
              <w:rPr>
                <w:rFonts w:ascii="宋体" w:hAnsi="宋体" w:cs="宋体" w:hint="eastAsia"/>
                <w:kern w:val="0"/>
                <w:szCs w:val="21"/>
              </w:rPr>
              <w:t>电</w:t>
            </w:r>
            <w:r w:rsidRPr="00F64091">
              <w:rPr>
                <w:rFonts w:ascii="宋体" w:hAnsi="宋体" w:cs="宋体" w:hint="eastAsia"/>
                <w:kern w:val="0"/>
                <w:szCs w:val="21"/>
              </w:rPr>
              <w:t>容补偿</w:t>
            </w:r>
            <w:proofErr w:type="gramStart"/>
            <w:r w:rsidRPr="00F64091">
              <w:rPr>
                <w:rFonts w:ascii="宋体" w:hAnsi="宋体" w:cs="宋体" w:hint="eastAsia"/>
                <w:kern w:val="0"/>
                <w:szCs w:val="21"/>
              </w:rPr>
              <w:t>柜采用</w:t>
            </w:r>
            <w:proofErr w:type="gramEnd"/>
            <w:r w:rsidRPr="00F64091">
              <w:rPr>
                <w:rFonts w:ascii="宋体" w:hAnsi="宋体" w:cs="宋体" w:hint="eastAsia"/>
                <w:kern w:val="0"/>
                <w:szCs w:val="21"/>
              </w:rPr>
              <w:t>智能动态无功补偿控制器，按设定目标功率因数和实际负载自动投切补偿电容器。所有保护的动作信号、故障报警信号、每个</w:t>
            </w:r>
            <w:proofErr w:type="gramStart"/>
            <w:r w:rsidRPr="00F64091">
              <w:rPr>
                <w:rFonts w:ascii="宋体" w:hAnsi="宋体" w:cs="宋体" w:hint="eastAsia"/>
                <w:kern w:val="0"/>
                <w:szCs w:val="21"/>
              </w:rPr>
              <w:t>步进投切</w:t>
            </w:r>
            <w:proofErr w:type="gramEnd"/>
            <w:r w:rsidRPr="00F64091">
              <w:rPr>
                <w:rFonts w:ascii="宋体" w:hAnsi="宋体" w:cs="宋体" w:hint="eastAsia"/>
                <w:kern w:val="0"/>
                <w:szCs w:val="21"/>
              </w:rPr>
              <w:t>回路的工作状态、运行参数（有功功率、无功功率、电流、电流谐波、电压、电压谐波、功率因数）等都能在补偿柜面板显示，电容补偿采用动态无功补偿，具有</w:t>
            </w:r>
            <w:r w:rsidRPr="00F64091">
              <w:rPr>
                <w:rFonts w:ascii="宋体" w:hAnsi="宋体" w:cs="宋体" w:hint="eastAsia"/>
                <w:kern w:val="0"/>
                <w:szCs w:val="21"/>
              </w:rPr>
              <w:t>IS09001</w:t>
            </w:r>
            <w:r w:rsidRPr="00F64091">
              <w:rPr>
                <w:rFonts w:ascii="宋体" w:hAnsi="宋体" w:cs="宋体" w:hint="eastAsia"/>
                <w:kern w:val="0"/>
                <w:szCs w:val="21"/>
              </w:rPr>
              <w:t>资质认证，</w:t>
            </w:r>
            <w:r w:rsidRPr="00F64091">
              <w:rPr>
                <w:rFonts w:ascii="宋体" w:hAnsi="宋体" w:cs="宋体" w:hint="eastAsia"/>
                <w:kern w:val="0"/>
                <w:szCs w:val="21"/>
              </w:rPr>
              <w:t>CQC</w:t>
            </w:r>
            <w:r w:rsidRPr="00F64091">
              <w:rPr>
                <w:rFonts w:ascii="宋体" w:hAnsi="宋体" w:cs="宋体" w:hint="eastAsia"/>
                <w:kern w:val="0"/>
                <w:szCs w:val="21"/>
              </w:rPr>
              <w:t>认证。电压、电流：精度</w:t>
            </w:r>
            <w:r w:rsidRPr="00F64091">
              <w:rPr>
                <w:rFonts w:ascii="宋体" w:hAnsi="宋体" w:cs="宋体" w:hint="eastAsia"/>
                <w:kern w:val="0"/>
                <w:szCs w:val="21"/>
              </w:rPr>
              <w:t>0.5</w:t>
            </w:r>
            <w:r w:rsidRPr="00F64091">
              <w:rPr>
                <w:rFonts w:ascii="宋体" w:hAnsi="宋体" w:cs="宋体" w:hint="eastAsia"/>
                <w:kern w:val="0"/>
                <w:szCs w:val="21"/>
              </w:rPr>
              <w:br/>
              <w:t>2</w:t>
            </w:r>
            <w:r w:rsidRPr="00F64091">
              <w:rPr>
                <w:rFonts w:ascii="宋体" w:hAnsi="宋体" w:cs="宋体" w:hint="eastAsia"/>
                <w:kern w:val="0"/>
                <w:szCs w:val="21"/>
              </w:rPr>
              <w:t>、有功功率、无功功率、功率因数：精度</w:t>
            </w:r>
            <w:r w:rsidRPr="00F64091">
              <w:rPr>
                <w:rFonts w:ascii="宋体" w:hAnsi="宋体" w:cs="宋体" w:hint="eastAsia"/>
                <w:kern w:val="0"/>
                <w:szCs w:val="21"/>
              </w:rPr>
              <w:t>1.0</w:t>
            </w:r>
            <w:r w:rsidRPr="00F64091">
              <w:rPr>
                <w:rFonts w:ascii="宋体" w:hAnsi="宋体" w:cs="宋体" w:hint="eastAsia"/>
                <w:kern w:val="0"/>
                <w:szCs w:val="21"/>
              </w:rPr>
              <w:t>；工作温度：最高</w:t>
            </w:r>
            <w:r w:rsidRPr="00F64091">
              <w:rPr>
                <w:rFonts w:ascii="宋体" w:hAnsi="宋体" w:cs="宋体" w:hint="eastAsia"/>
                <w:kern w:val="0"/>
                <w:szCs w:val="21"/>
              </w:rPr>
              <w:t>55</w:t>
            </w:r>
            <w:r w:rsidRPr="00F64091">
              <w:rPr>
                <w:rFonts w:ascii="宋体" w:hAnsi="宋体" w:cs="宋体" w:hint="eastAsia"/>
                <w:kern w:val="0"/>
                <w:szCs w:val="21"/>
              </w:rPr>
              <w:t>℃；低功率因数保护：</w:t>
            </w:r>
            <w:r w:rsidRPr="00F64091">
              <w:rPr>
                <w:rFonts w:ascii="宋体" w:hAnsi="宋体" w:cs="宋体" w:hint="eastAsia"/>
                <w:kern w:val="0"/>
                <w:szCs w:val="21"/>
              </w:rPr>
              <w:t>0.10</w:t>
            </w:r>
            <w:r w:rsidRPr="00F64091">
              <w:rPr>
                <w:rFonts w:ascii="宋体" w:hAnsi="宋体" w:cs="宋体" w:hint="eastAsia"/>
                <w:kern w:val="0"/>
                <w:szCs w:val="21"/>
              </w:rPr>
              <w:t>～</w:t>
            </w:r>
            <w:r w:rsidRPr="00F64091">
              <w:rPr>
                <w:rFonts w:ascii="宋体" w:hAnsi="宋体" w:cs="宋体" w:hint="eastAsia"/>
                <w:kern w:val="0"/>
                <w:szCs w:val="21"/>
              </w:rPr>
              <w:t>0.30</w:t>
            </w:r>
            <w:r w:rsidRPr="00F64091">
              <w:rPr>
                <w:rFonts w:ascii="宋体" w:hAnsi="宋体" w:cs="宋体" w:hint="eastAsia"/>
                <w:kern w:val="0"/>
                <w:szCs w:val="21"/>
              </w:rPr>
              <w:t>；</w:t>
            </w:r>
            <w:proofErr w:type="gramStart"/>
            <w:r w:rsidRPr="00F64091">
              <w:rPr>
                <w:rFonts w:ascii="宋体" w:hAnsi="宋体" w:cs="宋体" w:hint="eastAsia"/>
                <w:kern w:val="0"/>
                <w:szCs w:val="21"/>
              </w:rPr>
              <w:t>欠流闭锁</w:t>
            </w:r>
            <w:proofErr w:type="gramEnd"/>
            <w:r w:rsidRPr="00F64091">
              <w:rPr>
                <w:rFonts w:ascii="宋体" w:hAnsi="宋体" w:cs="宋体" w:hint="eastAsia"/>
                <w:kern w:val="0"/>
                <w:szCs w:val="21"/>
              </w:rPr>
              <w:t>报警保护：</w:t>
            </w:r>
            <w:r w:rsidRPr="00F64091">
              <w:rPr>
                <w:rFonts w:ascii="宋体" w:hAnsi="宋体" w:cs="宋体" w:hint="eastAsia"/>
                <w:kern w:val="0"/>
                <w:szCs w:val="21"/>
              </w:rPr>
              <w:t>50mA</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动态响应时间：最快小于</w:t>
            </w:r>
            <w:r w:rsidRPr="00F64091">
              <w:rPr>
                <w:rFonts w:ascii="宋体" w:hAnsi="宋体" w:cs="宋体" w:hint="eastAsia"/>
                <w:kern w:val="0"/>
                <w:szCs w:val="21"/>
              </w:rPr>
              <w:t>20ms</w:t>
            </w:r>
            <w:r w:rsidRPr="00F64091">
              <w:rPr>
                <w:rFonts w:ascii="宋体" w:hAnsi="宋体" w:cs="宋体" w:hint="eastAsia"/>
                <w:kern w:val="0"/>
                <w:szCs w:val="21"/>
              </w:rPr>
              <w:t>；允许电压背景谐</w:t>
            </w:r>
            <w:r w:rsidRPr="00F64091">
              <w:rPr>
                <w:rFonts w:ascii="宋体" w:hAnsi="宋体" w:cs="宋体" w:hint="eastAsia"/>
                <w:kern w:val="0"/>
                <w:szCs w:val="21"/>
              </w:rPr>
              <w:t>波</w:t>
            </w:r>
            <w:r w:rsidRPr="00F64091">
              <w:rPr>
                <w:rFonts w:ascii="宋体" w:hAnsi="宋体" w:cs="宋体" w:hint="eastAsia"/>
                <w:kern w:val="0"/>
                <w:szCs w:val="21"/>
              </w:rPr>
              <w:t>THDu</w:t>
            </w:r>
            <w:r w:rsidRPr="00F64091">
              <w:rPr>
                <w:rFonts w:ascii="宋体" w:hAnsi="宋体" w:cs="宋体" w:hint="eastAsia"/>
                <w:kern w:val="0"/>
                <w:szCs w:val="21"/>
              </w:rPr>
              <w:t>：最大</w:t>
            </w:r>
            <w:r w:rsidRPr="00F64091">
              <w:rPr>
                <w:rFonts w:ascii="宋体" w:hAnsi="宋体" w:cs="宋体" w:hint="eastAsia"/>
                <w:kern w:val="0"/>
                <w:szCs w:val="21"/>
              </w:rPr>
              <w:t>20%</w:t>
            </w:r>
            <w:r w:rsidRPr="00F64091">
              <w:rPr>
                <w:rFonts w:ascii="宋体" w:hAnsi="宋体" w:cs="宋体" w:hint="eastAsia"/>
                <w:kern w:val="0"/>
                <w:szCs w:val="21"/>
              </w:rPr>
              <w:t>；具备通讯功能：</w:t>
            </w:r>
            <w:r w:rsidRPr="00F64091">
              <w:rPr>
                <w:rFonts w:ascii="宋体" w:hAnsi="宋体" w:cs="宋体" w:hint="eastAsia"/>
                <w:kern w:val="0"/>
                <w:szCs w:val="21"/>
              </w:rPr>
              <w:t>RS485</w:t>
            </w:r>
            <w:r w:rsidRPr="00F64091">
              <w:rPr>
                <w:rFonts w:ascii="宋体" w:hAnsi="宋体" w:cs="宋体" w:hint="eastAsia"/>
                <w:kern w:val="0"/>
                <w:szCs w:val="21"/>
              </w:rPr>
              <w:t>接口</w:t>
            </w:r>
            <w:r w:rsidRPr="00F64091">
              <w:rPr>
                <w:rFonts w:ascii="宋体" w:hAnsi="宋体" w:cs="宋体" w:hint="eastAsia"/>
                <w:kern w:val="0"/>
                <w:szCs w:val="21"/>
              </w:rPr>
              <w:t>Modbus</w:t>
            </w:r>
            <w:r w:rsidRPr="00F64091">
              <w:rPr>
                <w:rFonts w:ascii="宋体" w:hAnsi="宋体" w:cs="宋体" w:hint="eastAsia"/>
                <w:kern w:val="0"/>
                <w:szCs w:val="21"/>
              </w:rPr>
              <w:t>通讯协议；具备缺相保护。</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、功率因数</w:t>
            </w:r>
            <w:proofErr w:type="gramStart"/>
            <w:r w:rsidRPr="00F64091">
              <w:rPr>
                <w:rFonts w:ascii="宋体" w:hAnsi="宋体" w:cs="宋体" w:hint="eastAsia"/>
                <w:kern w:val="0"/>
                <w:szCs w:val="21"/>
              </w:rPr>
              <w:t>越投越</w:t>
            </w:r>
            <w:proofErr w:type="gramEnd"/>
            <w:r w:rsidRPr="00F64091">
              <w:rPr>
                <w:rFonts w:ascii="宋体" w:hAnsi="宋体" w:cs="宋体" w:hint="eastAsia"/>
                <w:kern w:val="0"/>
                <w:szCs w:val="21"/>
              </w:rPr>
              <w:t>低报警保护（电容不平衡过补偿报警）、无功均分功能（多台补偿柜并联运行，电容均分投入）、小负荷优化功能（二次侧电流低于</w:t>
            </w:r>
            <w:r w:rsidRPr="00F64091">
              <w:rPr>
                <w:rFonts w:ascii="宋体" w:hAnsi="宋体" w:cs="宋体" w:hint="eastAsia"/>
                <w:kern w:val="0"/>
                <w:szCs w:val="21"/>
              </w:rPr>
              <w:t>1A</w:t>
            </w:r>
            <w:r w:rsidRPr="00F64091">
              <w:rPr>
                <w:rFonts w:ascii="宋体" w:hAnsi="宋体" w:cs="宋体" w:hint="eastAsia"/>
                <w:kern w:val="0"/>
                <w:szCs w:val="21"/>
              </w:rPr>
              <w:t>，目标功率因数自动调整为</w:t>
            </w:r>
            <w:r w:rsidRPr="00F64091">
              <w:rPr>
                <w:rFonts w:ascii="宋体" w:hAnsi="宋体" w:cs="宋体" w:hint="eastAsia"/>
                <w:kern w:val="0"/>
                <w:szCs w:val="21"/>
              </w:rPr>
              <w:t>1</w:t>
            </w:r>
            <w:r w:rsidRPr="00F64091">
              <w:rPr>
                <w:rFonts w:ascii="宋体" w:hAnsi="宋体" w:cs="宋体" w:hint="eastAsia"/>
                <w:kern w:val="0"/>
                <w:szCs w:val="21"/>
              </w:rPr>
              <w:t>）、精细化补偿功能（可设置电容额定电压、容量、电抗率，投入电容容量依电压波动实时计算）输出路数：最大</w:t>
            </w:r>
            <w:r w:rsidRPr="00F64091">
              <w:rPr>
                <w:rFonts w:ascii="宋体" w:hAnsi="宋体" w:cs="宋体" w:hint="eastAsia"/>
                <w:kern w:val="0"/>
                <w:szCs w:val="21"/>
              </w:rPr>
              <w:t>35</w:t>
            </w:r>
            <w:r w:rsidRPr="00F64091">
              <w:rPr>
                <w:rFonts w:ascii="宋体" w:hAnsi="宋体" w:cs="宋体" w:hint="eastAsia"/>
                <w:kern w:val="0"/>
                <w:szCs w:val="21"/>
              </w:rPr>
              <w:t>路；</w:t>
            </w:r>
            <w:r w:rsidRPr="00F64091">
              <w:rPr>
                <w:rFonts w:ascii="宋体" w:hAnsi="宋体" w:cs="宋体" w:hint="eastAsia"/>
                <w:kern w:val="0"/>
                <w:szCs w:val="21"/>
              </w:rPr>
              <w:br/>
              <w:t>4</w:t>
            </w:r>
            <w:r w:rsidRPr="00F64091">
              <w:rPr>
                <w:rFonts w:ascii="宋体" w:hAnsi="宋体" w:cs="宋体" w:hint="eastAsia"/>
                <w:kern w:val="0"/>
                <w:szCs w:val="21"/>
              </w:rPr>
              <w:t>、四象限补偿功能、热循环功能（可设置连续投入时间、切除时间，控制电容器回路温升）。</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AD2A1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BBF308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5E59FD"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深圳市力量科技</w:t>
            </w:r>
            <w:r w:rsidRPr="00F64091">
              <w:rPr>
                <w:rFonts w:ascii="宋体" w:hAnsi="宋体" w:cs="宋体" w:hint="eastAsia"/>
                <w:kern w:val="0"/>
                <w:szCs w:val="21"/>
              </w:rPr>
              <w:t>、</w:t>
            </w:r>
            <w:r w:rsidRPr="00F64091">
              <w:rPr>
                <w:rFonts w:ascii="宋体" w:hAnsi="宋体" w:cs="宋体" w:hint="eastAsia"/>
                <w:kern w:val="0"/>
                <w:szCs w:val="21"/>
              </w:rPr>
              <w:t>上海特拉蒙电力、江苏智峰电气或同档次</w:t>
            </w:r>
            <w:r w:rsidRPr="00F64091">
              <w:rPr>
                <w:rFonts w:ascii="宋体" w:hAnsi="宋体" w:cs="宋体" w:hint="eastAsia"/>
                <w:kern w:val="0"/>
                <w:szCs w:val="21"/>
              </w:rPr>
              <w:t>及以上品牌</w:t>
            </w:r>
          </w:p>
        </w:tc>
      </w:tr>
      <w:tr w:rsidR="00F64091" w:rsidRPr="00F64091" w14:paraId="61430DB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FA7C5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91B841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3A66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调节器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EA5AF5" w14:textId="77777777" w:rsidR="009F47A2" w:rsidRPr="00F64091" w:rsidRDefault="004657DE">
            <w:pPr>
              <w:widowControl/>
              <w:numPr>
                <w:ilvl w:val="0"/>
                <w:numId w:val="14"/>
              </w:numPr>
              <w:wordWrap w:val="0"/>
              <w:jc w:val="left"/>
              <w:textAlignment w:val="center"/>
              <w:rPr>
                <w:rFonts w:ascii="宋体" w:hAnsi="宋体" w:cs="宋体"/>
                <w:kern w:val="0"/>
                <w:szCs w:val="21"/>
              </w:rPr>
            </w:pPr>
            <w:r w:rsidRPr="00F64091">
              <w:rPr>
                <w:rFonts w:ascii="宋体" w:hAnsi="宋体" w:cs="宋体" w:hint="eastAsia"/>
                <w:kern w:val="0"/>
                <w:szCs w:val="21"/>
              </w:rPr>
              <w:t>晶闸管采用可控硅组成的无触点开关，实现对多级电容器组的无触点、无涌流、无过渡投切。工作温度：最高</w:t>
            </w:r>
            <w:r w:rsidRPr="00F64091">
              <w:rPr>
                <w:rFonts w:ascii="宋体" w:hAnsi="宋体" w:cs="宋体" w:hint="eastAsia"/>
                <w:kern w:val="0"/>
                <w:szCs w:val="21"/>
              </w:rPr>
              <w:t>55</w:t>
            </w:r>
            <w:r w:rsidRPr="00F64091">
              <w:rPr>
                <w:rFonts w:ascii="宋体" w:hAnsi="宋体" w:cs="宋体" w:hint="eastAsia"/>
                <w:kern w:val="0"/>
                <w:szCs w:val="21"/>
              </w:rPr>
              <w:t>℃；动态响应时间：≤</w:t>
            </w:r>
            <w:r w:rsidRPr="00F64091">
              <w:rPr>
                <w:rFonts w:ascii="宋体" w:hAnsi="宋体" w:cs="宋体" w:hint="eastAsia"/>
                <w:kern w:val="0"/>
                <w:szCs w:val="21"/>
              </w:rPr>
              <w:t>20ms</w:t>
            </w:r>
            <w:r w:rsidRPr="00F64091">
              <w:rPr>
                <w:rFonts w:ascii="宋体" w:hAnsi="宋体" w:cs="宋体" w:hint="eastAsia"/>
                <w:kern w:val="0"/>
                <w:szCs w:val="21"/>
              </w:rPr>
              <w:t>；投切涌流：≤</w:t>
            </w:r>
            <w:r w:rsidRPr="00F64091">
              <w:rPr>
                <w:rFonts w:ascii="宋体" w:hAnsi="宋体" w:cs="宋体" w:hint="eastAsia"/>
                <w:kern w:val="0"/>
                <w:szCs w:val="21"/>
              </w:rPr>
              <w:t>2</w:t>
            </w:r>
            <w:r w:rsidRPr="00F64091">
              <w:rPr>
                <w:rFonts w:ascii="宋体" w:hAnsi="宋体" w:cs="宋体" w:hint="eastAsia"/>
                <w:kern w:val="0"/>
                <w:szCs w:val="21"/>
              </w:rPr>
              <w:t>倍；</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2</w:t>
            </w:r>
            <w:r w:rsidRPr="00F64091">
              <w:rPr>
                <w:rFonts w:ascii="宋体" w:hAnsi="宋体" w:cs="宋体" w:hint="eastAsia"/>
                <w:kern w:val="0"/>
                <w:szCs w:val="21"/>
              </w:rPr>
              <w:t>、</w:t>
            </w:r>
            <w:proofErr w:type="gramStart"/>
            <w:r w:rsidRPr="00F64091">
              <w:rPr>
                <w:rFonts w:ascii="宋体" w:hAnsi="宋体" w:cs="宋体" w:hint="eastAsia"/>
                <w:kern w:val="0"/>
                <w:szCs w:val="21"/>
              </w:rPr>
              <w:t>切投最小</w:t>
            </w:r>
            <w:proofErr w:type="gramEnd"/>
            <w:r w:rsidRPr="00F64091">
              <w:rPr>
                <w:rFonts w:ascii="宋体" w:hAnsi="宋体" w:cs="宋体" w:hint="eastAsia"/>
                <w:kern w:val="0"/>
                <w:szCs w:val="21"/>
              </w:rPr>
              <w:t>间隔时间：≤</w:t>
            </w:r>
            <w:r w:rsidRPr="00F64091">
              <w:rPr>
                <w:rFonts w:ascii="宋体" w:hAnsi="宋体" w:cs="宋体" w:hint="eastAsia"/>
                <w:kern w:val="0"/>
                <w:szCs w:val="21"/>
              </w:rPr>
              <w:t>80ms</w:t>
            </w:r>
            <w:r w:rsidRPr="00F64091">
              <w:rPr>
                <w:rFonts w:ascii="宋体" w:hAnsi="宋体" w:cs="宋体" w:hint="eastAsia"/>
                <w:kern w:val="0"/>
                <w:szCs w:val="21"/>
              </w:rPr>
              <w:t>；允许电压背景谐波</w:t>
            </w:r>
            <w:r w:rsidRPr="00F64091">
              <w:rPr>
                <w:rFonts w:ascii="宋体" w:hAnsi="宋体" w:cs="宋体" w:hint="eastAsia"/>
                <w:kern w:val="0"/>
                <w:szCs w:val="21"/>
              </w:rPr>
              <w:t>THDu</w:t>
            </w:r>
            <w:r w:rsidRPr="00F64091">
              <w:rPr>
                <w:rFonts w:ascii="宋体" w:hAnsi="宋体" w:cs="宋体" w:hint="eastAsia"/>
                <w:kern w:val="0"/>
                <w:szCs w:val="21"/>
              </w:rPr>
              <w:t>：最大</w:t>
            </w:r>
            <w:r w:rsidRPr="00F64091">
              <w:rPr>
                <w:rFonts w:ascii="宋体" w:hAnsi="宋体" w:cs="宋体" w:hint="eastAsia"/>
                <w:kern w:val="0"/>
                <w:szCs w:val="21"/>
              </w:rPr>
              <w:t>15%</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可控硅额定电流≥</w:t>
            </w:r>
            <w:r w:rsidRPr="00F64091">
              <w:rPr>
                <w:rFonts w:ascii="宋体" w:hAnsi="宋体" w:cs="宋体" w:hint="eastAsia"/>
                <w:kern w:val="0"/>
                <w:szCs w:val="21"/>
              </w:rPr>
              <w:t>2.5</w:t>
            </w:r>
            <w:r w:rsidRPr="00F64091">
              <w:rPr>
                <w:rFonts w:ascii="宋体" w:hAnsi="宋体" w:cs="宋体" w:hint="eastAsia"/>
                <w:kern w:val="0"/>
                <w:szCs w:val="21"/>
              </w:rPr>
              <w:t>倍电容器额定电流；脉冲触发技术，隔离电压≥</w:t>
            </w:r>
            <w:r w:rsidRPr="00F64091">
              <w:rPr>
                <w:rFonts w:ascii="宋体" w:hAnsi="宋体" w:cs="宋体" w:hint="eastAsia"/>
                <w:kern w:val="0"/>
                <w:szCs w:val="21"/>
              </w:rPr>
              <w:t>4000V</w:t>
            </w:r>
            <w:r w:rsidRPr="00F64091">
              <w:rPr>
                <w:rFonts w:ascii="宋体" w:hAnsi="宋体" w:cs="宋体" w:hint="eastAsia"/>
                <w:kern w:val="0"/>
                <w:szCs w:val="21"/>
              </w:rPr>
              <w:t>；导通压降≤</w:t>
            </w:r>
            <w:r w:rsidRPr="00F64091">
              <w:rPr>
                <w:rFonts w:ascii="宋体" w:hAnsi="宋体" w:cs="宋体" w:hint="eastAsia"/>
                <w:kern w:val="0"/>
                <w:szCs w:val="21"/>
              </w:rPr>
              <w:t>1.0V</w:t>
            </w:r>
            <w:r w:rsidRPr="00F64091">
              <w:rPr>
                <w:rFonts w:ascii="宋体" w:hAnsi="宋体" w:cs="宋体" w:hint="eastAsia"/>
                <w:kern w:val="0"/>
                <w:szCs w:val="21"/>
              </w:rPr>
              <w:t>；过载能力≥</w:t>
            </w:r>
            <w:r w:rsidRPr="00F64091">
              <w:rPr>
                <w:rFonts w:ascii="宋体" w:hAnsi="宋体" w:cs="宋体" w:hint="eastAsia"/>
                <w:kern w:val="0"/>
                <w:szCs w:val="21"/>
              </w:rPr>
              <w:t>2</w:t>
            </w:r>
            <w:r w:rsidRPr="00F64091">
              <w:rPr>
                <w:rFonts w:ascii="宋体" w:hAnsi="宋体" w:cs="宋体" w:hint="eastAsia"/>
                <w:kern w:val="0"/>
                <w:szCs w:val="21"/>
              </w:rPr>
              <w:t>倍电容器额定电流；</w:t>
            </w:r>
          </w:p>
          <w:p w14:paraId="5D34CAF1" w14:textId="77777777" w:rsidR="009F47A2" w:rsidRPr="00F64091" w:rsidRDefault="004657DE">
            <w:pPr>
              <w:widowControl/>
              <w:numPr>
                <w:ilvl w:val="255"/>
                <w:numId w:val="0"/>
              </w:numPr>
              <w:wordWrap w:val="0"/>
              <w:jc w:val="left"/>
              <w:textAlignment w:val="center"/>
              <w:rPr>
                <w:rFonts w:ascii="宋体" w:hAnsi="宋体" w:cs="宋体"/>
                <w:szCs w:val="21"/>
              </w:rPr>
            </w:pP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、电气间隙、爬电距离≥</w:t>
            </w:r>
            <w:r w:rsidRPr="00F64091">
              <w:rPr>
                <w:rFonts w:ascii="宋体" w:hAnsi="宋体" w:cs="宋体" w:hint="eastAsia"/>
                <w:kern w:val="0"/>
                <w:szCs w:val="21"/>
              </w:rPr>
              <w:t>20mm</w:t>
            </w:r>
            <w:r w:rsidRPr="00F64091">
              <w:rPr>
                <w:rFonts w:ascii="宋体" w:hAnsi="宋体" w:cs="宋体" w:hint="eastAsia"/>
                <w:kern w:val="0"/>
                <w:szCs w:val="21"/>
              </w:rPr>
              <w:t>；连续投入热循环保护，具备缺相保护。</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F814D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054E8B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420CCC"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深圳市力量科技、上海特拉蒙电力、江苏智峰电气或同档次及以上品牌</w:t>
            </w:r>
          </w:p>
        </w:tc>
      </w:tr>
      <w:tr w:rsidR="00F64091" w:rsidRPr="00F64091" w14:paraId="246D37E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D993A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A8DC2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ACDA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调谐电抗器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9C2ED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、电抗器采用干式铁芯结构，铁芯采用取向硅钢片，</w:t>
            </w:r>
            <w:r w:rsidRPr="00F64091">
              <w:rPr>
                <w:rFonts w:ascii="宋体" w:hAnsi="宋体" w:cs="宋体" w:hint="eastAsia"/>
                <w:kern w:val="0"/>
                <w:szCs w:val="21"/>
              </w:rPr>
              <w:t>F</w:t>
            </w:r>
            <w:r w:rsidRPr="00F64091">
              <w:rPr>
                <w:rFonts w:ascii="宋体" w:hAnsi="宋体" w:cs="宋体" w:hint="eastAsia"/>
                <w:kern w:val="0"/>
                <w:szCs w:val="21"/>
              </w:rPr>
              <w:t>级绝缘，</w:t>
            </w:r>
            <w:r w:rsidRPr="00F64091">
              <w:rPr>
                <w:rFonts w:ascii="宋体" w:hAnsi="宋体" w:cs="宋体" w:hint="eastAsia"/>
                <w:kern w:val="0"/>
                <w:szCs w:val="21"/>
              </w:rPr>
              <w:t>A</w:t>
            </w:r>
            <w:proofErr w:type="gramStart"/>
            <w:r w:rsidRPr="00F64091">
              <w:rPr>
                <w:rFonts w:ascii="宋体" w:hAnsi="宋体" w:cs="宋体" w:hint="eastAsia"/>
                <w:kern w:val="0"/>
                <w:szCs w:val="21"/>
              </w:rPr>
              <w:t>类铜线圈</w:t>
            </w:r>
            <w:proofErr w:type="gramEnd"/>
            <w:r w:rsidRPr="00F64091">
              <w:rPr>
                <w:rFonts w:ascii="宋体" w:hAnsi="宋体" w:cs="宋体" w:hint="eastAsia"/>
                <w:kern w:val="0"/>
                <w:szCs w:val="21"/>
              </w:rPr>
              <w:t>，要求产品外观光洁、噪声低、免维护运行。要求电抗器在补偿装置投入运行后、投切电容器时不会与系统发生谐振</w:t>
            </w:r>
            <w:r w:rsidRPr="00F64091">
              <w:rPr>
                <w:rFonts w:ascii="宋体" w:hAnsi="宋体" w:cs="宋体" w:hint="eastAsia"/>
                <w:kern w:val="0"/>
                <w:szCs w:val="21"/>
              </w:rPr>
              <w:t>;</w:t>
            </w:r>
            <w:r w:rsidRPr="00F64091">
              <w:rPr>
                <w:rFonts w:ascii="宋体" w:hAnsi="宋体" w:cs="宋体" w:hint="eastAsia"/>
                <w:kern w:val="0"/>
                <w:szCs w:val="21"/>
              </w:rPr>
              <w:t>且能降低电容器组的合闸涌流及避免电容器组产生谐波放大现象。电感值：</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2</w:t>
            </w:r>
            <w:r w:rsidRPr="00F64091">
              <w:rPr>
                <w:rFonts w:ascii="宋体" w:hAnsi="宋体" w:cs="宋体" w:hint="eastAsia"/>
                <w:kern w:val="0"/>
                <w:szCs w:val="21"/>
              </w:rPr>
              <w:t>、温升：≤</w:t>
            </w:r>
            <w:r w:rsidRPr="00F64091">
              <w:rPr>
                <w:rFonts w:ascii="宋体" w:hAnsi="宋体" w:cs="宋体" w:hint="eastAsia"/>
                <w:kern w:val="0"/>
                <w:szCs w:val="21"/>
              </w:rPr>
              <w:t>55K</w:t>
            </w:r>
            <w:r w:rsidRPr="00F64091">
              <w:rPr>
                <w:rFonts w:ascii="宋体" w:hAnsi="宋体" w:cs="宋体" w:hint="eastAsia"/>
                <w:kern w:val="0"/>
                <w:szCs w:val="21"/>
              </w:rPr>
              <w:t>；噪音≤</w:t>
            </w:r>
            <w:r w:rsidRPr="00F64091">
              <w:rPr>
                <w:rFonts w:ascii="宋体" w:hAnsi="宋体" w:cs="宋体" w:hint="eastAsia"/>
                <w:kern w:val="0"/>
                <w:szCs w:val="21"/>
              </w:rPr>
              <w:t>50dB</w:t>
            </w:r>
            <w:r w:rsidRPr="00F64091">
              <w:rPr>
                <w:rFonts w:ascii="宋体" w:hAnsi="宋体" w:cs="宋体" w:hint="eastAsia"/>
                <w:kern w:val="0"/>
                <w:szCs w:val="21"/>
              </w:rPr>
              <w:t>；</w:t>
            </w:r>
            <w:r w:rsidRPr="00F64091">
              <w:rPr>
                <w:rFonts w:ascii="宋体" w:hAnsi="宋体" w:cs="宋体" w:hint="eastAsia"/>
                <w:kern w:val="0"/>
                <w:szCs w:val="21"/>
              </w:rPr>
              <w:br/>
              <w:t>3</w:t>
            </w:r>
            <w:r w:rsidRPr="00F64091">
              <w:rPr>
                <w:rFonts w:ascii="宋体" w:hAnsi="宋体" w:cs="宋体" w:hint="eastAsia"/>
                <w:kern w:val="0"/>
                <w:szCs w:val="21"/>
              </w:rPr>
              <w:t>、有过</w:t>
            </w:r>
            <w:proofErr w:type="gramStart"/>
            <w:r w:rsidRPr="00F64091">
              <w:rPr>
                <w:rFonts w:ascii="宋体" w:hAnsi="宋体" w:cs="宋体" w:hint="eastAsia"/>
                <w:kern w:val="0"/>
                <w:szCs w:val="21"/>
              </w:rPr>
              <w:t>温保护</w:t>
            </w:r>
            <w:proofErr w:type="gramEnd"/>
            <w:r w:rsidRPr="00F64091">
              <w:rPr>
                <w:rFonts w:ascii="宋体" w:hAnsi="宋体" w:cs="宋体" w:hint="eastAsia"/>
                <w:kern w:val="0"/>
                <w:szCs w:val="21"/>
              </w:rPr>
              <w:t>功能，</w:t>
            </w:r>
            <w:r w:rsidRPr="00F64091">
              <w:rPr>
                <w:rFonts w:ascii="宋体" w:hAnsi="宋体" w:cs="宋体" w:hint="eastAsia"/>
                <w:kern w:val="0"/>
                <w:szCs w:val="21"/>
              </w:rPr>
              <w:t>120</w:t>
            </w:r>
            <w:r w:rsidRPr="00F64091">
              <w:rPr>
                <w:rFonts w:ascii="宋体" w:hAnsi="宋体" w:cs="宋体" w:hint="eastAsia"/>
                <w:kern w:val="0"/>
                <w:szCs w:val="21"/>
              </w:rPr>
              <w:t>℃动作；</w:t>
            </w:r>
            <w:r w:rsidRPr="00F64091">
              <w:rPr>
                <w:rFonts w:ascii="宋体" w:hAnsi="宋体" w:cs="宋体" w:hint="eastAsia"/>
                <w:kern w:val="0"/>
                <w:szCs w:val="21"/>
              </w:rPr>
              <w:t>1.5ln</w:t>
            </w:r>
            <w:r w:rsidRPr="00F64091">
              <w:rPr>
                <w:rFonts w:ascii="宋体" w:hAnsi="宋体" w:cs="宋体" w:hint="eastAsia"/>
                <w:kern w:val="0"/>
                <w:szCs w:val="21"/>
              </w:rPr>
              <w:t>线性</w:t>
            </w:r>
            <w:r w:rsidRPr="00F64091">
              <w:rPr>
                <w:rFonts w:ascii="宋体" w:hAnsi="宋体" w:cs="宋体" w:hint="eastAsia"/>
                <w:kern w:val="0"/>
                <w:szCs w:val="21"/>
              </w:rPr>
              <w:lastRenderedPageBreak/>
              <w:t>范围：</w:t>
            </w:r>
            <w:r w:rsidRPr="00F64091">
              <w:rPr>
                <w:rFonts w:ascii="宋体" w:hAnsi="宋体" w:cs="宋体" w:hint="eastAsia"/>
                <w:kern w:val="0"/>
                <w:szCs w:val="21"/>
              </w:rPr>
              <w:t>&gt;0.95Ln</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4D3A8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05829B4"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98BCAD"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深圳市力量科技、上海特拉蒙电力、江苏智峰电气或</w:t>
            </w:r>
            <w:r w:rsidRPr="00F64091">
              <w:rPr>
                <w:rFonts w:ascii="宋体" w:hAnsi="宋体" w:cs="宋体" w:hint="eastAsia"/>
                <w:kern w:val="0"/>
                <w:szCs w:val="21"/>
              </w:rPr>
              <w:lastRenderedPageBreak/>
              <w:t>同档次及以上品牌</w:t>
            </w:r>
          </w:p>
        </w:tc>
      </w:tr>
      <w:tr w:rsidR="00F64091" w:rsidRPr="00F64091" w14:paraId="03CF1D7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BFB27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921454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BFE9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电容器</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73E97CE3"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、采用自愈性干式设计，三相同轴绕组，内置保护装置，</w:t>
            </w:r>
            <w:proofErr w:type="gramStart"/>
            <w:r w:rsidRPr="00F64091">
              <w:rPr>
                <w:rFonts w:ascii="宋体" w:hAnsi="宋体" w:cs="宋体" w:hint="eastAsia"/>
                <w:kern w:val="0"/>
                <w:szCs w:val="21"/>
              </w:rPr>
              <w:t>铝质圆简外壳</w:t>
            </w:r>
            <w:proofErr w:type="gramEnd"/>
            <w:r w:rsidRPr="00F64091">
              <w:rPr>
                <w:rFonts w:ascii="宋体" w:hAnsi="宋体" w:cs="宋体" w:hint="eastAsia"/>
                <w:kern w:val="0"/>
                <w:szCs w:val="21"/>
              </w:rPr>
              <w:t>；绝缘水平：</w:t>
            </w:r>
            <w:r w:rsidRPr="00F64091">
              <w:rPr>
                <w:rFonts w:ascii="宋体" w:hAnsi="宋体" w:cs="宋体" w:hint="eastAsia"/>
                <w:kern w:val="0"/>
                <w:szCs w:val="21"/>
              </w:rPr>
              <w:t>Un</w:t>
            </w:r>
            <w:r w:rsidRPr="00F64091">
              <w:rPr>
                <w:rFonts w:ascii="宋体" w:hAnsi="宋体" w:cs="宋体" w:hint="eastAsia"/>
                <w:kern w:val="0"/>
                <w:szCs w:val="21"/>
              </w:rPr>
              <w:t>≤</w:t>
            </w:r>
            <w:r w:rsidRPr="00F64091">
              <w:rPr>
                <w:rFonts w:ascii="宋体" w:hAnsi="宋体" w:cs="宋体" w:hint="eastAsia"/>
                <w:kern w:val="0"/>
                <w:szCs w:val="21"/>
              </w:rPr>
              <w:t>660V</w:t>
            </w:r>
            <w:r w:rsidRPr="00F64091">
              <w:rPr>
                <w:rFonts w:ascii="宋体" w:hAnsi="宋体" w:cs="宋体" w:hint="eastAsia"/>
                <w:kern w:val="0"/>
                <w:szCs w:val="21"/>
              </w:rPr>
              <w:t>时，为</w:t>
            </w:r>
            <w:r w:rsidRPr="00F64091">
              <w:rPr>
                <w:rFonts w:ascii="宋体" w:hAnsi="宋体" w:cs="宋体" w:hint="eastAsia"/>
                <w:kern w:val="0"/>
                <w:szCs w:val="21"/>
              </w:rPr>
              <w:t>3kV</w:t>
            </w:r>
            <w:r w:rsidRPr="00F64091">
              <w:rPr>
                <w:rFonts w:ascii="宋体" w:hAnsi="宋体" w:cs="宋体" w:hint="eastAsia"/>
                <w:kern w:val="0"/>
                <w:szCs w:val="21"/>
              </w:rPr>
              <w:t>；损耗</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0.2W/kvar</w:t>
            </w:r>
            <w:r w:rsidRPr="00F64091">
              <w:rPr>
                <w:rFonts w:ascii="宋体" w:hAnsi="宋体" w:cs="宋体" w:hint="eastAsia"/>
                <w:kern w:val="0"/>
                <w:szCs w:val="21"/>
              </w:rPr>
              <w:t>；电容值</w:t>
            </w:r>
            <w:r w:rsidRPr="00F64091">
              <w:rPr>
                <w:rFonts w:ascii="宋体" w:hAnsi="宋体" w:cs="宋体" w:hint="eastAsia"/>
                <w:kern w:val="0"/>
                <w:szCs w:val="21"/>
              </w:rPr>
              <w:t>0%</w:t>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，采用耐高温的金属化聚丙烯薄膜；</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2</w:t>
            </w:r>
            <w:r w:rsidRPr="00F64091">
              <w:rPr>
                <w:rFonts w:ascii="宋体" w:hAnsi="宋体" w:cs="宋体" w:hint="eastAsia"/>
                <w:kern w:val="0"/>
                <w:szCs w:val="21"/>
              </w:rPr>
              <w:t>、内部填充物为氮气；温升≤</w:t>
            </w:r>
            <w:r w:rsidRPr="00F64091">
              <w:rPr>
                <w:rFonts w:ascii="宋体" w:hAnsi="宋体" w:cs="宋体" w:hint="eastAsia"/>
                <w:kern w:val="0"/>
                <w:szCs w:val="21"/>
              </w:rPr>
              <w:t>15K</w:t>
            </w:r>
            <w:r w:rsidRPr="00F64091">
              <w:rPr>
                <w:rFonts w:ascii="宋体" w:hAnsi="宋体" w:cs="宋体" w:hint="eastAsia"/>
                <w:kern w:val="0"/>
                <w:szCs w:val="21"/>
              </w:rPr>
              <w:t>；具有过压保护装置，实现过电流、过温度和</w:t>
            </w:r>
            <w:proofErr w:type="gramStart"/>
            <w:r w:rsidRPr="00F64091">
              <w:rPr>
                <w:rFonts w:ascii="宋体" w:hAnsi="宋体" w:cs="宋体" w:hint="eastAsia"/>
                <w:kern w:val="0"/>
                <w:szCs w:val="21"/>
              </w:rPr>
              <w:t>过压力</w:t>
            </w:r>
            <w:proofErr w:type="gramEnd"/>
            <w:r w:rsidRPr="00F64091">
              <w:rPr>
                <w:rFonts w:ascii="宋体" w:hAnsi="宋体" w:cs="宋体" w:hint="eastAsia"/>
                <w:kern w:val="0"/>
                <w:szCs w:val="21"/>
              </w:rPr>
              <w:t>保护。</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EC7B5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BEEF47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8E5AF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深圳市力量科技、上海特拉蒙电力、江苏智峰电气或同档次及以上品牌</w:t>
            </w:r>
          </w:p>
        </w:tc>
      </w:tr>
      <w:tr w:rsidR="00F64091" w:rsidRPr="00F64091" w14:paraId="7677109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0F6B8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78B31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D8DE0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DADAE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C7026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54C871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197F67F"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18BB234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2DA23F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1A268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4C7AE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温湿度控制器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D2878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800V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额定工作电流：</w:t>
            </w:r>
            <w:r w:rsidRPr="00F64091">
              <w:rPr>
                <w:rFonts w:ascii="宋体" w:hAnsi="宋体" w:cs="宋体" w:hint="eastAsia"/>
                <w:kern w:val="0"/>
                <w:szCs w:val="21"/>
              </w:rPr>
              <w:t>630A</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59111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6A1C771"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A6DD02"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72CF333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244EF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B6A734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D28C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中间继电器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A77E4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线圈电压：</w:t>
            </w:r>
            <w:r w:rsidRPr="00F64091">
              <w:rPr>
                <w:rFonts w:ascii="宋体" w:hAnsi="宋体" w:cs="宋体" w:hint="eastAsia"/>
                <w:kern w:val="0"/>
                <w:szCs w:val="21"/>
              </w:rPr>
              <w:t>AC220V</w:t>
            </w:r>
            <w:r w:rsidRPr="00F64091">
              <w:rPr>
                <w:rFonts w:ascii="宋体" w:hAnsi="宋体" w:cs="宋体" w:hint="eastAsia"/>
                <w:kern w:val="0"/>
                <w:szCs w:val="21"/>
              </w:rPr>
              <w:br/>
              <w:t>2.</w:t>
            </w:r>
            <w:r w:rsidRPr="00F64091">
              <w:rPr>
                <w:rFonts w:ascii="宋体" w:hAnsi="宋体" w:cs="宋体" w:hint="eastAsia"/>
                <w:kern w:val="0"/>
                <w:szCs w:val="21"/>
              </w:rPr>
              <w:t>触点形式：二开二闭</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AC220V</w:t>
            </w:r>
            <w:r w:rsidRPr="00F64091">
              <w:rPr>
                <w:rFonts w:ascii="宋体" w:hAnsi="宋体" w:cs="宋体" w:hint="eastAsia"/>
                <w:kern w:val="0"/>
                <w:szCs w:val="21"/>
              </w:rPr>
              <w:br/>
              <w:t>4.</w:t>
            </w:r>
            <w:r w:rsidRPr="00F64091">
              <w:rPr>
                <w:rFonts w:ascii="宋体" w:hAnsi="宋体" w:cs="宋体" w:hint="eastAsia"/>
                <w:kern w:val="0"/>
                <w:szCs w:val="21"/>
              </w:rPr>
              <w:t>输出电流：</w:t>
            </w:r>
            <w:r w:rsidRPr="00F64091">
              <w:rPr>
                <w:rFonts w:ascii="宋体" w:hAnsi="宋体" w:cs="宋体" w:hint="eastAsia"/>
                <w:kern w:val="0"/>
                <w:szCs w:val="21"/>
              </w:rPr>
              <w:t>5A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7D2DF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02E399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1468DC" w14:textId="77777777" w:rsidR="009F47A2" w:rsidRPr="00F64091" w:rsidRDefault="004657DE">
            <w:pPr>
              <w:wordWrap w:val="0"/>
              <w:jc w:val="center"/>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、西门子、施耐德或同档次及以上品牌</w:t>
            </w:r>
          </w:p>
        </w:tc>
      </w:tr>
      <w:tr w:rsidR="00F64091" w:rsidRPr="00F64091" w14:paraId="0E318B4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9006C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52CDD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9AD9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散热风扇</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3BB1A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、类型：轴流风机配滤网</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220V</w:t>
            </w:r>
            <w:r w:rsidRPr="00F64091">
              <w:rPr>
                <w:rFonts w:ascii="宋体" w:hAnsi="宋体" w:cs="宋体" w:hint="eastAsia"/>
                <w:kern w:val="0"/>
                <w:szCs w:val="21"/>
              </w:rPr>
              <w:br/>
              <w:t>3.</w:t>
            </w:r>
            <w:r w:rsidRPr="00F64091">
              <w:rPr>
                <w:rFonts w:ascii="宋体" w:hAnsi="宋体" w:cs="宋体" w:hint="eastAsia"/>
                <w:kern w:val="0"/>
                <w:szCs w:val="21"/>
              </w:rPr>
              <w:t>功率：</w:t>
            </w:r>
            <w:r w:rsidRPr="00F64091">
              <w:rPr>
                <w:rFonts w:ascii="宋体" w:hAnsi="宋体" w:cs="宋体" w:hint="eastAsia"/>
                <w:kern w:val="0"/>
                <w:szCs w:val="21"/>
              </w:rPr>
              <w:t>27W-30W</w:t>
            </w:r>
            <w:r w:rsidRPr="00F64091">
              <w:rPr>
                <w:rFonts w:ascii="宋体" w:hAnsi="宋体" w:cs="宋体" w:hint="eastAsia"/>
                <w:kern w:val="0"/>
                <w:szCs w:val="21"/>
              </w:rPr>
              <w:br/>
              <w:t>4.</w:t>
            </w:r>
            <w:r w:rsidRPr="00F64091">
              <w:rPr>
                <w:rFonts w:ascii="宋体" w:hAnsi="宋体" w:cs="宋体" w:hint="eastAsia"/>
                <w:kern w:val="0"/>
                <w:szCs w:val="21"/>
              </w:rPr>
              <w:t>转速：约</w:t>
            </w:r>
            <w:r w:rsidRPr="00F64091">
              <w:rPr>
                <w:rFonts w:ascii="宋体" w:hAnsi="宋体" w:cs="宋体" w:hint="eastAsia"/>
                <w:kern w:val="0"/>
                <w:szCs w:val="21"/>
              </w:rPr>
              <w:t>2700</w:t>
            </w:r>
            <w:r w:rsidRPr="00F64091">
              <w:rPr>
                <w:rFonts w:ascii="宋体" w:hAnsi="宋体" w:cs="宋体" w:hint="eastAsia"/>
                <w:kern w:val="0"/>
                <w:szCs w:val="21"/>
              </w:rPr>
              <w:t>到</w:t>
            </w:r>
            <w:r w:rsidRPr="00F64091">
              <w:rPr>
                <w:rFonts w:ascii="宋体" w:hAnsi="宋体" w:cs="宋体" w:hint="eastAsia"/>
                <w:kern w:val="0"/>
                <w:szCs w:val="21"/>
              </w:rPr>
              <w:t>3400</w:t>
            </w:r>
            <w:r w:rsidRPr="00F64091">
              <w:rPr>
                <w:rFonts w:ascii="宋体" w:hAnsi="宋体" w:cs="宋体" w:hint="eastAsia"/>
                <w:kern w:val="0"/>
                <w:szCs w:val="21"/>
              </w:rPr>
              <w:t>转</w:t>
            </w:r>
            <w:r w:rsidRPr="00F64091">
              <w:rPr>
                <w:rFonts w:ascii="宋体" w:hAnsi="宋体" w:cs="宋体" w:hint="eastAsia"/>
                <w:kern w:val="0"/>
                <w:szCs w:val="21"/>
              </w:rPr>
              <w:t>/</w:t>
            </w:r>
            <w:proofErr w:type="gramStart"/>
            <w:r w:rsidRPr="00F64091">
              <w:rPr>
                <w:rFonts w:ascii="宋体" w:hAnsi="宋体" w:cs="宋体" w:hint="eastAsia"/>
                <w:kern w:val="0"/>
                <w:szCs w:val="21"/>
              </w:rPr>
              <w:t>分钟之间</w:t>
            </w:r>
            <w:proofErr w:type="gramEnd"/>
            <w:r w:rsidRPr="00F64091">
              <w:rPr>
                <w:rFonts w:ascii="宋体" w:hAnsi="宋体" w:cs="宋体" w:hint="eastAsia"/>
                <w:kern w:val="0"/>
                <w:szCs w:val="21"/>
              </w:rPr>
              <w:br/>
            </w:r>
            <w:r w:rsidRPr="00F64091">
              <w:rPr>
                <w:rFonts w:ascii="宋体" w:hAnsi="宋体" w:cs="宋体" w:hint="eastAsia"/>
                <w:kern w:val="0"/>
                <w:szCs w:val="21"/>
              </w:rPr>
              <w:t>5.</w:t>
            </w:r>
            <w:r w:rsidRPr="00F64091">
              <w:rPr>
                <w:rFonts w:ascii="宋体" w:hAnsi="宋体" w:cs="宋体" w:hint="eastAsia"/>
                <w:kern w:val="0"/>
                <w:szCs w:val="21"/>
              </w:rPr>
              <w:t>风量：约</w:t>
            </w:r>
            <w:r w:rsidRPr="00F64091">
              <w:rPr>
                <w:rFonts w:ascii="宋体" w:hAnsi="宋体" w:cs="宋体" w:hint="eastAsia"/>
                <w:kern w:val="0"/>
                <w:szCs w:val="21"/>
              </w:rPr>
              <w:t>300</w:t>
            </w:r>
            <w:r w:rsidRPr="00F64091">
              <w:rPr>
                <w:rFonts w:ascii="宋体" w:hAnsi="宋体" w:cs="宋体" w:hint="eastAsia"/>
                <w:kern w:val="0"/>
                <w:szCs w:val="21"/>
              </w:rPr>
              <w:t>到</w:t>
            </w:r>
            <w:r w:rsidRPr="00F64091">
              <w:rPr>
                <w:rFonts w:ascii="宋体" w:hAnsi="宋体" w:cs="宋体" w:hint="eastAsia"/>
                <w:kern w:val="0"/>
                <w:szCs w:val="21"/>
              </w:rPr>
              <w:t>360</w:t>
            </w:r>
            <w:r w:rsidRPr="00F64091">
              <w:rPr>
                <w:rFonts w:ascii="宋体" w:hAnsi="宋体" w:cs="宋体" w:hint="eastAsia"/>
                <w:kern w:val="0"/>
                <w:szCs w:val="21"/>
              </w:rPr>
              <w:t>立方米</w:t>
            </w:r>
            <w:r w:rsidRPr="00F64091">
              <w:rPr>
                <w:rFonts w:ascii="宋体" w:hAnsi="宋体" w:cs="宋体" w:hint="eastAsia"/>
                <w:kern w:val="0"/>
                <w:szCs w:val="21"/>
              </w:rPr>
              <w:t>/</w:t>
            </w:r>
            <w:r w:rsidRPr="00F64091">
              <w:rPr>
                <w:rFonts w:ascii="宋体" w:hAnsi="宋体" w:cs="宋体" w:hint="eastAsia"/>
                <w:kern w:val="0"/>
                <w:szCs w:val="21"/>
              </w:rPr>
              <w:t>小时之间</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40DA6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1AC3DDD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3071E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3266877A"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8370F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25</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54131E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低压进线柜</w:t>
            </w:r>
            <w:r w:rsidRPr="00F64091">
              <w:rPr>
                <w:rFonts w:ascii="宋体" w:hAnsi="宋体" w:cs="宋体" w:hint="eastAsia"/>
                <w:kern w:val="0"/>
                <w:szCs w:val="21"/>
              </w:rPr>
              <w:t xml:space="preserve"> 2AA1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1659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EDAA8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800*1000*2200mm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F0D8B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07DB8E7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51AA9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1626877D"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4538D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779D6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AB80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智能框架断路器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8E577D"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、框架断路器额定运行短路分段能力</w:t>
            </w:r>
            <w:r w:rsidRPr="00F64091">
              <w:rPr>
                <w:rFonts w:ascii="宋体" w:hAnsi="宋体" w:cs="宋体" w:hint="eastAsia"/>
                <w:kern w:val="0"/>
                <w:szCs w:val="21"/>
              </w:rPr>
              <w:t>Ics=100%Icu</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t>，所有框架断路器均为抽出式，液晶面板，采用三段式电流保护，</w:t>
            </w:r>
            <w:r w:rsidRPr="00F64091">
              <w:rPr>
                <w:rFonts w:ascii="宋体" w:hAnsi="宋体" w:cs="宋体" w:hint="eastAsia"/>
                <w:kern w:val="0"/>
                <w:szCs w:val="21"/>
              </w:rPr>
              <w:t>Modbus</w:t>
            </w:r>
            <w:r w:rsidRPr="00F64091">
              <w:rPr>
                <w:rFonts w:ascii="宋体" w:hAnsi="宋体" w:cs="宋体" w:hint="eastAsia"/>
                <w:kern w:val="0"/>
                <w:szCs w:val="21"/>
              </w:rPr>
              <w:t>通讯模块，具有遥信、遥控、遥测、遥调功能，以</w:t>
            </w:r>
            <w:r w:rsidRPr="00F64091">
              <w:rPr>
                <w:rFonts w:ascii="宋体" w:hAnsi="宋体" w:cs="宋体" w:hint="eastAsia"/>
                <w:kern w:val="0"/>
                <w:szCs w:val="21"/>
              </w:rPr>
              <w:lastRenderedPageBreak/>
              <w:t>便实现后台监控</w:t>
            </w:r>
            <w:r w:rsidRPr="00F64091">
              <w:rPr>
                <w:rFonts w:ascii="宋体" w:hAnsi="宋体" w:cs="宋体" w:hint="eastAsia"/>
                <w:kern w:val="0"/>
                <w:szCs w:val="21"/>
              </w:rPr>
              <w:t>,</w:t>
            </w:r>
            <w:r w:rsidRPr="00F64091">
              <w:rPr>
                <w:rFonts w:ascii="宋体" w:hAnsi="宋体" w:cs="宋体" w:hint="eastAsia"/>
                <w:kern w:val="0"/>
                <w:szCs w:val="21"/>
              </w:rPr>
              <w:t>具有三段保护，要求脱扣器单元能图形化屏幕显示，且具有电压、电流、功率测量、谐波分析，脱扣时间记录功能，分段能力等参数按图纸要求。</w:t>
            </w:r>
            <w:r w:rsidRPr="00F64091">
              <w:rPr>
                <w:rFonts w:ascii="宋体" w:hAnsi="宋体" w:cs="宋体" w:hint="eastAsia"/>
                <w:kern w:val="0"/>
                <w:sz w:val="20"/>
                <w:szCs w:val="20"/>
              </w:rPr>
              <w:t>（详见附图）</w:t>
            </w:r>
            <w:r w:rsidRPr="00F64091">
              <w:rPr>
                <w:rFonts w:ascii="宋体" w:hAnsi="宋体" w:cs="宋体" w:hint="eastAsia"/>
                <w:kern w:val="0"/>
                <w:szCs w:val="21"/>
              </w:rPr>
              <w:br/>
              <w:t>2</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5</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6</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、极限分</w:t>
            </w:r>
            <w:r w:rsidRPr="00F64091">
              <w:rPr>
                <w:rFonts w:ascii="宋体" w:hAnsi="宋体" w:cs="宋体" w:hint="eastAsia"/>
                <w:kern w:val="0"/>
                <w:szCs w:val="21"/>
              </w:rPr>
              <w:t>断能力（真实有效值）：≥</w:t>
            </w:r>
            <w:r w:rsidRPr="00F64091">
              <w:rPr>
                <w:rFonts w:ascii="宋体" w:hAnsi="宋体" w:cs="宋体" w:hint="eastAsia"/>
                <w:kern w:val="0"/>
                <w:szCs w:val="21"/>
              </w:rPr>
              <w:t>50kA</w:t>
            </w:r>
            <w:r w:rsidRPr="00F64091">
              <w:rPr>
                <w:rFonts w:ascii="宋体" w:hAnsi="宋体" w:cs="宋体" w:hint="eastAsia"/>
                <w:kern w:val="0"/>
                <w:szCs w:val="21"/>
              </w:rPr>
              <w:br/>
              <w:t>8</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6528BEA9"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Cs w:val="21"/>
              </w:rPr>
              <w:t>9</w:t>
            </w:r>
            <w:r w:rsidRPr="00F64091">
              <w:rPr>
                <w:rFonts w:ascii="宋体" w:hAnsi="宋体" w:cs="宋体" w:hint="eastAsia"/>
                <w:kern w:val="0"/>
                <w:szCs w:val="21"/>
              </w:rPr>
              <w:t>、规格</w:t>
            </w:r>
            <w:r w:rsidRPr="00F64091">
              <w:rPr>
                <w:rFonts w:ascii="宋体" w:hAnsi="宋体" w:cs="宋体" w:hint="eastAsia"/>
                <w:kern w:val="0"/>
                <w:sz w:val="20"/>
                <w:szCs w:val="20"/>
              </w:rPr>
              <w:t>4000A/3P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07F2D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4E0154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A3C548"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ABBEmax2</w:t>
            </w:r>
            <w:r w:rsidRPr="00F64091">
              <w:rPr>
                <w:rFonts w:ascii="宋体" w:hAnsi="宋体" w:cs="宋体" w:hint="eastAsia"/>
                <w:kern w:val="0"/>
                <w:szCs w:val="21"/>
              </w:rPr>
              <w:t>系列、西门子</w:t>
            </w:r>
            <w:r w:rsidRPr="00F64091">
              <w:rPr>
                <w:rFonts w:ascii="宋体" w:hAnsi="宋体" w:cs="宋体" w:hint="eastAsia"/>
                <w:kern w:val="0"/>
                <w:szCs w:val="21"/>
              </w:rPr>
              <w:t>3W</w:t>
            </w:r>
            <w:r w:rsidRPr="00F64091">
              <w:rPr>
                <w:rFonts w:ascii="宋体" w:hAnsi="宋体" w:cs="宋体" w:hint="eastAsia"/>
                <w:kern w:val="0"/>
                <w:szCs w:val="21"/>
              </w:rPr>
              <w:lastRenderedPageBreak/>
              <w:t xml:space="preserve">L </w:t>
            </w:r>
            <w:r w:rsidRPr="00F64091">
              <w:rPr>
                <w:rFonts w:ascii="宋体" w:hAnsi="宋体" w:cs="宋体" w:hint="eastAsia"/>
                <w:kern w:val="0"/>
                <w:szCs w:val="21"/>
              </w:rPr>
              <w:t>（</w:t>
            </w:r>
            <w:r w:rsidRPr="00F64091">
              <w:rPr>
                <w:rFonts w:ascii="宋体" w:hAnsi="宋体" w:cs="宋体" w:hint="eastAsia"/>
                <w:kern w:val="0"/>
                <w:szCs w:val="21"/>
              </w:rPr>
              <w:t>ETU76B</w:t>
            </w:r>
            <w:r w:rsidRPr="00F64091">
              <w:rPr>
                <w:rFonts w:ascii="宋体" w:hAnsi="宋体" w:cs="宋体" w:hint="eastAsia"/>
                <w:kern w:val="0"/>
                <w:szCs w:val="21"/>
              </w:rPr>
              <w:t>系列）、施耐德</w:t>
            </w:r>
            <w:r w:rsidRPr="00F64091">
              <w:rPr>
                <w:rFonts w:ascii="宋体" w:hAnsi="宋体" w:cs="宋体" w:hint="eastAsia"/>
                <w:kern w:val="0"/>
                <w:szCs w:val="21"/>
              </w:rPr>
              <w:t xml:space="preserve">MTZ </w:t>
            </w:r>
            <w:r w:rsidRPr="00F64091">
              <w:rPr>
                <w:rFonts w:ascii="宋体" w:hAnsi="宋体" w:cs="宋体" w:hint="eastAsia"/>
                <w:kern w:val="0"/>
                <w:szCs w:val="21"/>
              </w:rPr>
              <w:t>（</w:t>
            </w:r>
            <w:r w:rsidRPr="00F64091">
              <w:rPr>
                <w:rFonts w:ascii="宋体" w:hAnsi="宋体" w:cs="宋体" w:hint="eastAsia"/>
                <w:kern w:val="0"/>
                <w:szCs w:val="21"/>
              </w:rPr>
              <w:t>MIC5.0X</w:t>
            </w:r>
            <w:r w:rsidRPr="00F64091">
              <w:rPr>
                <w:rFonts w:ascii="宋体" w:hAnsi="宋体" w:cs="宋体" w:hint="eastAsia"/>
                <w:kern w:val="0"/>
                <w:szCs w:val="21"/>
              </w:rPr>
              <w:t>系列）</w:t>
            </w:r>
          </w:p>
        </w:tc>
      </w:tr>
      <w:tr w:rsidR="00F64091" w:rsidRPr="00F64091" w14:paraId="56B63E1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E27DF0"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4414C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3710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6F3D2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120A</w:t>
            </w:r>
            <w:r w:rsidRPr="00F64091">
              <w:rPr>
                <w:rFonts w:ascii="宋体" w:hAnsi="宋体" w:cs="宋体" w:hint="eastAsia"/>
                <w:kern w:val="0"/>
                <w:szCs w:val="21"/>
              </w:rPr>
              <w:br/>
              <w:t>4.</w:t>
            </w:r>
            <w:r w:rsidRPr="00F64091">
              <w:rPr>
                <w:rFonts w:ascii="宋体" w:hAnsi="宋体" w:cs="宋体" w:hint="eastAsia"/>
                <w:kern w:val="0"/>
                <w:szCs w:val="21"/>
              </w:rPr>
              <w:t>准确级：</w:t>
            </w:r>
            <w:r w:rsidRPr="00F64091">
              <w:rPr>
                <w:rFonts w:ascii="宋体" w:hAnsi="宋体" w:cs="宋体" w:hint="eastAsia"/>
                <w:kern w:val="0"/>
                <w:szCs w:val="21"/>
              </w:rPr>
              <w:t>0.5</w:t>
            </w:r>
            <w:r w:rsidRPr="00F64091">
              <w:rPr>
                <w:rFonts w:ascii="宋体" w:hAnsi="宋体" w:cs="宋体" w:hint="eastAsia"/>
                <w:kern w:val="0"/>
                <w:szCs w:val="21"/>
              </w:rPr>
              <w:br/>
              <w:t xml:space="preserve">5 </w:t>
            </w:r>
            <w:r w:rsidRPr="00F64091">
              <w:rPr>
                <w:rFonts w:ascii="宋体" w:hAnsi="宋体" w:cs="宋体" w:hint="eastAsia"/>
                <w:kern w:val="0"/>
                <w:szCs w:val="21"/>
              </w:rPr>
              <w:t>变比：</w:t>
            </w:r>
            <w:r w:rsidRPr="00F64091">
              <w:rPr>
                <w:rFonts w:ascii="宋体" w:hAnsi="宋体" w:cs="宋体" w:hint="eastAsia"/>
                <w:kern w:val="0"/>
                <w:szCs w:val="21"/>
              </w:rPr>
              <w:t>4000/5</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71A05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20126D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B630CA"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259E447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3DA38D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5CF25A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7117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CD875B"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1A9EEB5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w:t>
            </w:r>
            <w:r w:rsidRPr="00F64091">
              <w:rPr>
                <w:rFonts w:ascii="宋体" w:hAnsi="宋体" w:cs="宋体" w:hint="eastAsia"/>
                <w:kern w:val="0"/>
                <w:szCs w:val="21"/>
              </w:rPr>
              <w:t>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w:t>
            </w:r>
            <w:r w:rsidRPr="00F64091">
              <w:rPr>
                <w:rFonts w:ascii="宋体" w:hAnsi="宋体" w:cs="宋体" w:hint="eastAsia"/>
                <w:kern w:val="0"/>
                <w:szCs w:val="21"/>
              </w:rPr>
              <w:t>.05VA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7D38E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95ABDE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BFDAF4"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0636A5D9" w14:textId="77777777" w:rsidR="009F47A2" w:rsidRPr="00F64091" w:rsidRDefault="009F47A2">
            <w:pPr>
              <w:wordWrap w:val="0"/>
              <w:jc w:val="left"/>
              <w:rPr>
                <w:rFonts w:ascii="宋体" w:hAnsi="宋体" w:cs="宋体"/>
                <w:szCs w:val="21"/>
              </w:rPr>
            </w:pPr>
          </w:p>
        </w:tc>
      </w:tr>
      <w:tr w:rsidR="00F64091" w:rsidRPr="00F64091" w14:paraId="0BB83E08"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85A086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BCCF5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0BF2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290E4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F7388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D5851F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0F7075"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1B53FA7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550BB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83EC4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310B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交流微型断路器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E89DA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br/>
              <w:t>2.</w:t>
            </w:r>
            <w:r w:rsidRPr="00F64091">
              <w:rPr>
                <w:rFonts w:ascii="宋体" w:hAnsi="宋体" w:cs="宋体" w:hint="eastAsia"/>
                <w:kern w:val="0"/>
                <w:szCs w:val="21"/>
              </w:rPr>
              <w:t>分断能力：</w:t>
            </w:r>
            <w:r w:rsidRPr="00F64091">
              <w:rPr>
                <w:rFonts w:ascii="宋体" w:hAnsi="宋体" w:cs="宋体" w:hint="eastAsia"/>
                <w:kern w:val="0"/>
                <w:szCs w:val="21"/>
              </w:rPr>
              <w:t>6kA</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63A</w:t>
            </w:r>
            <w:r w:rsidRPr="00F64091">
              <w:rPr>
                <w:rFonts w:ascii="宋体" w:hAnsi="宋体" w:cs="宋体" w:hint="eastAsia"/>
                <w:kern w:val="0"/>
                <w:szCs w:val="21"/>
              </w:rPr>
              <w:br/>
              <w:t>4.</w:t>
            </w:r>
            <w:r w:rsidRPr="00F64091">
              <w:rPr>
                <w:rFonts w:ascii="宋体" w:hAnsi="宋体" w:cs="宋体" w:hint="eastAsia"/>
                <w:kern w:val="0"/>
                <w:szCs w:val="21"/>
              </w:rPr>
              <w:t>额定电压：</w:t>
            </w:r>
            <w:r w:rsidRPr="00F64091">
              <w:rPr>
                <w:rFonts w:ascii="宋体" w:hAnsi="宋体" w:cs="宋体" w:hint="eastAsia"/>
                <w:kern w:val="0"/>
                <w:szCs w:val="21"/>
              </w:rPr>
              <w:t>230/400VAC</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6DC33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4287C3C"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FAD22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54C119E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E5CBB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9870F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791C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电涌保护器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F9D41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极数：</w:t>
            </w:r>
            <w:r w:rsidRPr="00F64091">
              <w:rPr>
                <w:rFonts w:ascii="宋体" w:hAnsi="宋体" w:cs="宋体" w:hint="eastAsia"/>
                <w:kern w:val="0"/>
                <w:szCs w:val="21"/>
              </w:rPr>
              <w:t>4</w:t>
            </w:r>
            <w:r w:rsidRPr="00F64091">
              <w:rPr>
                <w:rFonts w:ascii="宋体" w:hAnsi="宋体" w:cs="宋体" w:hint="eastAsia"/>
                <w:kern w:val="0"/>
                <w:szCs w:val="21"/>
              </w:rPr>
              <w:t>极（</w:t>
            </w:r>
            <w:r w:rsidRPr="00F64091">
              <w:rPr>
                <w:rFonts w:ascii="宋体" w:hAnsi="宋体" w:cs="宋体" w:hint="eastAsia"/>
                <w:kern w:val="0"/>
                <w:szCs w:val="21"/>
              </w:rPr>
              <w:t>4L</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最大放电电流：</w:t>
            </w:r>
            <w:r w:rsidRPr="00F64091">
              <w:rPr>
                <w:rFonts w:ascii="宋体" w:hAnsi="宋体" w:cs="宋体" w:hint="eastAsia"/>
                <w:kern w:val="0"/>
                <w:szCs w:val="21"/>
              </w:rPr>
              <w:t>12.5kA</w:t>
            </w:r>
            <w:r w:rsidRPr="00F64091">
              <w:rPr>
                <w:rFonts w:ascii="宋体" w:hAnsi="宋体" w:cs="宋体" w:hint="eastAsia"/>
                <w:kern w:val="0"/>
                <w:szCs w:val="21"/>
              </w:rPr>
              <w:br/>
              <w:t>3</w:t>
            </w:r>
            <w:r w:rsidRPr="00F64091">
              <w:rPr>
                <w:rFonts w:ascii="宋体" w:hAnsi="宋体" w:cs="宋体" w:hint="eastAsia"/>
                <w:kern w:val="0"/>
                <w:szCs w:val="21"/>
              </w:rPr>
              <w:t>标称放电电流：</w:t>
            </w:r>
            <w:r w:rsidRPr="00F64091">
              <w:rPr>
                <w:rFonts w:ascii="宋体" w:hAnsi="宋体" w:cs="宋体" w:hint="eastAsia"/>
                <w:kern w:val="0"/>
                <w:szCs w:val="21"/>
              </w:rPr>
              <w:t>440kA</w:t>
            </w:r>
            <w:r w:rsidRPr="00F64091">
              <w:rPr>
                <w:rFonts w:ascii="宋体" w:hAnsi="宋体" w:cs="宋体" w:hint="eastAsia"/>
                <w:kern w:val="0"/>
                <w:szCs w:val="21"/>
              </w:rPr>
              <w:br/>
              <w:t>4.</w:t>
            </w:r>
            <w:r w:rsidRPr="00F64091">
              <w:rPr>
                <w:rFonts w:ascii="宋体" w:hAnsi="宋体" w:cs="宋体" w:hint="eastAsia"/>
                <w:kern w:val="0"/>
                <w:szCs w:val="21"/>
              </w:rPr>
              <w:t>电压保护水平：</w:t>
            </w:r>
            <w:r w:rsidRPr="00F64091">
              <w:rPr>
                <w:rFonts w:ascii="宋体" w:hAnsi="宋体" w:cs="宋体" w:hint="eastAsia"/>
                <w:kern w:val="0"/>
                <w:szCs w:val="21"/>
              </w:rPr>
              <w:t>1.5kV</w:t>
            </w:r>
            <w:r w:rsidRPr="00F64091">
              <w:rPr>
                <w:rFonts w:ascii="宋体" w:hAnsi="宋体" w:cs="宋体" w:hint="eastAsia"/>
                <w:kern w:val="0"/>
                <w:szCs w:val="21"/>
              </w:rPr>
              <w:br/>
              <w:t>5.</w:t>
            </w:r>
            <w:r w:rsidRPr="00F64091">
              <w:rPr>
                <w:rFonts w:ascii="宋体" w:hAnsi="宋体" w:cs="宋体" w:hint="eastAsia"/>
                <w:kern w:val="0"/>
                <w:szCs w:val="21"/>
              </w:rPr>
              <w:t>最大持续工作电压：</w:t>
            </w:r>
            <w:r w:rsidRPr="00F64091">
              <w:rPr>
                <w:rFonts w:ascii="宋体" w:hAnsi="宋体" w:cs="宋体" w:hint="eastAsia"/>
                <w:kern w:val="0"/>
                <w:szCs w:val="21"/>
              </w:rPr>
              <w:t>275VAC</w:t>
            </w:r>
            <w:r w:rsidRPr="00F64091">
              <w:rPr>
                <w:rFonts w:ascii="宋体" w:hAnsi="宋体" w:cs="宋体" w:hint="eastAsia"/>
                <w:kern w:val="0"/>
                <w:szCs w:val="21"/>
              </w:rPr>
              <w:br/>
              <w:t>6.</w:t>
            </w:r>
            <w:r w:rsidRPr="00F64091">
              <w:rPr>
                <w:rFonts w:ascii="宋体" w:hAnsi="宋体" w:cs="宋体" w:hint="eastAsia"/>
                <w:kern w:val="0"/>
                <w:szCs w:val="21"/>
              </w:rPr>
              <w:t>遥信触点：有</w:t>
            </w:r>
            <w:r w:rsidRPr="00F64091">
              <w:rPr>
                <w:rFonts w:ascii="宋体" w:hAnsi="宋体" w:cs="宋体" w:hint="eastAsia"/>
                <w:kern w:val="0"/>
                <w:szCs w:val="21"/>
              </w:rPr>
              <w:t xml:space="preserve"> </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AC8C3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F056B8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B464B2"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ABB</w:t>
            </w:r>
            <w:r w:rsidRPr="00F64091">
              <w:rPr>
                <w:rFonts w:ascii="宋体" w:hAnsi="宋体" w:cs="宋体" w:hint="eastAsia"/>
                <w:szCs w:val="21"/>
              </w:rPr>
              <w:t>、西门子、施耐德或同档次及以上品牌</w:t>
            </w:r>
          </w:p>
        </w:tc>
      </w:tr>
      <w:tr w:rsidR="00F64091" w:rsidRPr="00F64091" w14:paraId="561FF64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A2C3EB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DD50A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57FE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中间继电器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D365D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线圈电压：</w:t>
            </w:r>
            <w:r w:rsidRPr="00F64091">
              <w:rPr>
                <w:rFonts w:ascii="宋体" w:hAnsi="宋体" w:cs="宋体" w:hint="eastAsia"/>
                <w:kern w:val="0"/>
                <w:szCs w:val="21"/>
              </w:rPr>
              <w:t>AC220V</w:t>
            </w:r>
            <w:r w:rsidRPr="00F64091">
              <w:rPr>
                <w:rFonts w:ascii="宋体" w:hAnsi="宋体" w:cs="宋体" w:hint="eastAsia"/>
                <w:kern w:val="0"/>
                <w:szCs w:val="21"/>
              </w:rPr>
              <w:br/>
              <w:t>2.</w:t>
            </w:r>
            <w:r w:rsidRPr="00F64091">
              <w:rPr>
                <w:rFonts w:ascii="宋体" w:hAnsi="宋体" w:cs="宋体" w:hint="eastAsia"/>
                <w:kern w:val="0"/>
                <w:szCs w:val="21"/>
              </w:rPr>
              <w:t>触点形式：二开二闭</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AC220V</w:t>
            </w:r>
            <w:r w:rsidRPr="00F64091">
              <w:rPr>
                <w:rFonts w:ascii="宋体" w:hAnsi="宋体" w:cs="宋体" w:hint="eastAsia"/>
                <w:kern w:val="0"/>
                <w:szCs w:val="21"/>
              </w:rPr>
              <w:br/>
              <w:t>4.</w:t>
            </w:r>
            <w:r w:rsidRPr="00F64091">
              <w:rPr>
                <w:rFonts w:ascii="宋体" w:hAnsi="宋体" w:cs="宋体" w:hint="eastAsia"/>
                <w:kern w:val="0"/>
                <w:szCs w:val="21"/>
              </w:rPr>
              <w:t>输出电流：</w:t>
            </w:r>
            <w:r w:rsidRPr="00F64091">
              <w:rPr>
                <w:rFonts w:ascii="宋体" w:hAnsi="宋体" w:cs="宋体" w:hint="eastAsia"/>
                <w:kern w:val="0"/>
                <w:szCs w:val="21"/>
              </w:rPr>
              <w:t>5A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F3C01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7D5076B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F6C960"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w:t>
            </w:r>
            <w:r w:rsidRPr="00F64091">
              <w:rPr>
                <w:rFonts w:ascii="宋体" w:hAnsi="宋体" w:cs="宋体" w:hint="eastAsia"/>
                <w:kern w:val="0"/>
                <w:szCs w:val="21"/>
              </w:rPr>
              <w:t>、西门子、施耐德或同档次及以上品牌</w:t>
            </w:r>
          </w:p>
        </w:tc>
      </w:tr>
      <w:tr w:rsidR="00F64091" w:rsidRPr="00F64091" w14:paraId="22F608A2"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9C8643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26</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9944FF7"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1FA7</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6A8B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8824A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40E94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7C5FD5E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74B7F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7504810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C095CC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C8E7A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CE818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智能框架断路器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8DC0EB" w14:textId="77777777" w:rsidR="009F47A2" w:rsidRPr="00F64091" w:rsidRDefault="004657DE">
            <w:pPr>
              <w:widowControl/>
              <w:wordWrap w:val="0"/>
              <w:jc w:val="left"/>
              <w:textAlignment w:val="center"/>
              <w:rPr>
                <w:rFonts w:ascii="宋体" w:hAnsi="宋体" w:cs="宋体"/>
                <w:kern w:val="0"/>
                <w:sz w:val="20"/>
                <w:szCs w:val="20"/>
              </w:rPr>
            </w:pPr>
            <w:r w:rsidRPr="00F64091">
              <w:rPr>
                <w:rFonts w:ascii="宋体" w:hAnsi="宋体" w:cs="宋体" w:hint="eastAsia"/>
                <w:kern w:val="0"/>
                <w:szCs w:val="21"/>
              </w:rPr>
              <w:t>▲</w:t>
            </w:r>
            <w:r w:rsidRPr="00F64091">
              <w:rPr>
                <w:rFonts w:ascii="宋体" w:hAnsi="宋体" w:cs="宋体" w:hint="eastAsia"/>
                <w:kern w:val="0"/>
                <w:szCs w:val="21"/>
              </w:rPr>
              <w:t>1</w:t>
            </w:r>
            <w:r w:rsidRPr="00F64091">
              <w:rPr>
                <w:rFonts w:ascii="宋体" w:hAnsi="宋体" w:cs="宋体" w:hint="eastAsia"/>
                <w:kern w:val="0"/>
                <w:szCs w:val="21"/>
              </w:rPr>
              <w:t>、框架断路器额定运行短路分段能力</w:t>
            </w:r>
            <w:r w:rsidRPr="00F64091">
              <w:rPr>
                <w:rFonts w:ascii="宋体" w:hAnsi="宋体" w:cs="宋体" w:hint="eastAsia"/>
                <w:kern w:val="0"/>
                <w:szCs w:val="21"/>
              </w:rPr>
              <w:t>Ics=100%Icu</w:t>
            </w:r>
            <w:r w:rsidRPr="00F64091">
              <w:rPr>
                <w:rFonts w:ascii="宋体" w:hAnsi="宋体" w:cs="宋体" w:hint="eastAsia"/>
                <w:kern w:val="0"/>
                <w:szCs w:val="21"/>
              </w:rPr>
              <w:t>≥</w:t>
            </w:r>
            <w:r w:rsidRPr="00F64091">
              <w:rPr>
                <w:rFonts w:ascii="宋体" w:hAnsi="宋体" w:cs="宋体" w:hint="eastAsia"/>
                <w:kern w:val="0"/>
                <w:szCs w:val="21"/>
              </w:rPr>
              <w:t>65kA</w:t>
            </w:r>
            <w:r w:rsidRPr="00F64091">
              <w:rPr>
                <w:rFonts w:ascii="宋体" w:hAnsi="宋体" w:cs="宋体" w:hint="eastAsia"/>
                <w:kern w:val="0"/>
                <w:szCs w:val="21"/>
              </w:rPr>
              <w:t>，所有框架断路器均为抽出式，液晶面板，采用三段式电流保护，</w:t>
            </w:r>
            <w:r w:rsidRPr="00F64091">
              <w:rPr>
                <w:rFonts w:ascii="宋体" w:hAnsi="宋体" w:cs="宋体" w:hint="eastAsia"/>
                <w:kern w:val="0"/>
                <w:szCs w:val="21"/>
              </w:rPr>
              <w:t>Modbus</w:t>
            </w:r>
            <w:r w:rsidRPr="00F64091">
              <w:rPr>
                <w:rFonts w:ascii="宋体" w:hAnsi="宋体" w:cs="宋体" w:hint="eastAsia"/>
                <w:kern w:val="0"/>
                <w:szCs w:val="21"/>
              </w:rPr>
              <w:t>通讯模块，具有遥信、遥控、遥测、遥调功能，以便实现后台监控</w:t>
            </w:r>
            <w:r w:rsidRPr="00F64091">
              <w:rPr>
                <w:rFonts w:ascii="宋体" w:hAnsi="宋体" w:cs="宋体" w:hint="eastAsia"/>
                <w:kern w:val="0"/>
                <w:szCs w:val="21"/>
              </w:rPr>
              <w:t>,</w:t>
            </w:r>
            <w:r w:rsidRPr="00F64091">
              <w:rPr>
                <w:rFonts w:ascii="宋体" w:hAnsi="宋体" w:cs="宋体" w:hint="eastAsia"/>
                <w:kern w:val="0"/>
                <w:szCs w:val="21"/>
              </w:rPr>
              <w:t>具有三段保护，要求脱扣器单元能图形化屏幕显示，且具有电压、电流、功率测量、谐波分析，脱扣时间记录功能，分段能力等参数按图纸要求。</w:t>
            </w:r>
            <w:r w:rsidRPr="00F64091">
              <w:rPr>
                <w:rFonts w:ascii="宋体" w:hAnsi="宋体" w:cs="宋体" w:hint="eastAsia"/>
                <w:kern w:val="0"/>
                <w:sz w:val="20"/>
                <w:szCs w:val="20"/>
              </w:rPr>
              <w:t>（详见附图）</w:t>
            </w:r>
          </w:p>
          <w:p w14:paraId="4395D10E"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 w:val="20"/>
                <w:szCs w:val="20"/>
              </w:rPr>
              <w:t>2</w:t>
            </w:r>
            <w:r w:rsidRPr="00F64091">
              <w:rPr>
                <w:rFonts w:ascii="宋体" w:hAnsi="宋体" w:cs="宋体" w:hint="eastAsia"/>
                <w:kern w:val="0"/>
                <w:sz w:val="20"/>
                <w:szCs w:val="20"/>
              </w:rPr>
              <w:t>、</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3</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4</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5</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6</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、极限分</w:t>
            </w:r>
            <w:r w:rsidRPr="00F64091">
              <w:rPr>
                <w:rFonts w:ascii="宋体" w:hAnsi="宋体" w:cs="宋体" w:hint="eastAsia"/>
                <w:kern w:val="0"/>
                <w:szCs w:val="21"/>
              </w:rPr>
              <w:t>断能力（真实有效值）：≥</w:t>
            </w:r>
            <w:r w:rsidRPr="00F64091">
              <w:rPr>
                <w:rFonts w:ascii="宋体" w:hAnsi="宋体" w:cs="宋体" w:hint="eastAsia"/>
                <w:kern w:val="0"/>
                <w:szCs w:val="21"/>
              </w:rPr>
              <w:t>50kA</w:t>
            </w:r>
            <w:r w:rsidRPr="00F64091">
              <w:rPr>
                <w:rFonts w:ascii="宋体" w:hAnsi="宋体" w:cs="宋体" w:hint="eastAsia"/>
                <w:kern w:val="0"/>
                <w:szCs w:val="21"/>
              </w:rPr>
              <w:br/>
              <w:t>8</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083ED7C3"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9</w:t>
            </w:r>
            <w:r w:rsidRPr="00F64091">
              <w:rPr>
                <w:rFonts w:ascii="宋体" w:hAnsi="宋体" w:cs="宋体" w:hint="eastAsia"/>
                <w:kern w:val="0"/>
                <w:szCs w:val="21"/>
              </w:rPr>
              <w:t>、规格：</w:t>
            </w:r>
            <w:r w:rsidRPr="00F64091">
              <w:rPr>
                <w:rFonts w:ascii="宋体" w:hAnsi="宋体" w:cs="宋体" w:hint="eastAsia"/>
                <w:kern w:val="0"/>
                <w:szCs w:val="21"/>
              </w:rPr>
              <w:t>1000A/3P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E6EA6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45326D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ACB426"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ABBEmax2</w:t>
            </w:r>
            <w:r w:rsidRPr="00F64091">
              <w:rPr>
                <w:rFonts w:ascii="宋体" w:hAnsi="宋体" w:cs="宋体" w:hint="eastAsia"/>
                <w:kern w:val="0"/>
                <w:szCs w:val="21"/>
              </w:rPr>
              <w:t>系列、西门子</w:t>
            </w:r>
            <w:r w:rsidRPr="00F64091">
              <w:rPr>
                <w:rFonts w:ascii="宋体" w:hAnsi="宋体" w:cs="宋体" w:hint="eastAsia"/>
                <w:kern w:val="0"/>
                <w:szCs w:val="21"/>
              </w:rPr>
              <w:t xml:space="preserve">3WL </w:t>
            </w:r>
            <w:r w:rsidRPr="00F64091">
              <w:rPr>
                <w:rFonts w:ascii="宋体" w:hAnsi="宋体" w:cs="宋体" w:hint="eastAsia"/>
                <w:kern w:val="0"/>
                <w:szCs w:val="21"/>
              </w:rPr>
              <w:t>（</w:t>
            </w:r>
            <w:r w:rsidRPr="00F64091">
              <w:rPr>
                <w:rFonts w:ascii="宋体" w:hAnsi="宋体" w:cs="宋体" w:hint="eastAsia"/>
                <w:kern w:val="0"/>
                <w:szCs w:val="21"/>
              </w:rPr>
              <w:t>ETU76B</w:t>
            </w:r>
            <w:r w:rsidRPr="00F64091">
              <w:rPr>
                <w:rFonts w:ascii="宋体" w:hAnsi="宋体" w:cs="宋体" w:hint="eastAsia"/>
                <w:kern w:val="0"/>
                <w:szCs w:val="21"/>
              </w:rPr>
              <w:t>系列）、施耐德</w:t>
            </w:r>
            <w:r w:rsidRPr="00F64091">
              <w:rPr>
                <w:rFonts w:ascii="宋体" w:hAnsi="宋体" w:cs="宋体" w:hint="eastAsia"/>
                <w:kern w:val="0"/>
                <w:szCs w:val="21"/>
              </w:rPr>
              <w:t xml:space="preserve">MTZ </w:t>
            </w:r>
            <w:r w:rsidRPr="00F64091">
              <w:rPr>
                <w:rFonts w:ascii="宋体" w:hAnsi="宋体" w:cs="宋体" w:hint="eastAsia"/>
                <w:kern w:val="0"/>
                <w:szCs w:val="21"/>
              </w:rPr>
              <w:t>（</w:t>
            </w:r>
            <w:r w:rsidRPr="00F64091">
              <w:rPr>
                <w:rFonts w:ascii="宋体" w:hAnsi="宋体" w:cs="宋体" w:hint="eastAsia"/>
                <w:kern w:val="0"/>
                <w:szCs w:val="21"/>
              </w:rPr>
              <w:t>MIC5.0X</w:t>
            </w:r>
            <w:r w:rsidRPr="00F64091">
              <w:rPr>
                <w:rFonts w:ascii="宋体" w:hAnsi="宋体" w:cs="宋体" w:hint="eastAsia"/>
                <w:kern w:val="0"/>
                <w:szCs w:val="21"/>
              </w:rPr>
              <w:t>系列）</w:t>
            </w:r>
          </w:p>
        </w:tc>
      </w:tr>
      <w:tr w:rsidR="00F64091" w:rsidRPr="00F64091" w14:paraId="6B044CA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71255B"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264A7D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5FBD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w:t>
            </w:r>
            <w:r w:rsidRPr="00F64091">
              <w:rPr>
                <w:rFonts w:ascii="宋体" w:hAnsi="宋体" w:cs="宋体" w:hint="eastAsia"/>
                <w:kern w:val="0"/>
                <w:szCs w:val="21"/>
              </w:rPr>
              <w:lastRenderedPageBreak/>
              <w:t>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D5621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r>
            <w:r w:rsidRPr="00F64091">
              <w:rPr>
                <w:rFonts w:ascii="宋体" w:hAnsi="宋体" w:cs="宋体" w:hint="eastAsia"/>
                <w:kern w:val="0"/>
                <w:szCs w:val="21"/>
              </w:rPr>
              <w:lastRenderedPageBreak/>
              <w:t>2</w:t>
            </w:r>
            <w:r w:rsidRPr="00F64091">
              <w:rPr>
                <w:rFonts w:ascii="宋体" w:hAnsi="宋体" w:cs="宋体" w:hint="eastAsia"/>
                <w:kern w:val="0"/>
                <w:szCs w:val="21"/>
              </w:rPr>
              <w:t>、额定电流：</w:t>
            </w:r>
            <w:r w:rsidRPr="00F64091">
              <w:rPr>
                <w:rFonts w:ascii="宋体" w:hAnsi="宋体" w:cs="宋体" w:hint="eastAsia"/>
                <w:kern w:val="0"/>
                <w:szCs w:val="21"/>
              </w:rPr>
              <w:t>40A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500/5A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D93F8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52147A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BD029"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w:t>
            </w:r>
            <w:r w:rsidRPr="00F64091">
              <w:rPr>
                <w:rFonts w:ascii="宋体" w:hAnsi="宋体" w:cs="宋体" w:hint="eastAsia"/>
                <w:szCs w:val="21"/>
              </w:rPr>
              <w:lastRenderedPageBreak/>
              <w:t>关国家标准</w:t>
            </w:r>
          </w:p>
        </w:tc>
      </w:tr>
      <w:tr w:rsidR="00F64091" w:rsidRPr="00F64091" w14:paraId="4B6C6B4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5D67F8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3AFEB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F5B3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4F5DE9"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78CF0ADB" w14:textId="77777777" w:rsidR="009F47A2" w:rsidRPr="00F64091" w:rsidRDefault="004657DE">
            <w:pPr>
              <w:wordWrap w:val="0"/>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w:t>
            </w:r>
            <w:r w:rsidRPr="00F64091">
              <w:rPr>
                <w:rFonts w:ascii="宋体" w:hAnsi="宋体" w:cs="宋体" w:hint="eastAsia"/>
                <w:kern w:val="0"/>
                <w:szCs w:val="21"/>
              </w:rPr>
              <w:t>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r>
            <w:r w:rsidRPr="00F64091">
              <w:rPr>
                <w:rFonts w:ascii="宋体" w:hAnsi="宋体" w:cs="宋体" w:hint="eastAsia"/>
                <w:kern w:val="0"/>
                <w:szCs w:val="21"/>
              </w:rP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3BFD6685" w14:textId="77777777" w:rsidR="009F47A2" w:rsidRPr="00F64091" w:rsidRDefault="009F47A2">
            <w:pPr>
              <w:widowControl/>
              <w:wordWrap w:val="0"/>
              <w:jc w:val="left"/>
              <w:textAlignment w:val="center"/>
              <w:rPr>
                <w:rFonts w:ascii="宋体" w:hAnsi="宋体" w:cs="宋体"/>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120C2B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27E91D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F8FFD2"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633D5A20" w14:textId="77777777" w:rsidR="009F47A2" w:rsidRPr="00F64091" w:rsidRDefault="009F47A2">
            <w:pPr>
              <w:wordWrap w:val="0"/>
              <w:jc w:val="left"/>
              <w:rPr>
                <w:rFonts w:ascii="宋体" w:hAnsi="宋体" w:cs="宋体"/>
                <w:szCs w:val="21"/>
              </w:rPr>
            </w:pPr>
          </w:p>
        </w:tc>
      </w:tr>
      <w:tr w:rsidR="00F64091" w:rsidRPr="00F64091" w14:paraId="1B7260B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84FB32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C6E14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7E5A3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负荷管理分支装置</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622B7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通信功能：装置通常具备</w:t>
            </w:r>
            <w:r w:rsidRPr="00F64091">
              <w:rPr>
                <w:rFonts w:ascii="宋体" w:hAnsi="宋体" w:cs="宋体" w:hint="eastAsia"/>
                <w:kern w:val="0"/>
                <w:szCs w:val="21"/>
              </w:rPr>
              <w:t>RS-485</w:t>
            </w:r>
            <w:r w:rsidRPr="00F64091">
              <w:rPr>
                <w:rFonts w:ascii="宋体" w:hAnsi="宋体" w:cs="宋体" w:hint="eastAsia"/>
                <w:kern w:val="0"/>
                <w:szCs w:val="21"/>
              </w:rPr>
              <w:t>通信接口，支持一定范围的波特率，用于与主站或其他设备进行数据通信</w:t>
            </w:r>
            <w:r w:rsidRPr="00F64091">
              <w:rPr>
                <w:rFonts w:ascii="宋体" w:hAnsi="宋体" w:cs="宋体" w:hint="eastAsia"/>
                <w:kern w:val="0"/>
                <w:szCs w:val="21"/>
              </w:rPr>
              <w:br/>
            </w:r>
            <w:r w:rsidRPr="00F64091">
              <w:rPr>
                <w:rFonts w:ascii="宋体" w:hAnsi="宋体" w:cs="宋体" w:hint="eastAsia"/>
                <w:kern w:val="0"/>
                <w:szCs w:val="21"/>
              </w:rPr>
              <w:t>2.</w:t>
            </w:r>
            <w:r w:rsidRPr="00F64091">
              <w:rPr>
                <w:rFonts w:ascii="宋体" w:hAnsi="宋体" w:cs="宋体" w:hint="eastAsia"/>
                <w:kern w:val="0"/>
                <w:szCs w:val="21"/>
              </w:rPr>
              <w:t>供电接口：负荷管理分支装置可以从电网的</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B</w:t>
            </w:r>
            <w:r w:rsidRPr="00F64091">
              <w:rPr>
                <w:rFonts w:ascii="宋体" w:hAnsi="宋体" w:cs="宋体" w:hint="eastAsia"/>
                <w:kern w:val="0"/>
                <w:szCs w:val="21"/>
              </w:rPr>
              <w:t>、</w:t>
            </w:r>
            <w:r w:rsidRPr="00F64091">
              <w:rPr>
                <w:rFonts w:ascii="宋体" w:hAnsi="宋体" w:cs="宋体" w:hint="eastAsia"/>
                <w:kern w:val="0"/>
                <w:szCs w:val="21"/>
              </w:rPr>
              <w:t>C</w:t>
            </w:r>
            <w:r w:rsidRPr="00F64091">
              <w:rPr>
                <w:rFonts w:ascii="宋体" w:hAnsi="宋体" w:cs="宋体" w:hint="eastAsia"/>
                <w:kern w:val="0"/>
                <w:szCs w:val="21"/>
              </w:rPr>
              <w:t>、</w:t>
            </w:r>
            <w:r w:rsidRPr="00F64091">
              <w:rPr>
                <w:rFonts w:ascii="宋体" w:hAnsi="宋体" w:cs="宋体" w:hint="eastAsia"/>
                <w:kern w:val="0"/>
                <w:szCs w:val="21"/>
              </w:rPr>
              <w:t>N</w:t>
            </w:r>
            <w:r w:rsidRPr="00F64091">
              <w:rPr>
                <w:rFonts w:ascii="宋体" w:hAnsi="宋体" w:cs="宋体" w:hint="eastAsia"/>
                <w:kern w:val="0"/>
                <w:szCs w:val="21"/>
              </w:rPr>
              <w:t>相中任意两相取电，通常要求电源工作范围在额定电压的一定百分比内</w:t>
            </w:r>
            <w:r w:rsidRPr="00F64091">
              <w:rPr>
                <w:rFonts w:ascii="宋体" w:hAnsi="宋体" w:cs="宋体" w:hint="eastAsia"/>
                <w:kern w:val="0"/>
                <w:szCs w:val="21"/>
              </w:rPr>
              <w:br/>
              <w:t xml:space="preserve"> 3.</w:t>
            </w:r>
            <w:r w:rsidRPr="00F64091">
              <w:rPr>
                <w:rFonts w:ascii="宋体" w:hAnsi="宋体" w:cs="宋体" w:hint="eastAsia"/>
                <w:kern w:val="0"/>
                <w:szCs w:val="21"/>
              </w:rPr>
              <w:t>遥信和遥控功能：装置具备遥信输入和遥控输出接口，用于监测和控制连接的电路或设备。遥控输出可以配置为电平方式或脉冲方式，具有一定的触点分断能力</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F60ED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7E73BF1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137560"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0CCDA816"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CCED3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27</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2BE0E73"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lastRenderedPageBreak/>
              <w:t>柜</w:t>
            </w:r>
            <w:r w:rsidRPr="00F64091">
              <w:rPr>
                <w:rFonts w:ascii="宋体" w:hAnsi="宋体" w:cs="宋体" w:hint="eastAsia"/>
                <w:kern w:val="0"/>
                <w:szCs w:val="21"/>
              </w:rPr>
              <w:t xml:space="preserve"> 1FA6</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24A35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4F4A5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r>
            <w:r w:rsidRPr="00F64091">
              <w:rPr>
                <w:rFonts w:ascii="宋体" w:hAnsi="宋体" w:cs="宋体" w:hint="eastAsia"/>
                <w:kern w:val="0"/>
                <w:szCs w:val="21"/>
              </w:rPr>
              <w:lastRenderedPageBreak/>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E54D9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5AD581D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76F66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lastRenderedPageBreak/>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253D37B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8F61AC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DD542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BF40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电动机保护断路器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C7A90B6" w14:textId="77777777" w:rsidR="009F47A2" w:rsidRPr="00F64091" w:rsidRDefault="004657DE">
            <w:pPr>
              <w:widowControl/>
              <w:numPr>
                <w:ilvl w:val="0"/>
                <w:numId w:val="15"/>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42B5254D"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31B36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7</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E490AF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9A9057"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27A6BC2C" w14:textId="77777777">
        <w:trPr>
          <w:trHeight w:val="90"/>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5D3F2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5F016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0A0D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8FD45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03CA0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FFE662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2920D5"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0C5A050"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7DE65F"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02558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0B30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03DEE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8FFC9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7D7F2E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73FD93"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D2216A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A8636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1EF9CF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5004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E13D2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66724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307C63E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A7876B"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23C010D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EA7DA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A98FB2F"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C7CE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E25E7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400/5A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8B981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4D61ACA"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A972F1"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7964288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11FCA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4586F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4E4EC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B913D7"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lastRenderedPageBreak/>
              <w:t>标志</w:t>
            </w:r>
            <w:r w:rsidRPr="00F64091">
              <w:rPr>
                <w:rFonts w:ascii="宋体" w:hAnsi="宋体" w:cs="宋体" w:hint="eastAsia"/>
                <w:kern w:val="0"/>
                <w:szCs w:val="21"/>
              </w:rPr>
              <w:t>的检测报告复印件并加盖投标人公章）</w:t>
            </w:r>
          </w:p>
          <w:p w14:paraId="78DCCE2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r>
            <w:r w:rsidRPr="00F64091">
              <w:rPr>
                <w:rFonts w:ascii="宋体" w:hAnsi="宋体" w:cs="宋体" w:hint="eastAsia"/>
                <w:kern w:val="0"/>
                <w:szCs w:val="21"/>
              </w:rP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w:t>
            </w:r>
            <w:r w:rsidRPr="00F64091">
              <w:rPr>
                <w:rFonts w:ascii="宋体" w:hAnsi="宋体" w:cs="宋体" w:hint="eastAsia"/>
                <w:kern w:val="0"/>
                <w:szCs w:val="21"/>
              </w:rPr>
              <w:t>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E4641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7</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29B44D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315848"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w:t>
            </w:r>
            <w:r w:rsidRPr="00F64091">
              <w:rPr>
                <w:rFonts w:ascii="宋体" w:hAnsi="宋体" w:cs="宋体" w:hint="eastAsia"/>
                <w:kern w:val="0"/>
                <w:szCs w:val="21"/>
              </w:rPr>
              <w:lastRenderedPageBreak/>
              <w:t>及以上品牌</w:t>
            </w:r>
          </w:p>
          <w:p w14:paraId="2F7AB566" w14:textId="77777777" w:rsidR="009F47A2" w:rsidRPr="00F64091" w:rsidRDefault="009F47A2">
            <w:pPr>
              <w:wordWrap w:val="0"/>
              <w:jc w:val="left"/>
              <w:rPr>
                <w:rFonts w:ascii="宋体" w:hAnsi="宋体" w:cs="宋体"/>
                <w:szCs w:val="21"/>
              </w:rPr>
            </w:pPr>
          </w:p>
        </w:tc>
      </w:tr>
      <w:tr w:rsidR="00F64091" w:rsidRPr="00F64091" w14:paraId="6613A99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6353B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503AF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B1E7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A0987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35F5E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7B9227E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0DF56C"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3EFEC508"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E317E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28</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9325C3"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1FA5</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EB2A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75140B"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r>
            <w:r w:rsidRPr="00F64091">
              <w:rPr>
                <w:rFonts w:ascii="宋体" w:hAnsi="宋体" w:cs="宋体" w:hint="eastAsia"/>
                <w:kern w:val="0"/>
                <w:szCs w:val="21"/>
              </w:rP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BDCDD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3904B27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9177A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53F9BDE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D8F184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94581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5100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电动机保护断路器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BFFC02" w14:textId="77777777" w:rsidR="009F47A2" w:rsidRPr="00F64091" w:rsidRDefault="004657DE">
            <w:pPr>
              <w:widowControl/>
              <w:numPr>
                <w:ilvl w:val="0"/>
                <w:numId w:val="16"/>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767960EA"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lastRenderedPageBreak/>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9FE61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8</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EFB1D9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01AFE4"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 xml:space="preserve">ABBTmax </w:t>
            </w:r>
            <w:r w:rsidRPr="00F64091">
              <w:rPr>
                <w:rFonts w:ascii="宋体" w:hAnsi="宋体" w:cs="宋体" w:hint="eastAsia"/>
                <w:kern w:val="0"/>
                <w:szCs w:val="21"/>
              </w:rPr>
              <w:t>/XT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w:t>
            </w:r>
            <w:r w:rsidRPr="00F64091">
              <w:rPr>
                <w:rFonts w:ascii="宋体" w:hAnsi="宋体" w:cs="宋体" w:hint="eastAsia"/>
                <w:kern w:val="0"/>
                <w:szCs w:val="21"/>
              </w:rPr>
              <w:lastRenderedPageBreak/>
              <w:t>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43F5F1D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748AD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AE29A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E1D9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A6466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D7BBF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3AD78B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E55FF6"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0CA7269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EEE47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C92FF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008E5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A62F6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8668E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CF2B84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E3EFF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0543277"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AF8DEC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7D781A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814D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78D2E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250/5A</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33229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B56AE4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164AB0"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3E2F08FC"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B0C3A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AA6CF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0C17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474D30"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0DDAB13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w:t>
            </w:r>
            <w:r w:rsidRPr="00F64091">
              <w:rPr>
                <w:rFonts w:ascii="宋体" w:hAnsi="宋体" w:cs="宋体" w:hint="eastAsia"/>
                <w:kern w:val="0"/>
                <w:szCs w:val="21"/>
              </w:rPr>
              <w:t>、总负载阻抗识别，可识别阻性、容性、感性负载。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lastRenderedPageBreak/>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38C95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8</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C41D01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FA5397"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6505A0E0" w14:textId="77777777" w:rsidR="009F47A2" w:rsidRPr="00F64091" w:rsidRDefault="009F47A2">
            <w:pPr>
              <w:wordWrap w:val="0"/>
              <w:jc w:val="left"/>
              <w:rPr>
                <w:rFonts w:ascii="宋体" w:hAnsi="宋体" w:cs="宋体"/>
                <w:szCs w:val="21"/>
              </w:rPr>
            </w:pPr>
          </w:p>
        </w:tc>
      </w:tr>
      <w:tr w:rsidR="00F64091" w:rsidRPr="00F64091" w14:paraId="71D90A7D"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79DCD3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B9BD0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AA64E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89F76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26873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24</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4A7EA174"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9D9446"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2782AC11"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36C8E8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29</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2C848B6"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1FA4</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508A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C493C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E228A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4931AA7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93D84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12EF24F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E3F9B27"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114327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C683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电动机保护断路器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95C929" w14:textId="77777777" w:rsidR="009F47A2" w:rsidRPr="00F64091" w:rsidRDefault="004657DE">
            <w:pPr>
              <w:widowControl/>
              <w:numPr>
                <w:ilvl w:val="0"/>
                <w:numId w:val="17"/>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r>
            <w:r w:rsidRPr="00F64091">
              <w:rPr>
                <w:rFonts w:ascii="宋体" w:hAnsi="宋体" w:cs="宋体" w:hint="eastAsia"/>
                <w:kern w:val="0"/>
                <w:szCs w:val="21"/>
              </w:rP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045695AC"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160A/3P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AA8D2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D4E671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EB4A89"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3858F52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9FC9F0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D84481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4183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B332A6" w14:textId="77777777" w:rsidR="009F47A2" w:rsidRPr="00F64091" w:rsidRDefault="004657DE">
            <w:pPr>
              <w:widowControl/>
              <w:numPr>
                <w:ilvl w:val="0"/>
                <w:numId w:val="18"/>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r>
            <w:r w:rsidRPr="00F64091">
              <w:rPr>
                <w:rFonts w:ascii="宋体" w:hAnsi="宋体" w:cs="宋体" w:hint="eastAsia"/>
                <w:kern w:val="0"/>
                <w:szCs w:val="21"/>
              </w:rP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1B3B3F18"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A1B24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950577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C39D05"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w:t>
            </w:r>
            <w:r w:rsidRPr="00F64091">
              <w:rPr>
                <w:rFonts w:ascii="宋体" w:hAnsi="宋体" w:cs="宋体" w:hint="eastAsia"/>
                <w:kern w:val="0"/>
                <w:szCs w:val="21"/>
              </w:rPr>
              <w:lastRenderedPageBreak/>
              <w:t>牌</w:t>
            </w:r>
          </w:p>
        </w:tc>
      </w:tr>
      <w:tr w:rsidR="00F64091" w:rsidRPr="00F64091" w14:paraId="17332E3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E547314"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451EC0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89D6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1B6D0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47E31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E21684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A352D1"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77078D7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6338AA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654922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CFDE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EA65B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92C23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9</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2FE225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262F81"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1E91A06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7383C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60E2E2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3F8D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940373"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9B39C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A77CF3C"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EA6BBE"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09A3112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42C7B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1D156E"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DD23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3CB24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400/5A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98B61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F277AD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CA8954"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29D3FAD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18BFEC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9795A0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DD59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8CFE18"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38F31608" w14:textId="77777777" w:rsidR="009F47A2" w:rsidRPr="00F64091" w:rsidRDefault="004657DE">
            <w:pPr>
              <w:wordWrap w:val="0"/>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w:t>
            </w:r>
            <w:r w:rsidRPr="00F64091">
              <w:rPr>
                <w:rFonts w:ascii="宋体" w:hAnsi="宋体" w:cs="宋体" w:hint="eastAsia"/>
                <w:kern w:val="0"/>
                <w:szCs w:val="21"/>
              </w:rPr>
              <w:t>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w:t>
            </w:r>
            <w:r w:rsidRPr="00F64091">
              <w:rPr>
                <w:rFonts w:ascii="宋体" w:hAnsi="宋体" w:cs="宋体" w:hint="eastAsia"/>
                <w:kern w:val="0"/>
                <w:szCs w:val="21"/>
              </w:rPr>
              <w:t>.05VA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w:t>
            </w:r>
            <w:r w:rsidRPr="00F64091">
              <w:rPr>
                <w:rFonts w:ascii="宋体" w:hAnsi="宋体" w:cs="宋体" w:hint="eastAsia"/>
                <w:kern w:val="0"/>
                <w:szCs w:val="21"/>
              </w:rPr>
              <w:lastRenderedPageBreak/>
              <w:t>报告复印件并加盖投标人公章）</w:t>
            </w:r>
          </w:p>
          <w:p w14:paraId="4D49F696" w14:textId="77777777" w:rsidR="009F47A2" w:rsidRPr="00F64091" w:rsidRDefault="009F47A2">
            <w:pPr>
              <w:widowControl/>
              <w:wordWrap w:val="0"/>
              <w:jc w:val="left"/>
              <w:textAlignment w:val="center"/>
              <w:rPr>
                <w:rFonts w:ascii="宋体" w:hAnsi="宋体" w:cs="宋体"/>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9C77E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7</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A30DF77"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FFAD5D"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0599D4E4" w14:textId="77777777" w:rsidR="009F47A2" w:rsidRPr="00F64091" w:rsidRDefault="009F47A2">
            <w:pPr>
              <w:wordWrap w:val="0"/>
              <w:jc w:val="left"/>
              <w:rPr>
                <w:rFonts w:ascii="宋体" w:hAnsi="宋体" w:cs="宋体"/>
                <w:szCs w:val="21"/>
              </w:rPr>
            </w:pPr>
          </w:p>
        </w:tc>
      </w:tr>
      <w:tr w:rsidR="00F64091" w:rsidRPr="00F64091" w14:paraId="60B0AE5E"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CE060C"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FE659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CB42B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85F47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03634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79464974"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87F7EE"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3FDE7632"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713C0C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30</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336EE18"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1FA3</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96DC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A4A2D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A0832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759EF26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41D9F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7422C84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B1A5FD"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EE679C"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6176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4E954E"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3835FF4F"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DE296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8</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8B84AB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737ED1"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2126A2E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F9B695B"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267702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FCC4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F6438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75/5A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9A170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C7A7E92"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292AD4"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0A1C184"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BB3D3A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6D38173"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C94A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05A32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E1BCC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7CF5C65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DED5F8"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C1B27A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CEC79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8B0D2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310A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E3604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150/5A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48955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E7A6C6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7E8C58"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7431B88F"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5CA1A6E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FDDD278"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6857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5D988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AD226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F794AD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328C55"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8C6D0B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37DE5A"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B11D981"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F095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E7F059"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250/5A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B0522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4748B2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E0AB3F"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65C9482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1BFF0C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452E29B"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FAAC8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11A3C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r>
            <w:r w:rsidRPr="00F64091">
              <w:rPr>
                <w:rFonts w:ascii="宋体" w:hAnsi="宋体" w:cs="宋体" w:hint="eastAsia"/>
                <w:kern w:val="0"/>
                <w:szCs w:val="21"/>
              </w:rPr>
              <w:t>3</w:t>
            </w:r>
            <w:r w:rsidRPr="00F64091">
              <w:rPr>
                <w:rFonts w:ascii="宋体" w:hAnsi="宋体" w:cs="宋体" w:hint="eastAsia"/>
                <w:kern w:val="0"/>
                <w:szCs w:val="21"/>
              </w:rPr>
              <w:t>、变比：</w:t>
            </w:r>
            <w:r w:rsidRPr="00F64091">
              <w:rPr>
                <w:rFonts w:ascii="宋体" w:hAnsi="宋体" w:cs="宋体" w:hint="eastAsia"/>
                <w:kern w:val="0"/>
                <w:szCs w:val="21"/>
              </w:rPr>
              <w:t>400/5A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06937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4151F9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505008"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06E55CD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0950F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8A450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86B5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823796" w14:textId="77777777" w:rsidR="009F47A2" w:rsidRPr="00F64091" w:rsidRDefault="004657DE">
            <w:pPr>
              <w:widowControl/>
              <w:numPr>
                <w:ilvl w:val="255"/>
                <w:numId w:val="0"/>
              </w:numPr>
              <w:wordWrap w:val="0"/>
              <w:jc w:val="left"/>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5AC68C18" w14:textId="77777777" w:rsidR="009F47A2" w:rsidRPr="00F64091" w:rsidRDefault="004657DE">
            <w:pPr>
              <w:widowControl/>
              <w:wordWrap w:val="0"/>
              <w:jc w:val="left"/>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w:t>
            </w:r>
            <w:r w:rsidRPr="00F64091">
              <w:rPr>
                <w:rFonts w:ascii="宋体" w:hAnsi="宋体" w:cs="宋体" w:hint="eastAsia"/>
                <w:kern w:val="0"/>
                <w:szCs w:val="21"/>
              </w:rPr>
              <w:t>、总负载阻抗识别，可识别阻性、容性、感性负载。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1E0F8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8</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EA5A31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6A9A69"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22AEB8CB" w14:textId="77777777" w:rsidR="009F47A2" w:rsidRPr="00F64091" w:rsidRDefault="009F47A2">
            <w:pPr>
              <w:wordWrap w:val="0"/>
              <w:jc w:val="left"/>
              <w:rPr>
                <w:rFonts w:ascii="宋体" w:hAnsi="宋体" w:cs="宋体"/>
                <w:szCs w:val="21"/>
              </w:rPr>
            </w:pPr>
          </w:p>
        </w:tc>
      </w:tr>
      <w:tr w:rsidR="00F64091" w:rsidRPr="00F64091" w14:paraId="0C605F2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8E643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230B24"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F8C2F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61371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538A6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24</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20DF58B8"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7BC675"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1B6239BD"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890CE2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31</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87BC919"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低压出线</w:t>
            </w:r>
            <w:proofErr w:type="gramEnd"/>
            <w:r w:rsidRPr="00F64091">
              <w:rPr>
                <w:rFonts w:ascii="宋体" w:hAnsi="宋体" w:cs="宋体" w:hint="eastAsia"/>
                <w:kern w:val="0"/>
                <w:szCs w:val="21"/>
              </w:rPr>
              <w:t>柜</w:t>
            </w:r>
            <w:r w:rsidRPr="00F64091">
              <w:rPr>
                <w:rFonts w:ascii="宋体" w:hAnsi="宋体" w:cs="宋体" w:hint="eastAsia"/>
                <w:kern w:val="0"/>
                <w:szCs w:val="21"/>
              </w:rPr>
              <w:t xml:space="preserve"> 1FA2</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53ED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8E57AA"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600*1000*2200mm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r>
            <w:r w:rsidRPr="00F64091">
              <w:rPr>
                <w:rFonts w:ascii="宋体" w:hAnsi="宋体" w:cs="宋体" w:hint="eastAsia"/>
                <w:kern w:val="0"/>
                <w:szCs w:val="21"/>
              </w:rPr>
              <w:lastRenderedPageBreak/>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C07F5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2FF1AFE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F9EF20"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w:t>
            </w:r>
            <w:r w:rsidRPr="00F64091">
              <w:rPr>
                <w:rFonts w:ascii="宋体" w:hAnsi="宋体" w:cs="宋体" w:hint="eastAsia"/>
                <w:kern w:val="0"/>
                <w:szCs w:val="21"/>
              </w:rPr>
              <w:lastRenderedPageBreak/>
              <w:t xml:space="preserve">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486F90A6"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33F624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A2110"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77E48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交流塑壳断路器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AAFC7C" w14:textId="77777777" w:rsidR="009F47A2" w:rsidRPr="00F64091" w:rsidRDefault="004657DE">
            <w:pPr>
              <w:widowControl/>
              <w:numPr>
                <w:ilvl w:val="0"/>
                <w:numId w:val="19"/>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r>
            <w:r w:rsidRPr="00F64091">
              <w:rPr>
                <w:rFonts w:ascii="宋体" w:hAnsi="宋体" w:cs="宋体" w:hint="eastAsia"/>
                <w:kern w:val="0"/>
                <w:szCs w:val="21"/>
              </w:rP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622FF3AB"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38846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E620CAC"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52E286"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410E7E8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6353A8"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65424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F2D2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电动机保护断路器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6B6EE8" w14:textId="77777777" w:rsidR="009F47A2" w:rsidRPr="00F64091" w:rsidRDefault="004657DE">
            <w:pPr>
              <w:widowControl/>
              <w:numPr>
                <w:ilvl w:val="0"/>
                <w:numId w:val="20"/>
              </w:numPr>
              <w:wordWrap w:val="0"/>
              <w:jc w:val="left"/>
              <w:textAlignment w:val="center"/>
              <w:rPr>
                <w:rFonts w:ascii="宋体" w:hAnsi="宋体" w:cs="宋体"/>
                <w:kern w:val="0"/>
                <w:szCs w:val="21"/>
              </w:rPr>
            </w:pP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r>
            <w:r w:rsidRPr="00F64091">
              <w:rPr>
                <w:rFonts w:ascii="宋体" w:hAnsi="宋体" w:cs="宋体" w:hint="eastAsia"/>
                <w:kern w:val="0"/>
                <w:szCs w:val="21"/>
              </w:rP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49C76DE6"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63~630A/3P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3750F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0D5B98B6"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61FF57"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ABBTmax /XT</w:t>
            </w:r>
            <w:r w:rsidRPr="00F64091">
              <w:rPr>
                <w:rFonts w:ascii="宋体" w:hAnsi="宋体" w:cs="宋体" w:hint="eastAsia"/>
                <w:kern w:val="0"/>
                <w:szCs w:val="21"/>
              </w:rPr>
              <w:t>系列、西门子</w:t>
            </w:r>
            <w:r w:rsidRPr="00F64091">
              <w:rPr>
                <w:rFonts w:ascii="宋体" w:hAnsi="宋体" w:cs="宋体" w:hint="eastAsia"/>
                <w:kern w:val="0"/>
                <w:szCs w:val="21"/>
              </w:rPr>
              <w:t>3VA ETU350</w:t>
            </w:r>
            <w:r w:rsidRPr="00F64091">
              <w:rPr>
                <w:rFonts w:ascii="宋体" w:hAnsi="宋体" w:cs="宋体" w:hint="eastAsia"/>
                <w:kern w:val="0"/>
                <w:szCs w:val="21"/>
              </w:rPr>
              <w:t>系列、施耐德</w:t>
            </w:r>
            <w:r w:rsidRPr="00F64091">
              <w:rPr>
                <w:rFonts w:ascii="宋体" w:hAnsi="宋体" w:cs="宋体" w:hint="eastAsia"/>
                <w:kern w:val="0"/>
                <w:szCs w:val="21"/>
              </w:rPr>
              <w:t>NSX Mic2.2/Mic2.3</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048C29F9"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E7F9389"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856976"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DBCD5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A92870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75/5A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1AF2A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15</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572F209"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601F55"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7EAA35D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CEC8C6"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7FB337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BA2E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52E51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30A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400/5A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B6961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5F3B9D9F"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61D89B"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5A376205"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F9B8C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973C7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EF7D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w:t>
            </w:r>
            <w:r w:rsidRPr="00F64091">
              <w:rPr>
                <w:rFonts w:ascii="宋体" w:hAnsi="宋体" w:cs="宋体" w:hint="eastAsia"/>
                <w:kern w:val="0"/>
                <w:szCs w:val="21"/>
              </w:rPr>
              <w:lastRenderedPageBreak/>
              <w:t>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6C9C103"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lastRenderedPageBreak/>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r>
            <w:r w:rsidRPr="00F64091">
              <w:rPr>
                <w:rFonts w:ascii="宋体" w:hAnsi="宋体" w:cs="宋体" w:hint="eastAsia"/>
                <w:kern w:val="0"/>
                <w:szCs w:val="21"/>
              </w:rPr>
              <w:lastRenderedPageBreak/>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75A0E71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w:t>
            </w:r>
            <w:r w:rsidRPr="00F64091">
              <w:rPr>
                <w:rFonts w:ascii="宋体" w:hAnsi="宋体" w:cs="宋体" w:hint="eastAsia"/>
                <w:kern w:val="0"/>
                <w:szCs w:val="21"/>
              </w:rPr>
              <w:t>载运行时间、负载上电时间、仪表运行时间，时间精确到秒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BF4DD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7</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61B5BA4E"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AF72525"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w:t>
            </w:r>
            <w:r w:rsidRPr="00F64091">
              <w:rPr>
                <w:rFonts w:ascii="宋体" w:hAnsi="宋体" w:cs="宋体" w:hint="eastAsia"/>
                <w:kern w:val="0"/>
                <w:szCs w:val="21"/>
              </w:rPr>
              <w:lastRenderedPageBreak/>
              <w:t>诺、深圳凯尔希德或同档次及以上品牌</w:t>
            </w:r>
          </w:p>
          <w:p w14:paraId="45FEEDF1" w14:textId="77777777" w:rsidR="009F47A2" w:rsidRPr="00F64091" w:rsidRDefault="009F47A2">
            <w:pPr>
              <w:wordWrap w:val="0"/>
              <w:jc w:val="left"/>
              <w:rPr>
                <w:rFonts w:ascii="宋体" w:hAnsi="宋体" w:cs="宋体"/>
                <w:szCs w:val="21"/>
              </w:rPr>
            </w:pPr>
          </w:p>
        </w:tc>
      </w:tr>
      <w:tr w:rsidR="00F64091" w:rsidRPr="00F64091" w14:paraId="2D9E77F3"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158032E"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1834F05"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417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熔断器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508C4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、交流电路：</w:t>
            </w:r>
            <w:r w:rsidRPr="00F64091">
              <w:rPr>
                <w:rFonts w:ascii="宋体" w:hAnsi="宋体" w:cs="宋体" w:hint="eastAsia"/>
                <w:kern w:val="0"/>
                <w:szCs w:val="21"/>
              </w:rPr>
              <w:t>50Hz</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、额定电流：</w:t>
            </w:r>
            <w:r w:rsidRPr="00F64091">
              <w:rPr>
                <w:rFonts w:ascii="宋体" w:hAnsi="宋体" w:cs="宋体" w:hint="eastAsia"/>
                <w:kern w:val="0"/>
                <w:szCs w:val="21"/>
              </w:rPr>
              <w:t>20A</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033D9F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21</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15E337E0"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2FA206"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符合相关国家标准</w:t>
            </w:r>
          </w:p>
        </w:tc>
      </w:tr>
      <w:tr w:rsidR="00F64091" w:rsidRPr="00F64091" w14:paraId="012618E0" w14:textId="77777777">
        <w:trPr>
          <w:trHeight w:val="23"/>
        </w:trPr>
        <w:tc>
          <w:tcPr>
            <w:tcW w:w="279"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D84B40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32</w:t>
            </w:r>
          </w:p>
        </w:tc>
        <w:tc>
          <w:tcPr>
            <w:tcW w:w="450" w:type="pct"/>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2524575" w14:textId="77777777" w:rsidR="009F47A2" w:rsidRPr="00F64091" w:rsidRDefault="004657DE">
            <w:pPr>
              <w:widowControl/>
              <w:wordWrap w:val="0"/>
              <w:jc w:val="center"/>
              <w:textAlignment w:val="center"/>
              <w:rPr>
                <w:rFonts w:ascii="宋体" w:hAnsi="宋体" w:cs="宋体"/>
                <w:szCs w:val="21"/>
              </w:rPr>
            </w:pPr>
            <w:proofErr w:type="gramStart"/>
            <w:r w:rsidRPr="00F64091">
              <w:rPr>
                <w:rFonts w:ascii="宋体" w:hAnsi="宋体" w:cs="宋体" w:hint="eastAsia"/>
                <w:kern w:val="0"/>
                <w:szCs w:val="21"/>
              </w:rPr>
              <w:t>低压双</w:t>
            </w:r>
            <w:proofErr w:type="gramEnd"/>
            <w:r w:rsidRPr="00F64091">
              <w:rPr>
                <w:rFonts w:ascii="宋体" w:hAnsi="宋体" w:cs="宋体" w:hint="eastAsia"/>
                <w:kern w:val="0"/>
                <w:szCs w:val="21"/>
              </w:rPr>
              <w:t>电源转换柜</w:t>
            </w:r>
            <w:r w:rsidRPr="00F64091">
              <w:rPr>
                <w:rFonts w:ascii="宋体" w:hAnsi="宋体" w:cs="宋体" w:hint="eastAsia"/>
                <w:kern w:val="0"/>
                <w:szCs w:val="21"/>
              </w:rPr>
              <w:t xml:space="preserve"> 1FA1</w:t>
            </w: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D09A1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柜体</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0B58F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w:t>
            </w:r>
            <w:proofErr w:type="gramStart"/>
            <w:r w:rsidRPr="00F64091">
              <w:rPr>
                <w:rFonts w:ascii="宋体" w:hAnsi="宋体" w:cs="宋体" w:hint="eastAsia"/>
                <w:kern w:val="0"/>
                <w:szCs w:val="21"/>
              </w:rPr>
              <w:t>柜型尺寸</w:t>
            </w:r>
            <w:proofErr w:type="gramEnd"/>
            <w:r w:rsidRPr="00F64091">
              <w:rPr>
                <w:rFonts w:ascii="宋体" w:hAnsi="宋体" w:cs="宋体" w:hint="eastAsia"/>
                <w:kern w:val="0"/>
                <w:szCs w:val="21"/>
              </w:rPr>
              <w:t>：约</w:t>
            </w:r>
            <w:r w:rsidRPr="00F64091">
              <w:rPr>
                <w:rFonts w:ascii="宋体" w:hAnsi="宋体" w:cs="宋体" w:hint="eastAsia"/>
                <w:kern w:val="0"/>
                <w:szCs w:val="21"/>
              </w:rPr>
              <w:t>800*1000*2200mm</w:t>
            </w:r>
            <w:r w:rsidRPr="00F64091">
              <w:rPr>
                <w:rFonts w:ascii="宋体" w:hAnsi="宋体" w:cs="宋体" w:hint="eastAsia"/>
                <w:kern w:val="0"/>
                <w:szCs w:val="21"/>
              </w:rPr>
              <w:t>（</w:t>
            </w:r>
            <w:r w:rsidRPr="00F64091">
              <w:rPr>
                <w:rFonts w:ascii="宋体" w:hAnsi="宋体" w:cs="宋体" w:hint="eastAsia"/>
                <w:kern w:val="0"/>
                <w:szCs w:val="21"/>
              </w:rPr>
              <w:t>W*D*H)</w:t>
            </w:r>
            <w:r w:rsidRPr="00F64091">
              <w:rPr>
                <w:rFonts w:ascii="宋体" w:hAnsi="宋体" w:cs="宋体" w:hint="eastAsia"/>
                <w:kern w:val="0"/>
                <w:szCs w:val="21"/>
              </w:rPr>
              <w:t>，（根据现场深化调整）</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、额定绝缘电压：</w:t>
            </w:r>
            <w:r w:rsidRPr="00F64091">
              <w:rPr>
                <w:rFonts w:ascii="宋体" w:hAnsi="宋体" w:cs="宋体" w:hint="eastAsia"/>
                <w:kern w:val="0"/>
                <w:szCs w:val="21"/>
              </w:rPr>
              <w:t>660V</w:t>
            </w:r>
            <w:r w:rsidRPr="00F64091">
              <w:rPr>
                <w:rFonts w:ascii="宋体" w:hAnsi="宋体" w:cs="宋体" w:hint="eastAsia"/>
                <w:kern w:val="0"/>
                <w:szCs w:val="21"/>
              </w:rPr>
              <w:br/>
              <w:t>4</w:t>
            </w:r>
            <w:r w:rsidRPr="00F64091">
              <w:rPr>
                <w:rFonts w:ascii="宋体" w:hAnsi="宋体" w:cs="宋体" w:hint="eastAsia"/>
                <w:kern w:val="0"/>
                <w:szCs w:val="21"/>
              </w:rPr>
              <w:t>、额定频率：</w:t>
            </w:r>
            <w:r w:rsidRPr="00F64091">
              <w:rPr>
                <w:rFonts w:ascii="宋体" w:hAnsi="宋体" w:cs="宋体" w:hint="eastAsia"/>
                <w:kern w:val="0"/>
                <w:szCs w:val="21"/>
              </w:rPr>
              <w:t>50Hz</w:t>
            </w:r>
            <w:r w:rsidRPr="00F64091">
              <w:rPr>
                <w:rFonts w:ascii="宋体" w:hAnsi="宋体" w:cs="宋体" w:hint="eastAsia"/>
                <w:kern w:val="0"/>
                <w:szCs w:val="21"/>
              </w:rPr>
              <w:br/>
              <w:t>5</w:t>
            </w:r>
            <w:r w:rsidRPr="00F64091">
              <w:rPr>
                <w:rFonts w:ascii="宋体" w:hAnsi="宋体" w:cs="宋体" w:hint="eastAsia"/>
                <w:kern w:val="0"/>
                <w:szCs w:val="21"/>
              </w:rPr>
              <w:t>、额定冲击耐受电压：</w:t>
            </w:r>
            <w:r w:rsidRPr="00F64091">
              <w:rPr>
                <w:rFonts w:ascii="宋体" w:hAnsi="宋体" w:cs="宋体" w:hint="eastAsia"/>
                <w:kern w:val="0"/>
                <w:szCs w:val="21"/>
              </w:rPr>
              <w:t>8000V</w:t>
            </w:r>
            <w:r w:rsidRPr="00F64091">
              <w:rPr>
                <w:rFonts w:ascii="宋体" w:hAnsi="宋体" w:cs="宋体" w:hint="eastAsia"/>
                <w:kern w:val="0"/>
                <w:szCs w:val="21"/>
              </w:rPr>
              <w:br/>
              <w:t>6</w:t>
            </w:r>
            <w:r w:rsidRPr="00F64091">
              <w:rPr>
                <w:rFonts w:ascii="宋体" w:hAnsi="宋体" w:cs="宋体" w:hint="eastAsia"/>
                <w:kern w:val="0"/>
                <w:szCs w:val="21"/>
              </w:rPr>
              <w:t>、壳防护等级：</w:t>
            </w:r>
            <w:r w:rsidRPr="00F64091">
              <w:rPr>
                <w:rFonts w:ascii="宋体" w:hAnsi="宋体" w:cs="宋体" w:hint="eastAsia"/>
                <w:kern w:val="0"/>
                <w:szCs w:val="21"/>
              </w:rPr>
              <w:t>IP40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A6036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台</w:t>
            </w:r>
          </w:p>
        </w:tc>
        <w:tc>
          <w:tcPr>
            <w:tcW w:w="406" w:type="pct"/>
            <w:vMerge w:val="restart"/>
            <w:tcBorders>
              <w:top w:val="single" w:sz="4" w:space="0" w:color="000000"/>
              <w:left w:val="single" w:sz="4" w:space="0" w:color="000000"/>
              <w:right w:val="single" w:sz="4" w:space="0" w:color="000000"/>
            </w:tcBorders>
            <w:shd w:val="clear" w:color="auto" w:fill="FFFFFF"/>
            <w:vAlign w:val="center"/>
          </w:tcPr>
          <w:p w14:paraId="4CF250F9" w14:textId="77777777" w:rsidR="009F47A2" w:rsidRPr="00F64091" w:rsidRDefault="004657DE">
            <w:pPr>
              <w:widowControl/>
              <w:wordWrap w:val="0"/>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68BB0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ABBMDmax ST</w:t>
            </w:r>
            <w:r w:rsidRPr="00F64091">
              <w:rPr>
                <w:rFonts w:ascii="宋体" w:hAnsi="宋体" w:cs="宋体" w:hint="eastAsia"/>
                <w:kern w:val="0"/>
                <w:szCs w:val="21"/>
              </w:rPr>
              <w:t>系列、西门子</w:t>
            </w:r>
            <w:r w:rsidRPr="00F64091">
              <w:rPr>
                <w:rFonts w:ascii="宋体" w:hAnsi="宋体" w:cs="宋体" w:hint="eastAsia"/>
                <w:kern w:val="0"/>
                <w:szCs w:val="21"/>
              </w:rPr>
              <w:t>Sivcon S8</w:t>
            </w:r>
            <w:r w:rsidRPr="00F64091">
              <w:rPr>
                <w:rFonts w:ascii="宋体" w:hAnsi="宋体" w:cs="宋体" w:hint="eastAsia"/>
                <w:kern w:val="0"/>
                <w:szCs w:val="21"/>
              </w:rPr>
              <w:t>系列、施耐德</w:t>
            </w:r>
            <w:r w:rsidRPr="00F64091">
              <w:rPr>
                <w:rFonts w:ascii="宋体" w:hAnsi="宋体" w:cs="宋体" w:hint="eastAsia"/>
                <w:kern w:val="0"/>
                <w:szCs w:val="21"/>
              </w:rPr>
              <w:t>Blokset</w:t>
            </w:r>
            <w:r w:rsidRPr="00F64091">
              <w:rPr>
                <w:rFonts w:ascii="宋体" w:hAnsi="宋体" w:cs="宋体" w:hint="eastAsia"/>
                <w:kern w:val="0"/>
                <w:szCs w:val="21"/>
              </w:rPr>
              <w:t>系列</w:t>
            </w:r>
            <w:r w:rsidRPr="00F64091">
              <w:rPr>
                <w:rFonts w:ascii="宋体" w:hAnsi="宋体" w:cs="宋体" w:hint="eastAsia"/>
                <w:kern w:val="0"/>
                <w:szCs w:val="21"/>
              </w:rPr>
              <w:t>或同档次及以上品牌</w:t>
            </w:r>
          </w:p>
        </w:tc>
      </w:tr>
      <w:tr w:rsidR="00F64091" w:rsidRPr="00F64091" w14:paraId="28965EC1"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7812D3"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22C0C7"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F19C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智能框架断路</w:t>
            </w:r>
            <w:r w:rsidRPr="00F64091">
              <w:rPr>
                <w:rFonts w:ascii="宋体" w:hAnsi="宋体" w:cs="宋体" w:hint="eastAsia"/>
                <w:kern w:val="0"/>
                <w:szCs w:val="21"/>
              </w:rPr>
              <w:lastRenderedPageBreak/>
              <w:t>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B7C51A" w14:textId="77777777" w:rsidR="009F47A2" w:rsidRPr="00F64091" w:rsidRDefault="009F47A2">
            <w:pPr>
              <w:widowControl/>
              <w:wordWrap w:val="0"/>
              <w:jc w:val="left"/>
              <w:textAlignment w:val="center"/>
              <w:rPr>
                <w:rFonts w:ascii="宋体" w:hAnsi="宋体" w:cs="宋体"/>
                <w:kern w:val="0"/>
                <w:szCs w:val="21"/>
              </w:rPr>
            </w:pPr>
          </w:p>
          <w:p w14:paraId="545A2A1D"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1000V</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690V</w:t>
            </w:r>
            <w:r w:rsidRPr="00F64091">
              <w:rPr>
                <w:rFonts w:ascii="宋体" w:hAnsi="宋体" w:cs="宋体" w:hint="eastAsia"/>
                <w:kern w:val="0"/>
                <w:szCs w:val="21"/>
              </w:rPr>
              <w:br/>
            </w:r>
            <w:r w:rsidRPr="00F64091">
              <w:rPr>
                <w:rFonts w:ascii="宋体" w:hAnsi="宋体" w:cs="宋体" w:hint="eastAsia"/>
                <w:kern w:val="0"/>
                <w:szCs w:val="21"/>
              </w:rPr>
              <w:lastRenderedPageBreak/>
              <w:t>3</w:t>
            </w:r>
            <w:r w:rsidRPr="00F64091">
              <w:rPr>
                <w:rFonts w:ascii="宋体" w:hAnsi="宋体" w:cs="宋体" w:hint="eastAsia"/>
                <w:kern w:val="0"/>
                <w:szCs w:val="21"/>
              </w:rPr>
              <w:t>、额定冲击耐受电压：</w:t>
            </w:r>
            <w:r w:rsidRPr="00F64091">
              <w:rPr>
                <w:rFonts w:ascii="宋体" w:hAnsi="宋体" w:cs="宋体" w:hint="eastAsia"/>
                <w:kern w:val="0"/>
                <w:szCs w:val="21"/>
              </w:rPr>
              <w:t>12kV</w:t>
            </w:r>
            <w:r w:rsidRPr="00F64091">
              <w:rPr>
                <w:rFonts w:ascii="宋体" w:hAnsi="宋体" w:cs="宋体" w:hint="eastAsia"/>
                <w:kern w:val="0"/>
                <w:szCs w:val="21"/>
              </w:rPr>
              <w:br/>
              <w:t>4</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5</w:t>
            </w:r>
            <w:r w:rsidRPr="00F64091">
              <w:rPr>
                <w:rFonts w:ascii="宋体" w:hAnsi="宋体" w:cs="宋体" w:hint="eastAsia"/>
                <w:kern w:val="0"/>
                <w:szCs w:val="21"/>
              </w:rPr>
              <w:t>、使用分断能力（真实有效值）：≥</w:t>
            </w:r>
            <w:r w:rsidRPr="00F64091">
              <w:rPr>
                <w:rFonts w:ascii="宋体" w:hAnsi="宋体" w:cs="宋体" w:hint="eastAsia"/>
                <w:kern w:val="0"/>
                <w:szCs w:val="21"/>
              </w:rPr>
              <w:t>50kA</w:t>
            </w:r>
            <w:r w:rsidRPr="00F64091">
              <w:rPr>
                <w:rFonts w:ascii="宋体" w:hAnsi="宋体" w:cs="宋体" w:hint="eastAsia"/>
                <w:kern w:val="0"/>
                <w:szCs w:val="21"/>
              </w:rPr>
              <w:br/>
              <w:t>6</w:t>
            </w:r>
            <w:r w:rsidRPr="00F64091">
              <w:rPr>
                <w:rFonts w:ascii="宋体" w:hAnsi="宋体" w:cs="宋体" w:hint="eastAsia"/>
                <w:kern w:val="0"/>
                <w:szCs w:val="21"/>
              </w:rPr>
              <w:t>、极限分断能力（真实有效值）：≥</w:t>
            </w:r>
            <w:r w:rsidRPr="00F64091">
              <w:rPr>
                <w:rFonts w:ascii="宋体" w:hAnsi="宋体" w:cs="宋体" w:hint="eastAsia"/>
                <w:kern w:val="0"/>
                <w:szCs w:val="21"/>
              </w:rPr>
              <w:t>50kA</w:t>
            </w:r>
            <w:r w:rsidRPr="00F64091">
              <w:rPr>
                <w:rFonts w:ascii="宋体" w:hAnsi="宋体" w:cs="宋体" w:hint="eastAsia"/>
                <w:kern w:val="0"/>
                <w:szCs w:val="21"/>
              </w:rPr>
              <w:br/>
              <w:t>7</w:t>
            </w:r>
            <w:r w:rsidRPr="00F64091">
              <w:rPr>
                <w:rFonts w:ascii="宋体" w:hAnsi="宋体" w:cs="宋体" w:hint="eastAsia"/>
                <w:kern w:val="0"/>
                <w:szCs w:val="21"/>
              </w:rPr>
              <w:t>、短时耐受电流（</w:t>
            </w:r>
            <w:r w:rsidRPr="00F64091">
              <w:rPr>
                <w:rFonts w:ascii="宋体" w:hAnsi="宋体" w:cs="宋体" w:hint="eastAsia"/>
                <w:kern w:val="0"/>
                <w:szCs w:val="21"/>
              </w:rPr>
              <w:t xml:space="preserve">1s </w:t>
            </w:r>
            <w:r w:rsidRPr="00F64091">
              <w:rPr>
                <w:rFonts w:ascii="宋体" w:hAnsi="宋体" w:cs="宋体" w:hint="eastAsia"/>
                <w:kern w:val="0"/>
                <w:szCs w:val="21"/>
              </w:rPr>
              <w:t>真实有效值）：≥</w:t>
            </w:r>
            <w:r w:rsidRPr="00F64091">
              <w:rPr>
                <w:rFonts w:ascii="宋体" w:hAnsi="宋体" w:cs="宋体" w:hint="eastAsia"/>
                <w:kern w:val="0"/>
                <w:szCs w:val="21"/>
              </w:rPr>
              <w:t>50kA</w:t>
            </w:r>
          </w:p>
          <w:p w14:paraId="7051F2A9" w14:textId="77777777" w:rsidR="009F47A2" w:rsidRPr="00F64091" w:rsidRDefault="004657DE">
            <w:pPr>
              <w:widowControl/>
              <w:wordWrap w:val="0"/>
              <w:jc w:val="left"/>
              <w:textAlignment w:val="center"/>
              <w:rPr>
                <w:rFonts w:ascii="宋体" w:hAnsi="宋体" w:cs="宋体"/>
                <w:kern w:val="0"/>
                <w:szCs w:val="21"/>
              </w:rPr>
            </w:pPr>
            <w:r w:rsidRPr="00F64091">
              <w:rPr>
                <w:rFonts w:ascii="宋体" w:hAnsi="宋体" w:cs="宋体" w:hint="eastAsia"/>
                <w:kern w:val="0"/>
                <w:szCs w:val="21"/>
              </w:rPr>
              <w:t>8</w:t>
            </w:r>
            <w:r w:rsidRPr="00F64091">
              <w:rPr>
                <w:rFonts w:ascii="宋体" w:hAnsi="宋体" w:cs="宋体" w:hint="eastAsia"/>
                <w:kern w:val="0"/>
                <w:szCs w:val="21"/>
              </w:rPr>
              <w:t>、规格：</w:t>
            </w:r>
            <w:r w:rsidRPr="00F64091">
              <w:rPr>
                <w:rFonts w:ascii="宋体" w:hAnsi="宋体" w:cs="宋体" w:hint="eastAsia"/>
                <w:kern w:val="0"/>
                <w:sz w:val="20"/>
                <w:szCs w:val="20"/>
              </w:rPr>
              <w:t>2000A/4P</w:t>
            </w:r>
            <w:r w:rsidRPr="00F64091">
              <w:rPr>
                <w:rFonts w:ascii="宋体" w:hAnsi="宋体" w:cs="宋体" w:hint="eastAsia"/>
                <w:kern w:val="0"/>
                <w:sz w:val="20"/>
                <w:szCs w:val="20"/>
              </w:rPr>
              <w:t>（详见附图）</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650249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2</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49DA484B"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0A4EA2" w14:textId="77777777" w:rsidR="009F47A2" w:rsidRPr="00F64091" w:rsidRDefault="004657DE">
            <w:pPr>
              <w:wordWrap w:val="0"/>
              <w:jc w:val="left"/>
              <w:rPr>
                <w:rFonts w:ascii="宋体" w:hAnsi="宋体" w:cs="宋体"/>
                <w:szCs w:val="21"/>
              </w:rPr>
            </w:pPr>
            <w:r w:rsidRPr="00F64091">
              <w:rPr>
                <w:rFonts w:ascii="宋体" w:hAnsi="宋体" w:cs="宋体" w:hint="eastAsia"/>
                <w:kern w:val="0"/>
                <w:szCs w:val="21"/>
              </w:rPr>
              <w:t>ABBEmax2</w:t>
            </w:r>
            <w:r w:rsidRPr="00F64091">
              <w:rPr>
                <w:rFonts w:ascii="宋体" w:hAnsi="宋体" w:cs="宋体" w:hint="eastAsia"/>
                <w:kern w:val="0"/>
                <w:szCs w:val="21"/>
              </w:rPr>
              <w:t>系列、西</w:t>
            </w:r>
            <w:r w:rsidRPr="00F64091">
              <w:rPr>
                <w:rFonts w:ascii="宋体" w:hAnsi="宋体" w:cs="宋体" w:hint="eastAsia"/>
                <w:kern w:val="0"/>
                <w:szCs w:val="21"/>
              </w:rPr>
              <w:lastRenderedPageBreak/>
              <w:t>门子</w:t>
            </w:r>
            <w:r w:rsidRPr="00F64091">
              <w:rPr>
                <w:rFonts w:ascii="宋体" w:hAnsi="宋体" w:cs="宋体" w:hint="eastAsia"/>
                <w:kern w:val="0"/>
                <w:szCs w:val="21"/>
              </w:rPr>
              <w:t xml:space="preserve">3WL </w:t>
            </w:r>
            <w:r w:rsidRPr="00F64091">
              <w:rPr>
                <w:rFonts w:ascii="宋体" w:hAnsi="宋体" w:cs="宋体" w:hint="eastAsia"/>
                <w:kern w:val="0"/>
                <w:szCs w:val="21"/>
              </w:rPr>
              <w:t>（</w:t>
            </w:r>
            <w:r w:rsidRPr="00F64091">
              <w:rPr>
                <w:rFonts w:ascii="宋体" w:hAnsi="宋体" w:cs="宋体" w:hint="eastAsia"/>
                <w:kern w:val="0"/>
                <w:szCs w:val="21"/>
              </w:rPr>
              <w:t>ETU76B</w:t>
            </w:r>
            <w:r w:rsidRPr="00F64091">
              <w:rPr>
                <w:rFonts w:ascii="宋体" w:hAnsi="宋体" w:cs="宋体" w:hint="eastAsia"/>
                <w:kern w:val="0"/>
                <w:szCs w:val="21"/>
              </w:rPr>
              <w:t>系列）、施耐德</w:t>
            </w:r>
            <w:r w:rsidRPr="00F64091">
              <w:rPr>
                <w:rFonts w:ascii="宋体" w:hAnsi="宋体" w:cs="宋体" w:hint="eastAsia"/>
                <w:kern w:val="0"/>
                <w:szCs w:val="21"/>
              </w:rPr>
              <w:t xml:space="preserve">MTZ </w:t>
            </w:r>
            <w:r w:rsidRPr="00F64091">
              <w:rPr>
                <w:rFonts w:ascii="宋体" w:hAnsi="宋体" w:cs="宋体" w:hint="eastAsia"/>
                <w:kern w:val="0"/>
                <w:szCs w:val="21"/>
              </w:rPr>
              <w:t>（</w:t>
            </w:r>
            <w:r w:rsidRPr="00F64091">
              <w:rPr>
                <w:rFonts w:ascii="宋体" w:hAnsi="宋体" w:cs="宋体" w:hint="eastAsia"/>
                <w:kern w:val="0"/>
                <w:szCs w:val="21"/>
              </w:rPr>
              <w:t>MIC5.0X</w:t>
            </w:r>
            <w:r w:rsidRPr="00F64091">
              <w:rPr>
                <w:rFonts w:ascii="宋体" w:hAnsi="宋体" w:cs="宋体" w:hint="eastAsia"/>
                <w:kern w:val="0"/>
                <w:szCs w:val="21"/>
              </w:rPr>
              <w:t>系列</w:t>
            </w:r>
          </w:p>
        </w:tc>
      </w:tr>
      <w:tr w:rsidR="00F64091" w:rsidRPr="00F64091" w14:paraId="2F245B8A"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0A629DC2"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731237A"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C506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双电源自动转换开关控制器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1CE52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、智能控制器</w:t>
            </w:r>
            <w:r w:rsidRPr="00F64091">
              <w:rPr>
                <w:rFonts w:ascii="宋体" w:hAnsi="宋体" w:cs="宋体" w:hint="eastAsia"/>
                <w:kern w:val="0"/>
                <w:szCs w:val="21"/>
              </w:rPr>
              <w:t xml:space="preserve"> </w:t>
            </w:r>
            <w:r w:rsidRPr="00F64091">
              <w:rPr>
                <w:rFonts w:ascii="宋体" w:hAnsi="宋体" w:cs="宋体" w:hint="eastAsia"/>
                <w:kern w:val="0"/>
                <w:szCs w:val="21"/>
              </w:rPr>
              <w:t>、具有自动化测量、</w:t>
            </w:r>
            <w:r w:rsidRPr="00F64091">
              <w:rPr>
                <w:rFonts w:ascii="宋体" w:hAnsi="宋体" w:cs="宋体" w:hint="eastAsia"/>
                <w:kern w:val="0"/>
                <w:szCs w:val="21"/>
              </w:rPr>
              <w:t>LCD</w:t>
            </w:r>
            <w:r w:rsidRPr="00F64091">
              <w:rPr>
                <w:rFonts w:ascii="宋体" w:hAnsi="宋体" w:cs="宋体" w:hint="eastAsia"/>
                <w:kern w:val="0"/>
                <w:szCs w:val="21"/>
              </w:rPr>
              <w:t>显示，数字通讯为一体的智能化双电源切换模块。</w:t>
            </w:r>
            <w:r w:rsidRPr="00F64091">
              <w:rPr>
                <w:rFonts w:ascii="宋体" w:hAnsi="宋体" w:cs="宋体" w:hint="eastAsia"/>
                <w:kern w:val="0"/>
                <w:szCs w:val="21"/>
              </w:rPr>
              <w:br/>
              <w:t>2</w:t>
            </w:r>
            <w:r w:rsidRPr="00F64091">
              <w:rPr>
                <w:rFonts w:ascii="宋体" w:hAnsi="宋体" w:cs="宋体" w:hint="eastAsia"/>
                <w:kern w:val="0"/>
                <w:szCs w:val="21"/>
              </w:rPr>
              <w:t>、额定频率为</w:t>
            </w:r>
            <w:r w:rsidRPr="00F64091">
              <w:rPr>
                <w:rFonts w:ascii="宋体" w:hAnsi="宋体" w:cs="宋体" w:hint="eastAsia"/>
                <w:kern w:val="0"/>
                <w:szCs w:val="21"/>
              </w:rPr>
              <w:t>50/60Hz</w:t>
            </w:r>
            <w:r w:rsidRPr="00F64091">
              <w:rPr>
                <w:rFonts w:ascii="宋体" w:hAnsi="宋体" w:cs="宋体" w:hint="eastAsia"/>
                <w:kern w:val="0"/>
                <w:szCs w:val="21"/>
              </w:rPr>
              <w:t>，</w:t>
            </w:r>
            <w:r w:rsidRPr="00F64091">
              <w:rPr>
                <w:rFonts w:ascii="宋体" w:hAnsi="宋体" w:cs="宋体" w:hint="eastAsia"/>
                <w:kern w:val="0"/>
                <w:szCs w:val="21"/>
              </w:rPr>
              <w:br/>
              <w:t>3</w:t>
            </w:r>
            <w:r w:rsidRPr="00F64091">
              <w:rPr>
                <w:rFonts w:ascii="宋体" w:hAnsi="宋体" w:cs="宋体" w:hint="eastAsia"/>
                <w:kern w:val="0"/>
                <w:szCs w:val="21"/>
              </w:rPr>
              <w:t>、工作电压为</w:t>
            </w:r>
            <w:r w:rsidRPr="00F64091">
              <w:rPr>
                <w:rFonts w:ascii="宋体" w:hAnsi="宋体" w:cs="宋体" w:hint="eastAsia"/>
                <w:kern w:val="0"/>
                <w:szCs w:val="21"/>
              </w:rPr>
              <w:t>DC8.0V</w:t>
            </w:r>
            <w:r w:rsidRPr="00F64091">
              <w:rPr>
                <w:rFonts w:ascii="宋体" w:hAnsi="宋体" w:cs="宋体" w:hint="eastAsia"/>
                <w:kern w:val="0"/>
                <w:szCs w:val="21"/>
              </w:rPr>
              <w:t>至</w:t>
            </w:r>
            <w:r w:rsidRPr="00F64091">
              <w:rPr>
                <w:rFonts w:ascii="宋体" w:hAnsi="宋体" w:cs="宋体" w:hint="eastAsia"/>
                <w:kern w:val="0"/>
                <w:szCs w:val="21"/>
              </w:rPr>
              <w:t>35.0V</w:t>
            </w:r>
            <w:r w:rsidRPr="00F64091">
              <w:rPr>
                <w:rFonts w:ascii="宋体" w:hAnsi="宋体" w:cs="宋体" w:hint="eastAsia"/>
                <w:kern w:val="0"/>
                <w:szCs w:val="21"/>
              </w:rPr>
              <w:t>连续供电或交流电源</w:t>
            </w:r>
            <w:r w:rsidRPr="00F64091">
              <w:rPr>
                <w:rFonts w:ascii="宋体" w:hAnsi="宋体" w:cs="宋体" w:hint="eastAsia"/>
                <w:kern w:val="0"/>
                <w:szCs w:val="21"/>
              </w:rPr>
              <w:t>L1N1/L2N2</w:t>
            </w:r>
            <w:r w:rsidRPr="00F64091">
              <w:rPr>
                <w:rFonts w:ascii="宋体" w:hAnsi="宋体" w:cs="宋体" w:hint="eastAsia"/>
                <w:kern w:val="0"/>
                <w:szCs w:val="21"/>
              </w:rPr>
              <w:t>供电，电压范围</w:t>
            </w:r>
            <w:r w:rsidRPr="00F64091">
              <w:rPr>
                <w:rFonts w:ascii="宋体" w:hAnsi="宋体" w:cs="宋体" w:hint="eastAsia"/>
                <w:kern w:val="0"/>
                <w:szCs w:val="21"/>
              </w:rPr>
              <w:t>AC(160-280)V</w:t>
            </w:r>
            <w:r w:rsidRPr="00F64091">
              <w:rPr>
                <w:rFonts w:ascii="宋体" w:hAnsi="宋体" w:cs="宋体" w:hint="eastAsia"/>
                <w:kern w:val="0"/>
                <w:szCs w:val="21"/>
              </w:rPr>
              <w:t>，整机功耗小于</w:t>
            </w:r>
            <w:r w:rsidRPr="00F64091">
              <w:rPr>
                <w:rFonts w:ascii="宋体" w:hAnsi="宋体" w:cs="宋体" w:hint="eastAsia"/>
                <w:kern w:val="0"/>
                <w:szCs w:val="21"/>
              </w:rPr>
              <w:t>3W</w:t>
            </w:r>
            <w:r w:rsidRPr="00F64091">
              <w:rPr>
                <w:rFonts w:ascii="宋体" w:hAnsi="宋体" w:cs="宋体" w:hint="eastAsia"/>
                <w:kern w:val="0"/>
                <w:szCs w:val="21"/>
              </w:rPr>
              <w:t>，</w:t>
            </w:r>
            <w:proofErr w:type="gramStart"/>
            <w:r w:rsidRPr="00F64091">
              <w:rPr>
                <w:rFonts w:ascii="宋体" w:hAnsi="宋体" w:cs="宋体" w:hint="eastAsia"/>
                <w:kern w:val="0"/>
                <w:szCs w:val="21"/>
              </w:rPr>
              <w:t>合分闸</w:t>
            </w:r>
            <w:proofErr w:type="gramEnd"/>
            <w:r w:rsidRPr="00F64091">
              <w:rPr>
                <w:rFonts w:ascii="宋体" w:hAnsi="宋体" w:cs="宋体" w:hint="eastAsia"/>
                <w:kern w:val="0"/>
                <w:szCs w:val="21"/>
              </w:rPr>
              <w:t>继电器输出容量为</w:t>
            </w:r>
            <w:r w:rsidRPr="00F64091">
              <w:rPr>
                <w:rFonts w:ascii="宋体" w:hAnsi="宋体" w:cs="宋体" w:hint="eastAsia"/>
                <w:kern w:val="0"/>
                <w:szCs w:val="21"/>
              </w:rPr>
              <w:t>16A 250VAC</w:t>
            </w:r>
            <w:r w:rsidRPr="00F64091">
              <w:rPr>
                <w:rFonts w:ascii="宋体" w:hAnsi="宋体" w:cs="宋体" w:hint="eastAsia"/>
                <w:kern w:val="0"/>
                <w:szCs w:val="21"/>
              </w:rPr>
              <w:t>无源输出。</w:t>
            </w:r>
            <w:r w:rsidRPr="00F64091">
              <w:rPr>
                <w:rFonts w:ascii="宋体" w:hAnsi="宋体" w:cs="宋体" w:hint="eastAsia"/>
                <w:kern w:val="0"/>
                <w:szCs w:val="21"/>
              </w:rPr>
              <w:br/>
              <w:t xml:space="preserve">  2.CDQ3 CB</w:t>
            </w:r>
            <w:proofErr w:type="gramStart"/>
            <w:r w:rsidRPr="00F64091">
              <w:rPr>
                <w:rFonts w:ascii="宋体" w:hAnsi="宋体" w:cs="宋体" w:hint="eastAsia"/>
                <w:kern w:val="0"/>
                <w:szCs w:val="21"/>
              </w:rPr>
              <w:t>级双电源</w:t>
            </w:r>
            <w:proofErr w:type="gramEnd"/>
            <w:r w:rsidRPr="00F64091">
              <w:rPr>
                <w:rFonts w:ascii="宋体" w:hAnsi="宋体" w:cs="宋体" w:hint="eastAsia"/>
                <w:kern w:val="0"/>
                <w:szCs w:val="21"/>
              </w:rPr>
              <w:t>自动转换开关的额定电流为</w:t>
            </w:r>
            <w:r w:rsidRPr="00F64091">
              <w:rPr>
                <w:rFonts w:ascii="宋体" w:hAnsi="宋体" w:cs="宋体" w:hint="eastAsia"/>
                <w:kern w:val="0"/>
                <w:szCs w:val="21"/>
              </w:rPr>
              <w:t>10~630A</w:t>
            </w:r>
            <w:r w:rsidRPr="00F64091">
              <w:rPr>
                <w:rFonts w:ascii="宋体" w:hAnsi="宋体" w:cs="宋体" w:hint="eastAsia"/>
                <w:kern w:val="0"/>
                <w:szCs w:val="21"/>
              </w:rPr>
              <w:t>，短路分断能力级别为</w:t>
            </w:r>
            <w:r w:rsidRPr="00F64091">
              <w:rPr>
                <w:rFonts w:ascii="宋体" w:hAnsi="宋体" w:cs="宋体" w:hint="eastAsia"/>
                <w:kern w:val="0"/>
                <w:szCs w:val="21"/>
              </w:rPr>
              <w:t>L*</w:t>
            </w:r>
            <w:r w:rsidRPr="00F64091">
              <w:rPr>
                <w:rFonts w:ascii="宋体" w:hAnsi="宋体" w:cs="宋体" w:hint="eastAsia"/>
                <w:kern w:val="0"/>
                <w:szCs w:val="21"/>
              </w:rPr>
              <w:t>、</w:t>
            </w:r>
            <w:r w:rsidRPr="00F64091">
              <w:rPr>
                <w:rFonts w:ascii="宋体" w:hAnsi="宋体" w:cs="宋体" w:hint="eastAsia"/>
                <w:kern w:val="0"/>
                <w:szCs w:val="21"/>
              </w:rPr>
              <w:t>M</w:t>
            </w:r>
            <w:r w:rsidRPr="00F64091">
              <w:rPr>
                <w:rFonts w:ascii="宋体" w:hAnsi="宋体" w:cs="宋体" w:hint="eastAsia"/>
                <w:kern w:val="0"/>
                <w:szCs w:val="21"/>
              </w:rPr>
              <w:t>、</w:t>
            </w:r>
            <w:r w:rsidRPr="00F64091">
              <w:rPr>
                <w:rFonts w:ascii="宋体" w:hAnsi="宋体" w:cs="宋体" w:hint="eastAsia"/>
                <w:kern w:val="0"/>
                <w:szCs w:val="21"/>
              </w:rPr>
              <w:t>H</w:t>
            </w:r>
            <w:r w:rsidRPr="00F64091">
              <w:rPr>
                <w:rFonts w:ascii="宋体" w:hAnsi="宋体" w:cs="宋体" w:hint="eastAsia"/>
                <w:kern w:val="0"/>
                <w:szCs w:val="21"/>
              </w:rPr>
              <w:t>，机械寿命为</w:t>
            </w:r>
            <w:r w:rsidRPr="00F64091">
              <w:rPr>
                <w:rFonts w:ascii="宋体" w:hAnsi="宋体" w:cs="宋体" w:hint="eastAsia"/>
                <w:kern w:val="0"/>
                <w:szCs w:val="21"/>
              </w:rPr>
              <w:t>5000</w:t>
            </w:r>
            <w:r w:rsidRPr="00F64091">
              <w:rPr>
                <w:rFonts w:ascii="宋体" w:hAnsi="宋体" w:cs="宋体" w:hint="eastAsia"/>
                <w:kern w:val="0"/>
                <w:szCs w:val="21"/>
              </w:rPr>
              <w:t>至</w:t>
            </w:r>
            <w:r w:rsidRPr="00F64091">
              <w:rPr>
                <w:rFonts w:ascii="宋体" w:hAnsi="宋体" w:cs="宋体" w:hint="eastAsia"/>
                <w:kern w:val="0"/>
                <w:szCs w:val="21"/>
              </w:rPr>
              <w:t>2500</w:t>
            </w:r>
            <w:r w:rsidRPr="00F64091">
              <w:rPr>
                <w:rFonts w:ascii="宋体" w:hAnsi="宋体" w:cs="宋体" w:hint="eastAsia"/>
                <w:kern w:val="0"/>
                <w:szCs w:val="21"/>
              </w:rPr>
              <w:t>次，额定绝缘电压为</w:t>
            </w:r>
            <w:r w:rsidRPr="00F64091">
              <w:rPr>
                <w:rFonts w:ascii="宋体" w:hAnsi="宋体" w:cs="宋体" w:hint="eastAsia"/>
                <w:kern w:val="0"/>
                <w:szCs w:val="21"/>
              </w:rPr>
              <w:t>690V</w:t>
            </w:r>
            <w:r w:rsidRPr="00F64091">
              <w:rPr>
                <w:rFonts w:ascii="宋体" w:hAnsi="宋体" w:cs="宋体" w:hint="eastAsia"/>
                <w:kern w:val="0"/>
                <w:szCs w:val="21"/>
              </w:rPr>
              <w:t>，额定工作电压为</w:t>
            </w:r>
            <w:r w:rsidRPr="00F64091">
              <w:rPr>
                <w:rFonts w:ascii="宋体" w:hAnsi="宋体" w:cs="宋体" w:hint="eastAsia"/>
                <w:kern w:val="0"/>
                <w:szCs w:val="21"/>
              </w:rPr>
              <w:t>380(400)V</w:t>
            </w:r>
            <w:r w:rsidRPr="00F64091">
              <w:rPr>
                <w:rFonts w:ascii="宋体" w:hAnsi="宋体" w:cs="宋体" w:hint="eastAsia"/>
                <w:kern w:val="0"/>
                <w:szCs w:val="21"/>
              </w:rPr>
              <w:t>，防护等级为开关本体</w:t>
            </w:r>
            <w:r w:rsidRPr="00F64091">
              <w:rPr>
                <w:rFonts w:ascii="宋体" w:hAnsi="宋体" w:cs="宋体" w:hint="eastAsia"/>
                <w:kern w:val="0"/>
                <w:szCs w:val="21"/>
              </w:rPr>
              <w:t>IP20</w:t>
            </w:r>
            <w:r w:rsidRPr="00F64091">
              <w:rPr>
                <w:rFonts w:ascii="宋体" w:hAnsi="宋体" w:cs="宋体" w:hint="eastAsia"/>
                <w:kern w:val="0"/>
                <w:szCs w:val="21"/>
              </w:rPr>
              <w:t>，控制</w:t>
            </w:r>
            <w:r w:rsidRPr="00F64091">
              <w:rPr>
                <w:rFonts w:ascii="宋体" w:hAnsi="宋体" w:cs="宋体" w:hint="eastAsia"/>
                <w:kern w:val="0"/>
                <w:szCs w:val="21"/>
              </w:rPr>
              <w:t>器</w:t>
            </w:r>
            <w:r w:rsidRPr="00F64091">
              <w:rPr>
                <w:rFonts w:ascii="宋体" w:hAnsi="宋体" w:cs="宋体" w:hint="eastAsia"/>
                <w:kern w:val="0"/>
                <w:szCs w:val="21"/>
              </w:rPr>
              <w:t>IP30</w:t>
            </w:r>
            <w:r w:rsidRPr="00F64091">
              <w:rPr>
                <w:rFonts w:ascii="宋体" w:hAnsi="宋体" w:cs="宋体" w:hint="eastAsia"/>
                <w:kern w:val="0"/>
                <w:szCs w:val="21"/>
              </w:rPr>
              <w:t>。</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44468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2EFB89D5"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C5A607"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ABB</w:t>
            </w:r>
            <w:r w:rsidRPr="00F64091">
              <w:rPr>
                <w:rFonts w:ascii="宋体" w:hAnsi="宋体" w:cs="宋体" w:hint="eastAsia"/>
                <w:szCs w:val="21"/>
              </w:rPr>
              <w:t>、西门子、施耐德或同档次及以上品牌</w:t>
            </w:r>
          </w:p>
        </w:tc>
      </w:tr>
      <w:tr w:rsidR="00F64091" w:rsidRPr="00F64091" w14:paraId="6FBA9822"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2DF5385"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2DB0AF9"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CCD5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电流互感器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93389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、额定电压：</w:t>
            </w:r>
            <w:r w:rsidRPr="00F64091">
              <w:rPr>
                <w:rFonts w:ascii="宋体" w:hAnsi="宋体" w:cs="宋体" w:hint="eastAsia"/>
                <w:kern w:val="0"/>
                <w:szCs w:val="21"/>
              </w:rPr>
              <w:t>0.66kV</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100A</w:t>
            </w:r>
            <w:r w:rsidRPr="00F64091">
              <w:rPr>
                <w:rFonts w:ascii="宋体" w:hAnsi="宋体" w:cs="宋体" w:hint="eastAsia"/>
                <w:kern w:val="0"/>
                <w:szCs w:val="21"/>
              </w:rPr>
              <w:br/>
              <w:t>3</w:t>
            </w:r>
            <w:r w:rsidRPr="00F64091">
              <w:rPr>
                <w:rFonts w:ascii="宋体" w:hAnsi="宋体" w:cs="宋体" w:hint="eastAsia"/>
                <w:kern w:val="0"/>
                <w:szCs w:val="21"/>
              </w:rPr>
              <w:t>、变比：</w:t>
            </w:r>
            <w:r w:rsidRPr="00F64091">
              <w:rPr>
                <w:rFonts w:ascii="宋体" w:hAnsi="宋体" w:cs="宋体" w:hint="eastAsia"/>
                <w:kern w:val="0"/>
                <w:szCs w:val="21"/>
              </w:rPr>
              <w:t>2000/5A</w:t>
            </w:r>
            <w:r w:rsidRPr="00F64091">
              <w:rPr>
                <w:rFonts w:ascii="宋体" w:hAnsi="宋体" w:cs="宋体" w:hint="eastAsia"/>
                <w:kern w:val="0"/>
                <w:szCs w:val="21"/>
              </w:rPr>
              <w:br/>
              <w:t>4</w:t>
            </w:r>
            <w:r w:rsidRPr="00F64091">
              <w:rPr>
                <w:rFonts w:ascii="宋体" w:hAnsi="宋体" w:cs="宋体" w:hint="eastAsia"/>
                <w:kern w:val="0"/>
                <w:szCs w:val="21"/>
              </w:rPr>
              <w:t>、精度等级：</w:t>
            </w:r>
            <w:r w:rsidRPr="00F64091">
              <w:rPr>
                <w:rFonts w:ascii="宋体" w:hAnsi="宋体" w:cs="宋体" w:hint="eastAsia"/>
                <w:kern w:val="0"/>
                <w:szCs w:val="21"/>
              </w:rPr>
              <w:t xml:space="preserve"> 0.5</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90BC0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只</w:t>
            </w:r>
          </w:p>
        </w:tc>
        <w:tc>
          <w:tcPr>
            <w:tcW w:w="406" w:type="pct"/>
            <w:vMerge/>
            <w:tcBorders>
              <w:left w:val="single" w:sz="4" w:space="0" w:color="000000"/>
              <w:right w:val="single" w:sz="4" w:space="0" w:color="000000"/>
            </w:tcBorders>
            <w:shd w:val="clear" w:color="auto" w:fill="FFFFFF"/>
            <w:vAlign w:val="center"/>
          </w:tcPr>
          <w:p w14:paraId="1DBB34F3"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EBA90D" w14:textId="77777777" w:rsidR="009F47A2" w:rsidRPr="00F64091" w:rsidRDefault="004657DE">
            <w:pPr>
              <w:wordWrap w:val="0"/>
              <w:jc w:val="left"/>
              <w:rPr>
                <w:rFonts w:ascii="宋体" w:hAnsi="宋体" w:cs="宋体"/>
                <w:szCs w:val="21"/>
              </w:rPr>
            </w:pPr>
            <w:r w:rsidRPr="00F64091">
              <w:rPr>
                <w:rFonts w:ascii="宋体" w:hAnsi="宋体" w:cs="宋体" w:hint="eastAsia"/>
                <w:szCs w:val="21"/>
              </w:rPr>
              <w:t>符合相关国家标准</w:t>
            </w:r>
          </w:p>
        </w:tc>
      </w:tr>
      <w:tr w:rsidR="00F64091" w:rsidRPr="00F64091" w14:paraId="3A0AEB6B" w14:textId="77777777">
        <w:trPr>
          <w:trHeight w:val="23"/>
        </w:trPr>
        <w:tc>
          <w:tcPr>
            <w:tcW w:w="279"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1DB02CB1" w14:textId="77777777" w:rsidR="009F47A2" w:rsidRPr="00F64091" w:rsidRDefault="009F47A2">
            <w:pPr>
              <w:wordWrap w:val="0"/>
              <w:jc w:val="center"/>
              <w:rPr>
                <w:rFonts w:ascii="宋体" w:hAnsi="宋体" w:cs="宋体"/>
                <w:szCs w:val="21"/>
              </w:rPr>
            </w:pPr>
          </w:p>
        </w:tc>
        <w:tc>
          <w:tcPr>
            <w:tcW w:w="450" w:type="pct"/>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C976872" w14:textId="77777777" w:rsidR="009F47A2" w:rsidRPr="00F64091" w:rsidRDefault="009F47A2">
            <w:pPr>
              <w:wordWrap w:val="0"/>
              <w:jc w:val="center"/>
              <w:rPr>
                <w:rFonts w:ascii="宋体" w:hAnsi="宋体" w:cs="宋体"/>
                <w:szCs w:val="21"/>
              </w:rPr>
            </w:pPr>
          </w:p>
        </w:tc>
        <w:tc>
          <w:tcPr>
            <w:tcW w:w="38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A247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多功能电力仪表</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4B6957"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1</w:t>
            </w:r>
            <w:r w:rsidRPr="00F64091">
              <w:rPr>
                <w:rFonts w:ascii="宋体" w:hAnsi="宋体" w:cs="宋体" w:hint="eastAsia"/>
                <w:kern w:val="0"/>
                <w:szCs w:val="21"/>
              </w:rPr>
              <w:t>、全电量测量：三相交流电流、电压、有功</w:t>
            </w:r>
            <w:r w:rsidRPr="00F64091">
              <w:rPr>
                <w:rFonts w:ascii="宋体" w:hAnsi="宋体" w:cs="宋体" w:hint="eastAsia"/>
                <w:kern w:val="0"/>
                <w:szCs w:val="21"/>
              </w:rPr>
              <w:t>/</w:t>
            </w:r>
            <w:r w:rsidRPr="00F64091">
              <w:rPr>
                <w:rFonts w:ascii="宋体" w:hAnsi="宋体" w:cs="宋体" w:hint="eastAsia"/>
                <w:kern w:val="0"/>
                <w:szCs w:val="21"/>
              </w:rPr>
              <w:t>无功功率、视在功率、有功</w:t>
            </w:r>
            <w:r w:rsidRPr="00F64091">
              <w:rPr>
                <w:rFonts w:ascii="宋体" w:hAnsi="宋体" w:cs="宋体" w:hint="eastAsia"/>
                <w:kern w:val="0"/>
                <w:szCs w:val="21"/>
              </w:rPr>
              <w:t>/</w:t>
            </w:r>
            <w:r w:rsidRPr="00F64091">
              <w:rPr>
                <w:rFonts w:ascii="宋体" w:hAnsi="宋体" w:cs="宋体" w:hint="eastAsia"/>
                <w:kern w:val="0"/>
                <w:szCs w:val="21"/>
              </w:rPr>
              <w:t>无功电度、功率因数、频率、三相电流电压角度</w:t>
            </w:r>
            <w:r w:rsidRPr="00F64091">
              <w:rPr>
                <w:rFonts w:ascii="宋体" w:hAnsi="宋体" w:cs="宋体" w:hint="eastAsia"/>
                <w:kern w:val="0"/>
                <w:szCs w:val="21"/>
              </w:rPr>
              <w:br/>
              <w:t>2</w:t>
            </w:r>
            <w:r w:rsidRPr="00F64091">
              <w:rPr>
                <w:rFonts w:ascii="宋体" w:hAnsi="宋体" w:cs="宋体" w:hint="eastAsia"/>
                <w:kern w:val="0"/>
                <w:szCs w:val="21"/>
              </w:rPr>
              <w:t>、电能计量：双向电能计量、复费率电能、四象限电能</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、有功电度</w:t>
            </w:r>
            <w:r w:rsidRPr="00F64091">
              <w:rPr>
                <w:rFonts w:ascii="宋体" w:hAnsi="宋体" w:cs="宋体" w:hint="eastAsia"/>
                <w:kern w:val="0"/>
                <w:szCs w:val="21"/>
              </w:rPr>
              <w:t>C</w:t>
            </w:r>
            <w:r w:rsidRPr="00F64091">
              <w:rPr>
                <w:rFonts w:ascii="宋体" w:hAnsi="宋体" w:cs="宋体" w:hint="eastAsia"/>
                <w:kern w:val="0"/>
                <w:szCs w:val="21"/>
              </w:rPr>
              <w:t>级（投标文件中须提供具有相关资质的第三方检测机构出具的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p w14:paraId="6A53204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、需量功能：实时需量、需量最值，预测需量、月最大需量</w:t>
            </w:r>
            <w:r w:rsidRPr="00F64091">
              <w:rPr>
                <w:rFonts w:ascii="宋体" w:hAnsi="宋体" w:cs="宋体" w:hint="eastAsia"/>
                <w:kern w:val="0"/>
                <w:szCs w:val="21"/>
              </w:rPr>
              <w:br/>
              <w:t>5</w:t>
            </w:r>
            <w:r w:rsidRPr="00F64091">
              <w:rPr>
                <w:rFonts w:ascii="宋体" w:hAnsi="宋体" w:cs="宋体" w:hint="eastAsia"/>
                <w:kern w:val="0"/>
                <w:szCs w:val="21"/>
              </w:rPr>
              <w:t>、电能质量监测：</w:t>
            </w:r>
            <w:r w:rsidRPr="00F64091">
              <w:rPr>
                <w:rFonts w:hint="eastAsia"/>
              </w:rPr>
              <w:t>≥</w:t>
            </w:r>
            <w:r w:rsidRPr="00F64091">
              <w:rPr>
                <w:rFonts w:ascii="宋体" w:hAnsi="宋体" w:cs="宋体" w:hint="eastAsia"/>
                <w:kern w:val="0"/>
                <w:szCs w:val="21"/>
              </w:rPr>
              <w:t>63</w:t>
            </w:r>
            <w:r w:rsidRPr="00F64091">
              <w:rPr>
                <w:rFonts w:ascii="宋体" w:hAnsi="宋体" w:cs="宋体" w:hint="eastAsia"/>
                <w:kern w:val="0"/>
                <w:szCs w:val="21"/>
              </w:rPr>
              <w:t>次谐波分析，电压电流谐波含有率、</w:t>
            </w:r>
            <w:r w:rsidRPr="00F64091">
              <w:rPr>
                <w:rFonts w:ascii="宋体" w:hAnsi="宋体" w:cs="宋体" w:hint="eastAsia"/>
                <w:kern w:val="0"/>
                <w:szCs w:val="21"/>
              </w:rPr>
              <w:t>THD</w:t>
            </w:r>
            <w:r w:rsidRPr="00F64091">
              <w:rPr>
                <w:rFonts w:ascii="宋体" w:hAnsi="宋体" w:cs="宋体" w:hint="eastAsia"/>
                <w:kern w:val="0"/>
                <w:szCs w:val="21"/>
              </w:rPr>
              <w:t>、不平衡，电流</w:t>
            </w:r>
            <w:r w:rsidRPr="00F64091">
              <w:rPr>
                <w:rFonts w:ascii="宋体" w:hAnsi="宋体" w:cs="宋体" w:hint="eastAsia"/>
                <w:kern w:val="0"/>
                <w:szCs w:val="21"/>
              </w:rPr>
              <w:t>K</w:t>
            </w:r>
            <w:r w:rsidRPr="00F64091">
              <w:rPr>
                <w:rFonts w:ascii="宋体" w:hAnsi="宋体" w:cs="宋体" w:hint="eastAsia"/>
                <w:kern w:val="0"/>
                <w:szCs w:val="21"/>
              </w:rPr>
              <w:t>因子、电压波峰系数、电流</w:t>
            </w:r>
            <w:r w:rsidRPr="00F64091">
              <w:rPr>
                <w:rFonts w:ascii="宋体" w:hAnsi="宋体" w:cs="宋体" w:hint="eastAsia"/>
                <w:kern w:val="0"/>
                <w:szCs w:val="21"/>
              </w:rPr>
              <w:t>TDD</w:t>
            </w:r>
            <w:r w:rsidRPr="00F64091">
              <w:rPr>
                <w:rFonts w:ascii="宋体" w:hAnsi="宋体" w:cs="宋体" w:hint="eastAsia"/>
                <w:kern w:val="0"/>
                <w:szCs w:val="21"/>
              </w:rPr>
              <w:br/>
              <w:t>6</w:t>
            </w:r>
            <w:r w:rsidRPr="00F64091">
              <w:rPr>
                <w:rFonts w:ascii="宋体" w:hAnsi="宋体" w:cs="宋体" w:hint="eastAsia"/>
                <w:kern w:val="0"/>
                <w:szCs w:val="21"/>
              </w:rPr>
              <w:t>、数据记录：记录</w:t>
            </w:r>
            <w:r w:rsidRPr="00F64091">
              <w:rPr>
                <w:rFonts w:ascii="宋体" w:hAnsi="宋体" w:cs="宋体" w:hint="eastAsia"/>
                <w:kern w:val="0"/>
                <w:szCs w:val="21"/>
              </w:rPr>
              <w:t>10</w:t>
            </w:r>
            <w:r w:rsidRPr="00F64091">
              <w:rPr>
                <w:rFonts w:ascii="宋体" w:hAnsi="宋体" w:cs="宋体" w:hint="eastAsia"/>
                <w:kern w:val="0"/>
                <w:szCs w:val="21"/>
              </w:rPr>
              <w:t>年以上历史电能、月最大需量、电参量最值</w:t>
            </w:r>
            <w:r w:rsidRPr="00F64091">
              <w:rPr>
                <w:rFonts w:ascii="宋体" w:hAnsi="宋体" w:cs="宋体" w:hint="eastAsia"/>
                <w:kern w:val="0"/>
                <w:szCs w:val="21"/>
              </w:rPr>
              <w:br/>
              <w:t>7</w:t>
            </w:r>
            <w:r w:rsidRPr="00F64091">
              <w:rPr>
                <w:rFonts w:ascii="宋体" w:hAnsi="宋体" w:cs="宋体" w:hint="eastAsia"/>
                <w:kern w:val="0"/>
                <w:szCs w:val="21"/>
              </w:rPr>
              <w:t>、事件记录：</w:t>
            </w:r>
            <w:r w:rsidRPr="00F64091">
              <w:rPr>
                <w:rFonts w:hint="eastAsia"/>
              </w:rPr>
              <w:t>≥</w:t>
            </w:r>
            <w:r w:rsidRPr="00F64091">
              <w:rPr>
                <w:rFonts w:ascii="宋体" w:hAnsi="宋体" w:cs="宋体" w:hint="eastAsia"/>
                <w:kern w:val="0"/>
                <w:szCs w:val="21"/>
              </w:rPr>
              <w:t>64</w:t>
            </w:r>
            <w:r w:rsidRPr="00F64091">
              <w:rPr>
                <w:rFonts w:ascii="宋体" w:hAnsi="宋体" w:cs="宋体" w:hint="eastAsia"/>
                <w:kern w:val="0"/>
                <w:szCs w:val="21"/>
              </w:rPr>
              <w:t>条事件记录，</w:t>
            </w:r>
            <w:r w:rsidRPr="00F64091">
              <w:rPr>
                <w:rFonts w:hint="eastAsia"/>
              </w:rPr>
              <w:t>≥</w:t>
            </w:r>
            <w:r w:rsidRPr="00F64091">
              <w:rPr>
                <w:rFonts w:ascii="宋体" w:hAnsi="宋体" w:cs="宋体" w:hint="eastAsia"/>
                <w:kern w:val="0"/>
                <w:szCs w:val="21"/>
              </w:rPr>
              <w:t>10</w:t>
            </w:r>
            <w:r w:rsidRPr="00F64091">
              <w:rPr>
                <w:rFonts w:ascii="宋体" w:hAnsi="宋体" w:cs="宋体" w:hint="eastAsia"/>
                <w:kern w:val="0"/>
                <w:szCs w:val="21"/>
              </w:rPr>
              <w:t>条操作记录</w:t>
            </w:r>
            <w:r w:rsidRPr="00F64091">
              <w:rPr>
                <w:rFonts w:ascii="宋体" w:hAnsi="宋体" w:cs="宋体" w:hint="eastAsia"/>
                <w:kern w:val="0"/>
                <w:szCs w:val="21"/>
              </w:rPr>
              <w:br/>
              <w:t>8</w:t>
            </w:r>
            <w:r w:rsidRPr="00F64091">
              <w:rPr>
                <w:rFonts w:ascii="宋体" w:hAnsi="宋体" w:cs="宋体" w:hint="eastAsia"/>
                <w:kern w:val="0"/>
                <w:szCs w:val="21"/>
              </w:rPr>
              <w:t>、具有过压、欠压、过流、欠流、缺相、频率过高、频率过低、功率过高、相序错误、开关量</w:t>
            </w:r>
            <w:r w:rsidRPr="00F64091">
              <w:rPr>
                <w:rFonts w:ascii="宋体" w:hAnsi="宋体" w:cs="宋体" w:hint="eastAsia"/>
                <w:kern w:val="0"/>
                <w:szCs w:val="21"/>
              </w:rPr>
              <w:t>1</w:t>
            </w:r>
            <w:r w:rsidRPr="00F64091">
              <w:rPr>
                <w:rFonts w:ascii="宋体" w:hAnsi="宋体" w:cs="宋体" w:hint="eastAsia"/>
                <w:kern w:val="0"/>
                <w:szCs w:val="21"/>
              </w:rPr>
              <w:t>动作、</w:t>
            </w:r>
            <w:r w:rsidRPr="00F64091">
              <w:rPr>
                <w:rFonts w:ascii="宋体" w:hAnsi="宋体" w:cs="宋体" w:hint="eastAsia"/>
                <w:kern w:val="0"/>
                <w:szCs w:val="21"/>
              </w:rPr>
              <w:t>开关量</w:t>
            </w:r>
            <w:r w:rsidRPr="00F64091">
              <w:rPr>
                <w:rFonts w:ascii="宋体" w:hAnsi="宋体" w:cs="宋体" w:hint="eastAsia"/>
                <w:kern w:val="0"/>
                <w:szCs w:val="21"/>
              </w:rPr>
              <w:t>2</w:t>
            </w:r>
            <w:r w:rsidRPr="00F64091">
              <w:rPr>
                <w:rFonts w:ascii="宋体" w:hAnsi="宋体" w:cs="宋体" w:hint="eastAsia"/>
                <w:kern w:val="0"/>
                <w:szCs w:val="21"/>
              </w:rPr>
              <w:t>动作</w:t>
            </w:r>
            <w:r w:rsidRPr="00F64091">
              <w:rPr>
                <w:rFonts w:ascii="宋体" w:hAnsi="宋体" w:cs="宋体" w:hint="eastAsia"/>
                <w:kern w:val="0"/>
                <w:szCs w:val="21"/>
              </w:rPr>
              <w:t>等</w:t>
            </w:r>
            <w:r w:rsidRPr="00F64091">
              <w:rPr>
                <w:rFonts w:ascii="宋体" w:hAnsi="宋体" w:cs="宋体" w:hint="eastAsia"/>
                <w:kern w:val="0"/>
                <w:szCs w:val="21"/>
              </w:rPr>
              <w:t>不少于</w:t>
            </w:r>
            <w:r w:rsidRPr="00F64091">
              <w:rPr>
                <w:rFonts w:ascii="宋体" w:hAnsi="宋体" w:cs="宋体" w:hint="eastAsia"/>
                <w:kern w:val="0"/>
                <w:szCs w:val="21"/>
              </w:rPr>
              <w:t>11</w:t>
            </w:r>
            <w:r w:rsidRPr="00F64091">
              <w:rPr>
                <w:rFonts w:ascii="宋体" w:hAnsi="宋体" w:cs="宋体" w:hint="eastAsia"/>
                <w:kern w:val="0"/>
                <w:szCs w:val="21"/>
              </w:rPr>
              <w:t>种类型告警</w:t>
            </w:r>
            <w:r w:rsidRPr="00F64091">
              <w:rPr>
                <w:rFonts w:ascii="宋体" w:hAnsi="宋体" w:cs="宋体" w:hint="eastAsia"/>
                <w:kern w:val="0"/>
                <w:szCs w:val="21"/>
              </w:rPr>
              <w:br/>
              <w:t>9</w:t>
            </w:r>
            <w:r w:rsidRPr="00F64091">
              <w:rPr>
                <w:rFonts w:ascii="宋体" w:hAnsi="宋体" w:cs="宋体" w:hint="eastAsia"/>
                <w:kern w:val="0"/>
                <w:szCs w:val="21"/>
              </w:rPr>
              <w:t>、具有</w:t>
            </w:r>
            <w:r w:rsidRPr="00F64091">
              <w:rPr>
                <w:rFonts w:ascii="宋体" w:hAnsi="宋体" w:cs="宋体" w:hint="eastAsia"/>
                <w:kern w:val="0"/>
                <w:szCs w:val="21"/>
              </w:rPr>
              <w:t>DI/DO</w:t>
            </w:r>
            <w:proofErr w:type="gramStart"/>
            <w:r w:rsidRPr="00F64091">
              <w:rPr>
                <w:rFonts w:ascii="宋体" w:hAnsi="宋体" w:cs="宋体" w:hint="eastAsia"/>
                <w:kern w:val="0"/>
                <w:szCs w:val="21"/>
              </w:rPr>
              <w:t>信控模块</w:t>
            </w:r>
            <w:proofErr w:type="gramEnd"/>
            <w:r w:rsidRPr="00F64091">
              <w:rPr>
                <w:rFonts w:ascii="宋体" w:hAnsi="宋体" w:cs="宋体" w:hint="eastAsia"/>
                <w:kern w:val="0"/>
                <w:szCs w:val="21"/>
              </w:rPr>
              <w:t>，不少于</w:t>
            </w:r>
            <w:r w:rsidRPr="00F64091">
              <w:rPr>
                <w:rFonts w:ascii="宋体" w:hAnsi="宋体" w:cs="宋体" w:hint="eastAsia"/>
                <w:kern w:val="0"/>
                <w:szCs w:val="21"/>
              </w:rPr>
              <w:t>6</w:t>
            </w:r>
            <w:r w:rsidRPr="00F64091">
              <w:rPr>
                <w:rFonts w:ascii="宋体" w:hAnsi="宋体" w:cs="宋体" w:hint="eastAsia"/>
                <w:kern w:val="0"/>
                <w:szCs w:val="21"/>
              </w:rPr>
              <w:t>路有源开关量输入、</w:t>
            </w:r>
            <w:r w:rsidRPr="00F64091">
              <w:rPr>
                <w:rFonts w:ascii="宋体" w:hAnsi="宋体" w:cs="宋体" w:hint="eastAsia"/>
                <w:kern w:val="0"/>
                <w:szCs w:val="21"/>
              </w:rPr>
              <w:t>4</w:t>
            </w:r>
            <w:r w:rsidRPr="00F64091">
              <w:rPr>
                <w:rFonts w:ascii="宋体" w:hAnsi="宋体" w:cs="宋体" w:hint="eastAsia"/>
                <w:kern w:val="0"/>
                <w:szCs w:val="21"/>
              </w:rPr>
              <w:t>路继电器输出</w:t>
            </w:r>
            <w:r w:rsidRPr="00F64091">
              <w:rPr>
                <w:rFonts w:ascii="宋体" w:hAnsi="宋体" w:cs="宋体" w:hint="eastAsia"/>
                <w:kern w:val="0"/>
                <w:szCs w:val="21"/>
              </w:rPr>
              <w:br/>
              <w:t>10</w:t>
            </w:r>
            <w:r w:rsidRPr="00F64091">
              <w:rPr>
                <w:rFonts w:ascii="宋体" w:hAnsi="宋体" w:cs="宋体" w:hint="eastAsia"/>
                <w:kern w:val="0"/>
                <w:szCs w:val="21"/>
              </w:rPr>
              <w:t>、系统运行时间统计功能，可记录负载运行时间、负载上电时间、仪表运行时间，时间精</w:t>
            </w:r>
            <w:r w:rsidRPr="00F64091">
              <w:rPr>
                <w:rFonts w:ascii="宋体" w:hAnsi="宋体" w:cs="宋体" w:hint="eastAsia"/>
                <w:kern w:val="0"/>
                <w:szCs w:val="21"/>
              </w:rPr>
              <w:lastRenderedPageBreak/>
              <w:t>确到秒</w:t>
            </w:r>
            <w:r w:rsidRPr="00F64091">
              <w:rPr>
                <w:rFonts w:ascii="宋体" w:hAnsi="宋体" w:cs="宋体" w:hint="eastAsia"/>
                <w:kern w:val="0"/>
                <w:szCs w:val="21"/>
              </w:rPr>
              <w:br/>
              <w:t>11</w:t>
            </w:r>
            <w:r w:rsidRPr="00F64091">
              <w:rPr>
                <w:rFonts w:ascii="宋体" w:hAnsi="宋体" w:cs="宋体" w:hint="eastAsia"/>
                <w:kern w:val="0"/>
                <w:szCs w:val="21"/>
              </w:rPr>
              <w:t>、支持三相负载阻抗、总负载阻抗识别，可识别阻性、容性、感性负载。</w:t>
            </w:r>
            <w:r w:rsidRPr="00F64091">
              <w:rPr>
                <w:rFonts w:ascii="宋体" w:hAnsi="宋体" w:cs="宋体" w:hint="eastAsia"/>
                <w:kern w:val="0"/>
                <w:szCs w:val="21"/>
              </w:rPr>
              <w:br/>
              <w:t>12</w:t>
            </w:r>
            <w:r w:rsidRPr="00F64091">
              <w:rPr>
                <w:rFonts w:ascii="宋体" w:hAnsi="宋体" w:cs="宋体" w:hint="eastAsia"/>
                <w:kern w:val="0"/>
                <w:szCs w:val="21"/>
              </w:rPr>
              <w:t>、</w:t>
            </w:r>
            <w:proofErr w:type="gramStart"/>
            <w:r w:rsidRPr="00F64091">
              <w:rPr>
                <w:rFonts w:ascii="宋体" w:hAnsi="宋体" w:cs="宋体" w:hint="eastAsia"/>
                <w:kern w:val="0"/>
                <w:szCs w:val="21"/>
              </w:rPr>
              <w:t>标配一路</w:t>
            </w:r>
            <w:proofErr w:type="gramEnd"/>
            <w:r w:rsidRPr="00F64091">
              <w:rPr>
                <w:rFonts w:ascii="宋体" w:hAnsi="宋体" w:cs="宋体" w:hint="eastAsia"/>
                <w:kern w:val="0"/>
                <w:szCs w:val="21"/>
              </w:rPr>
              <w:t>RS485</w:t>
            </w:r>
            <w:r w:rsidRPr="00F64091">
              <w:rPr>
                <w:rFonts w:ascii="宋体" w:hAnsi="宋体" w:cs="宋体" w:hint="eastAsia"/>
                <w:kern w:val="0"/>
                <w:szCs w:val="21"/>
              </w:rPr>
              <w:t>接口，支持</w:t>
            </w:r>
            <w:r w:rsidRPr="00F64091">
              <w:rPr>
                <w:rFonts w:ascii="宋体" w:hAnsi="宋体" w:cs="宋体" w:hint="eastAsia"/>
                <w:kern w:val="0"/>
                <w:szCs w:val="21"/>
              </w:rPr>
              <w:t>Modbus</w:t>
            </w:r>
            <w:r w:rsidRPr="00F64091">
              <w:rPr>
                <w:rFonts w:ascii="宋体" w:hAnsi="宋体" w:cs="宋体" w:hint="eastAsia"/>
                <w:kern w:val="0"/>
                <w:szCs w:val="21"/>
              </w:rPr>
              <w:t>协议</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13</w:t>
            </w:r>
            <w:r w:rsidRPr="00F64091">
              <w:rPr>
                <w:rFonts w:ascii="宋体" w:hAnsi="宋体" w:cs="宋体" w:hint="eastAsia"/>
                <w:kern w:val="0"/>
                <w:szCs w:val="21"/>
              </w:rPr>
              <w:t>仪表每个电压、电流电路的功率消耗小于</w:t>
            </w:r>
            <w:r w:rsidRPr="00F64091">
              <w:rPr>
                <w:rFonts w:ascii="宋体" w:hAnsi="宋体" w:cs="宋体" w:hint="eastAsia"/>
                <w:kern w:val="0"/>
                <w:szCs w:val="21"/>
              </w:rPr>
              <w:t>0.05VA</w:t>
            </w:r>
            <w:r w:rsidRPr="00F64091">
              <w:rPr>
                <w:rFonts w:ascii="宋体" w:hAnsi="宋体" w:cs="宋体" w:hint="eastAsia"/>
                <w:kern w:val="0"/>
                <w:szCs w:val="21"/>
              </w:rPr>
              <w:t>（投标文件中须提供具有相关资质的第三方检测机构出具的</w:t>
            </w:r>
            <w:r w:rsidRPr="00F64091">
              <w:rPr>
                <w:rFonts w:ascii="宋体" w:hAnsi="宋体" w:cs="宋体" w:hint="eastAsia"/>
                <w:kern w:val="0"/>
                <w:szCs w:val="21"/>
              </w:rPr>
              <w:t>有</w:t>
            </w:r>
            <w:r w:rsidRPr="00F64091">
              <w:rPr>
                <w:rFonts w:ascii="宋体" w:hAnsi="宋体" w:cs="宋体" w:hint="eastAsia"/>
                <w:kern w:val="0"/>
                <w:szCs w:val="21"/>
              </w:rPr>
              <w:t>CMA</w:t>
            </w:r>
            <w:r w:rsidRPr="00F64091">
              <w:rPr>
                <w:rFonts w:ascii="宋体" w:hAnsi="宋体" w:cs="宋体" w:hint="eastAsia"/>
                <w:kern w:val="0"/>
                <w:szCs w:val="21"/>
              </w:rPr>
              <w:t>或</w:t>
            </w:r>
            <w:r w:rsidRPr="00F64091">
              <w:rPr>
                <w:rFonts w:ascii="宋体" w:hAnsi="宋体" w:cs="宋体" w:hint="eastAsia"/>
                <w:kern w:val="0"/>
                <w:szCs w:val="21"/>
              </w:rPr>
              <w:t>CNAS</w:t>
            </w:r>
            <w:r w:rsidRPr="00F64091">
              <w:rPr>
                <w:rFonts w:ascii="宋体" w:hAnsi="宋体" w:cs="宋体" w:hint="eastAsia"/>
                <w:kern w:val="0"/>
                <w:szCs w:val="21"/>
              </w:rPr>
              <w:t>标志</w:t>
            </w:r>
            <w:r w:rsidRPr="00F64091">
              <w:rPr>
                <w:rFonts w:ascii="宋体" w:hAnsi="宋体" w:cs="宋体" w:hint="eastAsia"/>
                <w:kern w:val="0"/>
                <w:szCs w:val="21"/>
              </w:rPr>
              <w:t>的检测报告复印件并加盖投标人公章）</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4CEA8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2</w:t>
            </w:r>
            <w:r w:rsidRPr="00F64091">
              <w:rPr>
                <w:rFonts w:ascii="宋体" w:hAnsi="宋体" w:cs="宋体" w:hint="eastAsia"/>
                <w:kern w:val="0"/>
                <w:szCs w:val="21"/>
              </w:rPr>
              <w:t>只</w:t>
            </w:r>
          </w:p>
        </w:tc>
        <w:tc>
          <w:tcPr>
            <w:tcW w:w="406" w:type="pct"/>
            <w:vMerge/>
            <w:tcBorders>
              <w:left w:val="single" w:sz="4" w:space="0" w:color="000000"/>
              <w:bottom w:val="single" w:sz="4" w:space="0" w:color="000000"/>
              <w:right w:val="single" w:sz="4" w:space="0" w:color="000000"/>
            </w:tcBorders>
            <w:shd w:val="clear" w:color="auto" w:fill="FFFFFF"/>
            <w:vAlign w:val="center"/>
          </w:tcPr>
          <w:p w14:paraId="0BFAA8DD" w14:textId="77777777" w:rsidR="009F47A2" w:rsidRPr="00F64091" w:rsidRDefault="009F47A2">
            <w:pPr>
              <w:widowControl/>
              <w:wordWrap w:val="0"/>
              <w:jc w:val="center"/>
              <w:textAlignment w:val="center"/>
              <w:rPr>
                <w:rFonts w:ascii="宋体" w:hAnsi="宋体" w:cs="宋体"/>
                <w:szCs w:val="21"/>
              </w:rPr>
            </w:pPr>
          </w:p>
        </w:tc>
        <w:tc>
          <w:tcPr>
            <w:tcW w:w="5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4C6123" w14:textId="77777777" w:rsidR="009F47A2" w:rsidRPr="00F64091" w:rsidRDefault="004657DE">
            <w:pPr>
              <w:wordWrap w:val="0"/>
              <w:rPr>
                <w:rFonts w:ascii="宋体" w:hAnsi="宋体" w:cs="宋体"/>
                <w:kern w:val="0"/>
                <w:szCs w:val="21"/>
              </w:rPr>
            </w:pPr>
            <w:r w:rsidRPr="00F64091">
              <w:rPr>
                <w:rFonts w:ascii="宋体" w:hAnsi="宋体" w:cs="宋体" w:hint="eastAsia"/>
                <w:kern w:val="0"/>
                <w:szCs w:val="21"/>
              </w:rPr>
              <w:t>上海秦朗</w:t>
            </w:r>
            <w:r w:rsidRPr="00F64091">
              <w:rPr>
                <w:rFonts w:ascii="宋体" w:hAnsi="宋体" w:cs="宋体" w:hint="eastAsia"/>
                <w:kern w:val="0"/>
                <w:szCs w:val="21"/>
              </w:rPr>
              <w:t>、</w:t>
            </w:r>
            <w:r w:rsidRPr="00F64091">
              <w:rPr>
                <w:rFonts w:ascii="宋体" w:hAnsi="宋体" w:cs="宋体" w:hint="eastAsia"/>
                <w:kern w:val="0"/>
                <w:szCs w:val="21"/>
              </w:rPr>
              <w:t>珠海派诺、深圳凯尔希德或同档次及以上品牌</w:t>
            </w:r>
          </w:p>
          <w:p w14:paraId="4272F689" w14:textId="77777777" w:rsidR="009F47A2" w:rsidRPr="00F64091" w:rsidRDefault="009F47A2">
            <w:pPr>
              <w:wordWrap w:val="0"/>
              <w:jc w:val="left"/>
              <w:rPr>
                <w:rFonts w:ascii="宋体" w:hAnsi="宋体" w:cs="宋体"/>
                <w:szCs w:val="21"/>
              </w:rPr>
            </w:pPr>
          </w:p>
        </w:tc>
      </w:tr>
      <w:tr w:rsidR="00F64091" w:rsidRPr="00F64091" w14:paraId="09FA6015"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5521B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33</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A4235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低压封闭式插接母线槽</w:t>
            </w:r>
            <w:r w:rsidRPr="00F64091">
              <w:rPr>
                <w:rFonts w:ascii="宋体" w:hAnsi="宋体" w:cs="宋体" w:hint="eastAsia"/>
                <w:kern w:val="0"/>
                <w:szCs w:val="21"/>
              </w:rPr>
              <w:t xml:space="preserve"> 4000A/4P</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672E6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4D9AA63F"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V</w:t>
            </w:r>
            <w:r w:rsidRPr="00F64091">
              <w:rPr>
                <w:rFonts w:ascii="宋体" w:hAnsi="宋体" w:cs="宋体" w:hint="eastAsia"/>
                <w:kern w:val="0"/>
                <w:szCs w:val="21"/>
              </w:rPr>
              <w:t>）：</w:t>
            </w:r>
            <w:r w:rsidRPr="00F64091">
              <w:rPr>
                <w:rFonts w:ascii="宋体" w:hAnsi="宋体" w:cs="宋体" w:hint="eastAsia"/>
                <w:kern w:val="0"/>
                <w:szCs w:val="21"/>
              </w:rPr>
              <w:t>690</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(V): 380</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、工频冲击耐受电压（</w:t>
            </w:r>
            <w:r w:rsidRPr="00F64091">
              <w:rPr>
                <w:rFonts w:ascii="宋体" w:hAnsi="宋体" w:cs="宋体" w:hint="eastAsia"/>
                <w:kern w:val="0"/>
                <w:szCs w:val="21"/>
              </w:rPr>
              <w:t>v/min</w:t>
            </w:r>
            <w:r w:rsidRPr="00F64091">
              <w:rPr>
                <w:rFonts w:ascii="宋体" w:hAnsi="宋体" w:cs="宋体" w:hint="eastAsia"/>
                <w:kern w:val="0"/>
                <w:szCs w:val="21"/>
              </w:rPr>
              <w:t>）：</w:t>
            </w:r>
            <w:r w:rsidRPr="00F64091">
              <w:rPr>
                <w:rFonts w:ascii="宋体" w:hAnsi="宋体" w:cs="宋体" w:hint="eastAsia"/>
                <w:kern w:val="0"/>
                <w:szCs w:val="21"/>
              </w:rPr>
              <w:t>3750</w:t>
            </w:r>
            <w:r w:rsidRPr="00F64091">
              <w:rPr>
                <w:rFonts w:ascii="宋体" w:hAnsi="宋体" w:cs="宋体" w:hint="eastAsia"/>
                <w:kern w:val="0"/>
                <w:szCs w:val="21"/>
              </w:rPr>
              <w:br/>
              <w:t>4</w:t>
            </w:r>
            <w:r w:rsidRPr="00F64091">
              <w:rPr>
                <w:rFonts w:ascii="宋体" w:hAnsi="宋体" w:cs="宋体" w:hint="eastAsia"/>
                <w:kern w:val="0"/>
                <w:szCs w:val="21"/>
              </w:rPr>
              <w:t>额定工作电流（</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母线槽：</w:t>
            </w:r>
            <w:r w:rsidRPr="00F64091">
              <w:rPr>
                <w:rFonts w:ascii="宋体" w:hAnsi="宋体" w:cs="宋体" w:hint="eastAsia"/>
                <w:kern w:val="0"/>
                <w:szCs w:val="21"/>
              </w:rPr>
              <w:t xml:space="preserve">4000A </w:t>
            </w:r>
            <w:r w:rsidRPr="00F64091">
              <w:rPr>
                <w:rFonts w:ascii="宋体" w:hAnsi="宋体" w:cs="宋体" w:hint="eastAsia"/>
                <w:kern w:val="0"/>
                <w:szCs w:val="21"/>
              </w:rPr>
              <w:br/>
              <w:t>5</w:t>
            </w:r>
            <w:r w:rsidRPr="00F64091">
              <w:rPr>
                <w:rFonts w:ascii="宋体" w:hAnsi="宋体" w:cs="宋体" w:hint="eastAsia"/>
                <w:kern w:val="0"/>
                <w:szCs w:val="21"/>
              </w:rPr>
              <w:t>额定短时耐受电流</w:t>
            </w:r>
            <w:r w:rsidRPr="00F64091">
              <w:rPr>
                <w:rFonts w:ascii="宋体" w:hAnsi="宋体" w:cs="宋体" w:hint="eastAsia"/>
                <w:kern w:val="0"/>
                <w:szCs w:val="21"/>
              </w:rPr>
              <w:t>LOW</w:t>
            </w:r>
            <w:r w:rsidRPr="00F64091">
              <w:rPr>
                <w:rFonts w:ascii="宋体" w:hAnsi="宋体" w:cs="宋体" w:hint="eastAsia"/>
                <w:kern w:val="0"/>
                <w:szCs w:val="21"/>
              </w:rPr>
              <w:t>（</w:t>
            </w:r>
            <w:r w:rsidRPr="00F64091">
              <w:rPr>
                <w:rFonts w:ascii="宋体" w:hAnsi="宋体" w:cs="宋体" w:hint="eastAsia"/>
                <w:kern w:val="0"/>
                <w:szCs w:val="21"/>
              </w:rPr>
              <w:t>KA/S</w:t>
            </w:r>
            <w:r w:rsidRPr="00F64091">
              <w:rPr>
                <w:rFonts w:ascii="宋体" w:hAnsi="宋体" w:cs="宋体" w:hint="eastAsia"/>
                <w:kern w:val="0"/>
                <w:szCs w:val="21"/>
              </w:rPr>
              <w:t>）母线槽：</w:t>
            </w:r>
            <w:r w:rsidRPr="00F64091">
              <w:rPr>
                <w:rFonts w:ascii="宋体" w:hAnsi="宋体" w:cs="宋体" w:hint="eastAsia"/>
                <w:kern w:val="0"/>
                <w:szCs w:val="21"/>
              </w:rPr>
              <w:t>20</w:t>
            </w:r>
            <w:r w:rsidRPr="00F64091">
              <w:rPr>
                <w:rFonts w:ascii="宋体" w:hAnsi="宋体" w:cs="宋体" w:hint="eastAsia"/>
                <w:kern w:val="0"/>
                <w:szCs w:val="21"/>
              </w:rPr>
              <w:t>、</w:t>
            </w:r>
            <w:r w:rsidRPr="00F64091">
              <w:rPr>
                <w:rFonts w:ascii="宋体" w:hAnsi="宋体" w:cs="宋体" w:hint="eastAsia"/>
                <w:kern w:val="0"/>
                <w:szCs w:val="21"/>
              </w:rPr>
              <w:t>50</w:t>
            </w:r>
            <w:r w:rsidRPr="00F64091">
              <w:rPr>
                <w:rFonts w:ascii="宋体" w:hAnsi="宋体" w:cs="宋体" w:hint="eastAsia"/>
                <w:kern w:val="0"/>
                <w:szCs w:val="21"/>
              </w:rPr>
              <w:t>、</w:t>
            </w:r>
            <w:r w:rsidRPr="00F64091">
              <w:rPr>
                <w:rFonts w:ascii="宋体" w:hAnsi="宋体" w:cs="宋体" w:hint="eastAsia"/>
                <w:kern w:val="0"/>
                <w:szCs w:val="21"/>
              </w:rPr>
              <w:t>65</w:t>
            </w:r>
            <w:r w:rsidRPr="00F64091">
              <w:rPr>
                <w:rFonts w:ascii="宋体" w:hAnsi="宋体" w:cs="宋体" w:hint="eastAsia"/>
                <w:kern w:val="0"/>
                <w:szCs w:val="21"/>
              </w:rPr>
              <w:t>、</w:t>
            </w:r>
            <w:r w:rsidRPr="00F64091">
              <w:rPr>
                <w:rFonts w:ascii="宋体" w:hAnsi="宋体" w:cs="宋体" w:hint="eastAsia"/>
                <w:kern w:val="0"/>
                <w:szCs w:val="21"/>
              </w:rPr>
              <w:t>100</w:t>
            </w:r>
            <w:r w:rsidRPr="00F64091">
              <w:rPr>
                <w:rFonts w:ascii="宋体" w:hAnsi="宋体" w:cs="宋体" w:hint="eastAsia"/>
                <w:kern w:val="0"/>
                <w:szCs w:val="21"/>
              </w:rPr>
              <w:br/>
              <w:t>7</w:t>
            </w:r>
            <w:r w:rsidRPr="00F64091">
              <w:rPr>
                <w:rFonts w:ascii="宋体" w:hAnsi="宋体" w:cs="宋体" w:hint="eastAsia"/>
                <w:kern w:val="0"/>
                <w:szCs w:val="21"/>
              </w:rPr>
              <w:t>外壳保护导体（</w:t>
            </w:r>
            <w:r w:rsidRPr="00F64091">
              <w:rPr>
                <w:rFonts w:ascii="宋体" w:hAnsi="宋体" w:cs="宋体" w:hint="eastAsia"/>
                <w:kern w:val="0"/>
                <w:szCs w:val="21"/>
              </w:rPr>
              <w:t>PE</w:t>
            </w:r>
            <w:r w:rsidRPr="00F64091">
              <w:rPr>
                <w:rFonts w:ascii="宋体" w:hAnsi="宋体" w:cs="宋体" w:hint="eastAsia"/>
                <w:kern w:val="0"/>
                <w:szCs w:val="21"/>
              </w:rPr>
              <w:t>）特别加线：</w:t>
            </w:r>
            <w:r w:rsidRPr="00F64091">
              <w:rPr>
                <w:rFonts w:ascii="宋体" w:hAnsi="宋体" w:cs="宋体" w:hint="eastAsia"/>
                <w:kern w:val="0"/>
                <w:szCs w:val="21"/>
              </w:rPr>
              <w:t>12</w:t>
            </w:r>
            <w:r w:rsidRPr="00F64091">
              <w:rPr>
                <w:rFonts w:ascii="宋体" w:hAnsi="宋体" w:cs="宋体" w:hint="eastAsia"/>
                <w:kern w:val="0"/>
                <w:szCs w:val="21"/>
              </w:rPr>
              <w:t>、</w:t>
            </w:r>
            <w:r w:rsidRPr="00F64091">
              <w:rPr>
                <w:rFonts w:ascii="宋体" w:hAnsi="宋体" w:cs="宋体" w:hint="eastAsia"/>
                <w:kern w:val="0"/>
                <w:szCs w:val="21"/>
              </w:rPr>
              <w:t>30</w:t>
            </w:r>
            <w:r w:rsidRPr="00F64091">
              <w:rPr>
                <w:rFonts w:ascii="宋体" w:hAnsi="宋体" w:cs="宋体" w:hint="eastAsia"/>
                <w:kern w:val="0"/>
                <w:szCs w:val="21"/>
              </w:rPr>
              <w:t>、</w:t>
            </w:r>
            <w:r w:rsidRPr="00F64091">
              <w:rPr>
                <w:rFonts w:ascii="宋体" w:hAnsi="宋体" w:cs="宋体" w:hint="eastAsia"/>
                <w:kern w:val="0"/>
                <w:szCs w:val="21"/>
              </w:rPr>
              <w:t>39</w:t>
            </w:r>
            <w:r w:rsidRPr="00F64091">
              <w:rPr>
                <w:rFonts w:ascii="宋体" w:hAnsi="宋体" w:cs="宋体" w:hint="eastAsia"/>
                <w:kern w:val="0"/>
                <w:szCs w:val="21"/>
              </w:rPr>
              <w:t>、</w:t>
            </w:r>
            <w:r w:rsidRPr="00F64091">
              <w:rPr>
                <w:rFonts w:ascii="宋体" w:hAnsi="宋体" w:cs="宋体" w:hint="eastAsia"/>
                <w:kern w:val="0"/>
                <w:szCs w:val="21"/>
              </w:rPr>
              <w:t>60</w:t>
            </w:r>
            <w:r w:rsidRPr="00F64091">
              <w:rPr>
                <w:rFonts w:ascii="宋体" w:hAnsi="宋体" w:cs="宋体" w:hint="eastAsia"/>
                <w:kern w:val="0"/>
                <w:szCs w:val="21"/>
              </w:rPr>
              <w:br/>
            </w:r>
            <w:r w:rsidRPr="00F64091">
              <w:rPr>
                <w:rFonts w:ascii="宋体" w:hAnsi="宋体" w:cs="宋体" w:hint="eastAsia"/>
                <w:kern w:val="0"/>
                <w:szCs w:val="21"/>
              </w:rPr>
              <w:t>8</w:t>
            </w:r>
            <w:r w:rsidRPr="00F64091">
              <w:rPr>
                <w:rFonts w:ascii="宋体" w:hAnsi="宋体" w:cs="宋体" w:hint="eastAsia"/>
                <w:kern w:val="0"/>
                <w:szCs w:val="21"/>
              </w:rPr>
              <w:t>额定峰值短时耐受电流</w:t>
            </w:r>
            <w:r w:rsidRPr="00F64091">
              <w:rPr>
                <w:rFonts w:ascii="宋体" w:hAnsi="宋体" w:cs="宋体" w:hint="eastAsia"/>
                <w:kern w:val="0"/>
                <w:szCs w:val="21"/>
              </w:rPr>
              <w:t>IDK(KA)</w:t>
            </w:r>
            <w:r w:rsidRPr="00F64091">
              <w:rPr>
                <w:rFonts w:ascii="宋体" w:hAnsi="宋体" w:cs="宋体" w:hint="eastAsia"/>
                <w:kern w:val="0"/>
                <w:szCs w:val="21"/>
              </w:rPr>
              <w:t>母线槽：</w:t>
            </w:r>
            <w:r w:rsidRPr="00F64091">
              <w:rPr>
                <w:rFonts w:ascii="宋体" w:hAnsi="宋体" w:cs="宋体" w:hint="eastAsia"/>
                <w:kern w:val="0"/>
                <w:szCs w:val="21"/>
              </w:rPr>
              <w:t>40</w:t>
            </w:r>
            <w:r w:rsidRPr="00F64091">
              <w:rPr>
                <w:rFonts w:ascii="宋体" w:hAnsi="宋体" w:cs="宋体" w:hint="eastAsia"/>
                <w:kern w:val="0"/>
                <w:szCs w:val="21"/>
              </w:rPr>
              <w:t>、</w:t>
            </w:r>
            <w:r w:rsidRPr="00F64091">
              <w:rPr>
                <w:rFonts w:ascii="宋体" w:hAnsi="宋体" w:cs="宋体" w:hint="eastAsia"/>
                <w:kern w:val="0"/>
                <w:szCs w:val="21"/>
              </w:rPr>
              <w:t>105</w:t>
            </w:r>
            <w:r w:rsidRPr="00F64091">
              <w:rPr>
                <w:rFonts w:ascii="宋体" w:hAnsi="宋体" w:cs="宋体" w:hint="eastAsia"/>
                <w:kern w:val="0"/>
                <w:szCs w:val="21"/>
              </w:rPr>
              <w:t>、</w:t>
            </w:r>
            <w:r w:rsidRPr="00F64091">
              <w:rPr>
                <w:rFonts w:ascii="宋体" w:hAnsi="宋体" w:cs="宋体" w:hint="eastAsia"/>
                <w:kern w:val="0"/>
                <w:szCs w:val="21"/>
              </w:rPr>
              <w:t>143</w:t>
            </w:r>
            <w:r w:rsidRPr="00F64091">
              <w:rPr>
                <w:rFonts w:ascii="宋体" w:hAnsi="宋体" w:cs="宋体" w:hint="eastAsia"/>
                <w:kern w:val="0"/>
                <w:szCs w:val="21"/>
              </w:rPr>
              <w:t>、</w:t>
            </w:r>
            <w:r w:rsidRPr="00F64091">
              <w:rPr>
                <w:rFonts w:ascii="宋体" w:hAnsi="宋体" w:cs="宋体" w:hint="eastAsia"/>
                <w:kern w:val="0"/>
                <w:szCs w:val="21"/>
              </w:rPr>
              <w:t>220</w:t>
            </w:r>
            <w:r w:rsidRPr="00F64091">
              <w:rPr>
                <w:rFonts w:ascii="宋体" w:hAnsi="宋体" w:cs="宋体" w:hint="eastAsia"/>
                <w:kern w:val="0"/>
                <w:szCs w:val="21"/>
              </w:rPr>
              <w:t>，母线槽外壳：</w:t>
            </w:r>
            <w:r w:rsidRPr="00F64091">
              <w:rPr>
                <w:rFonts w:ascii="宋体" w:hAnsi="宋体" w:cs="宋体" w:hint="eastAsia"/>
                <w:kern w:val="0"/>
                <w:szCs w:val="21"/>
              </w:rPr>
              <w:t>24</w:t>
            </w:r>
            <w:r w:rsidRPr="00F64091">
              <w:rPr>
                <w:rFonts w:ascii="宋体" w:hAnsi="宋体" w:cs="宋体" w:hint="eastAsia"/>
                <w:kern w:val="0"/>
                <w:szCs w:val="21"/>
              </w:rPr>
              <w:t>、</w:t>
            </w:r>
            <w:r w:rsidRPr="00F64091">
              <w:rPr>
                <w:rFonts w:ascii="宋体" w:hAnsi="宋体" w:cs="宋体" w:hint="eastAsia"/>
                <w:kern w:val="0"/>
                <w:szCs w:val="21"/>
              </w:rPr>
              <w:t>63</w:t>
            </w:r>
            <w:r w:rsidRPr="00F64091">
              <w:rPr>
                <w:rFonts w:ascii="宋体" w:hAnsi="宋体" w:cs="宋体" w:hint="eastAsia"/>
                <w:kern w:val="0"/>
                <w:szCs w:val="21"/>
              </w:rPr>
              <w:t>、</w:t>
            </w:r>
            <w:r w:rsidRPr="00F64091">
              <w:rPr>
                <w:rFonts w:ascii="宋体" w:hAnsi="宋体" w:cs="宋体" w:hint="eastAsia"/>
                <w:kern w:val="0"/>
                <w:szCs w:val="21"/>
              </w:rPr>
              <w:t>82</w:t>
            </w:r>
            <w:r w:rsidRPr="00F64091">
              <w:rPr>
                <w:rFonts w:ascii="宋体" w:hAnsi="宋体" w:cs="宋体" w:hint="eastAsia"/>
                <w:kern w:val="0"/>
                <w:szCs w:val="21"/>
              </w:rPr>
              <w:t>、</w:t>
            </w:r>
            <w:r w:rsidRPr="00F64091">
              <w:rPr>
                <w:rFonts w:ascii="宋体" w:hAnsi="宋体" w:cs="宋体" w:hint="eastAsia"/>
                <w:kern w:val="0"/>
                <w:szCs w:val="21"/>
              </w:rPr>
              <w:t>132</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9</w:t>
            </w:r>
            <w:r w:rsidRPr="00F64091">
              <w:rPr>
                <w:rFonts w:ascii="宋体" w:hAnsi="宋体" w:cs="宋体" w:hint="eastAsia"/>
                <w:kern w:val="0"/>
                <w:szCs w:val="21"/>
              </w:rPr>
              <w:t>、防护等级：</w:t>
            </w:r>
            <w:r w:rsidRPr="00F64091">
              <w:rPr>
                <w:rFonts w:ascii="宋体" w:hAnsi="宋体" w:cs="宋体" w:hint="eastAsia"/>
                <w:kern w:val="0"/>
                <w:szCs w:val="21"/>
              </w:rPr>
              <w:t>≥</w:t>
            </w:r>
            <w:r w:rsidRPr="00F64091">
              <w:rPr>
                <w:rFonts w:ascii="宋体" w:hAnsi="宋体" w:cs="宋体" w:hint="eastAsia"/>
                <w:kern w:val="0"/>
                <w:szCs w:val="21"/>
              </w:rPr>
              <w:t>IP54</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B57FB9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C5CFC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14.06m</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E14DE12"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相当乔顿电气、百泰电气、行天电气或同档次及以上品牌</w:t>
            </w:r>
          </w:p>
        </w:tc>
      </w:tr>
      <w:tr w:rsidR="00F64091" w:rsidRPr="00F64091" w14:paraId="5CD98C22"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5D19A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34</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15E9B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低压封闭式插接母线槽</w:t>
            </w:r>
            <w:r w:rsidRPr="00F64091">
              <w:rPr>
                <w:rFonts w:ascii="宋体" w:hAnsi="宋体" w:cs="宋体" w:hint="eastAsia"/>
                <w:kern w:val="0"/>
                <w:szCs w:val="21"/>
              </w:rPr>
              <w:t xml:space="preserve"> 2000A/4P</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50D5E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61D978B3"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V</w:t>
            </w:r>
            <w:r w:rsidRPr="00F64091">
              <w:rPr>
                <w:rFonts w:ascii="宋体" w:hAnsi="宋体" w:cs="宋体" w:hint="eastAsia"/>
                <w:kern w:val="0"/>
                <w:szCs w:val="21"/>
              </w:rPr>
              <w:t>）：</w:t>
            </w:r>
            <w:r w:rsidRPr="00F64091">
              <w:rPr>
                <w:rFonts w:ascii="宋体" w:hAnsi="宋体" w:cs="宋体" w:hint="eastAsia"/>
                <w:kern w:val="0"/>
                <w:szCs w:val="21"/>
              </w:rPr>
              <w:t>690</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(V): 380</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、工频冲击耐受电压（</w:t>
            </w:r>
            <w:r w:rsidRPr="00F64091">
              <w:rPr>
                <w:rFonts w:ascii="宋体" w:hAnsi="宋体" w:cs="宋体" w:hint="eastAsia"/>
                <w:kern w:val="0"/>
                <w:szCs w:val="21"/>
              </w:rPr>
              <w:t>v/min</w:t>
            </w:r>
            <w:r w:rsidRPr="00F64091">
              <w:rPr>
                <w:rFonts w:ascii="宋体" w:hAnsi="宋体" w:cs="宋体" w:hint="eastAsia"/>
                <w:kern w:val="0"/>
                <w:szCs w:val="21"/>
              </w:rPr>
              <w:t>）：</w:t>
            </w:r>
            <w:r w:rsidRPr="00F64091">
              <w:rPr>
                <w:rFonts w:ascii="宋体" w:hAnsi="宋体" w:cs="宋体" w:hint="eastAsia"/>
                <w:kern w:val="0"/>
                <w:szCs w:val="21"/>
              </w:rPr>
              <w:t>3750</w:t>
            </w:r>
            <w:r w:rsidRPr="00F64091">
              <w:rPr>
                <w:rFonts w:ascii="宋体" w:hAnsi="宋体" w:cs="宋体" w:hint="eastAsia"/>
                <w:kern w:val="0"/>
                <w:szCs w:val="21"/>
              </w:rPr>
              <w:br/>
              <w:t>4</w:t>
            </w:r>
            <w:r w:rsidRPr="00F64091">
              <w:rPr>
                <w:rFonts w:ascii="宋体" w:hAnsi="宋体" w:cs="宋体" w:hint="eastAsia"/>
                <w:kern w:val="0"/>
                <w:szCs w:val="21"/>
              </w:rPr>
              <w:t>额定工作电流（</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母线槽：</w:t>
            </w:r>
            <w:r w:rsidRPr="00F64091">
              <w:rPr>
                <w:rFonts w:ascii="宋体" w:hAnsi="宋体" w:cs="宋体" w:hint="eastAsia"/>
                <w:kern w:val="0"/>
                <w:szCs w:val="21"/>
              </w:rPr>
              <w:t xml:space="preserve">2000A </w:t>
            </w:r>
            <w:r w:rsidRPr="00F64091">
              <w:rPr>
                <w:rFonts w:ascii="宋体" w:hAnsi="宋体" w:cs="宋体" w:hint="eastAsia"/>
                <w:kern w:val="0"/>
                <w:szCs w:val="21"/>
              </w:rPr>
              <w:br/>
            </w:r>
            <w:r w:rsidRPr="00F64091">
              <w:rPr>
                <w:rFonts w:ascii="宋体" w:hAnsi="宋体" w:cs="宋体" w:hint="eastAsia"/>
                <w:kern w:val="0"/>
                <w:szCs w:val="21"/>
              </w:rPr>
              <w:t>5</w:t>
            </w:r>
            <w:r w:rsidRPr="00F64091">
              <w:rPr>
                <w:rFonts w:ascii="宋体" w:hAnsi="宋体" w:cs="宋体" w:hint="eastAsia"/>
                <w:kern w:val="0"/>
                <w:szCs w:val="21"/>
              </w:rPr>
              <w:t>额定短时耐受电流</w:t>
            </w:r>
            <w:r w:rsidRPr="00F64091">
              <w:rPr>
                <w:rFonts w:ascii="宋体" w:hAnsi="宋体" w:cs="宋体" w:hint="eastAsia"/>
                <w:kern w:val="0"/>
                <w:szCs w:val="21"/>
              </w:rPr>
              <w:t>LOW</w:t>
            </w:r>
            <w:r w:rsidRPr="00F64091">
              <w:rPr>
                <w:rFonts w:ascii="宋体" w:hAnsi="宋体" w:cs="宋体" w:hint="eastAsia"/>
                <w:kern w:val="0"/>
                <w:szCs w:val="21"/>
              </w:rPr>
              <w:t>（</w:t>
            </w:r>
            <w:r w:rsidRPr="00F64091">
              <w:rPr>
                <w:rFonts w:ascii="宋体" w:hAnsi="宋体" w:cs="宋体" w:hint="eastAsia"/>
                <w:kern w:val="0"/>
                <w:szCs w:val="21"/>
              </w:rPr>
              <w:t>KA/S</w:t>
            </w:r>
            <w:r w:rsidRPr="00F64091">
              <w:rPr>
                <w:rFonts w:ascii="宋体" w:hAnsi="宋体" w:cs="宋体" w:hint="eastAsia"/>
                <w:kern w:val="0"/>
                <w:szCs w:val="21"/>
              </w:rPr>
              <w:t>）母线槽：</w:t>
            </w:r>
            <w:r w:rsidRPr="00F64091">
              <w:rPr>
                <w:rFonts w:ascii="宋体" w:hAnsi="宋体" w:cs="宋体" w:hint="eastAsia"/>
                <w:kern w:val="0"/>
                <w:szCs w:val="21"/>
              </w:rPr>
              <w:t>20</w:t>
            </w:r>
            <w:r w:rsidRPr="00F64091">
              <w:rPr>
                <w:rFonts w:ascii="宋体" w:hAnsi="宋体" w:cs="宋体" w:hint="eastAsia"/>
                <w:kern w:val="0"/>
                <w:szCs w:val="21"/>
              </w:rPr>
              <w:t>、</w:t>
            </w:r>
            <w:r w:rsidRPr="00F64091">
              <w:rPr>
                <w:rFonts w:ascii="宋体" w:hAnsi="宋体" w:cs="宋体" w:hint="eastAsia"/>
                <w:kern w:val="0"/>
                <w:szCs w:val="21"/>
              </w:rPr>
              <w:t>50</w:t>
            </w:r>
            <w:r w:rsidRPr="00F64091">
              <w:rPr>
                <w:rFonts w:ascii="宋体" w:hAnsi="宋体" w:cs="宋体" w:hint="eastAsia"/>
                <w:kern w:val="0"/>
                <w:szCs w:val="21"/>
              </w:rPr>
              <w:t>、</w:t>
            </w:r>
            <w:r w:rsidRPr="00F64091">
              <w:rPr>
                <w:rFonts w:ascii="宋体" w:hAnsi="宋体" w:cs="宋体" w:hint="eastAsia"/>
                <w:kern w:val="0"/>
                <w:szCs w:val="21"/>
              </w:rPr>
              <w:t>65</w:t>
            </w:r>
            <w:r w:rsidRPr="00F64091">
              <w:rPr>
                <w:rFonts w:ascii="宋体" w:hAnsi="宋体" w:cs="宋体" w:hint="eastAsia"/>
                <w:kern w:val="0"/>
                <w:szCs w:val="21"/>
              </w:rPr>
              <w:t>、</w:t>
            </w:r>
            <w:r w:rsidRPr="00F64091">
              <w:rPr>
                <w:rFonts w:ascii="宋体" w:hAnsi="宋体" w:cs="宋体" w:hint="eastAsia"/>
                <w:kern w:val="0"/>
                <w:szCs w:val="21"/>
              </w:rPr>
              <w:t>100</w:t>
            </w:r>
            <w:r w:rsidRPr="00F64091">
              <w:rPr>
                <w:rFonts w:ascii="宋体" w:hAnsi="宋体" w:cs="宋体" w:hint="eastAsia"/>
                <w:kern w:val="0"/>
                <w:szCs w:val="21"/>
              </w:rPr>
              <w:br/>
              <w:t>7</w:t>
            </w:r>
            <w:r w:rsidRPr="00F64091">
              <w:rPr>
                <w:rFonts w:ascii="宋体" w:hAnsi="宋体" w:cs="宋体" w:hint="eastAsia"/>
                <w:kern w:val="0"/>
                <w:szCs w:val="21"/>
              </w:rPr>
              <w:t>外壳保护导体（</w:t>
            </w:r>
            <w:r w:rsidRPr="00F64091">
              <w:rPr>
                <w:rFonts w:ascii="宋体" w:hAnsi="宋体" w:cs="宋体" w:hint="eastAsia"/>
                <w:kern w:val="0"/>
                <w:szCs w:val="21"/>
              </w:rPr>
              <w:t>PE</w:t>
            </w:r>
            <w:r w:rsidRPr="00F64091">
              <w:rPr>
                <w:rFonts w:ascii="宋体" w:hAnsi="宋体" w:cs="宋体" w:hint="eastAsia"/>
                <w:kern w:val="0"/>
                <w:szCs w:val="21"/>
              </w:rPr>
              <w:t>）特别加线：</w:t>
            </w:r>
            <w:r w:rsidRPr="00F64091">
              <w:rPr>
                <w:rFonts w:ascii="宋体" w:hAnsi="宋体" w:cs="宋体" w:hint="eastAsia"/>
                <w:kern w:val="0"/>
                <w:szCs w:val="21"/>
              </w:rPr>
              <w:t>12</w:t>
            </w:r>
            <w:r w:rsidRPr="00F64091">
              <w:rPr>
                <w:rFonts w:ascii="宋体" w:hAnsi="宋体" w:cs="宋体" w:hint="eastAsia"/>
                <w:kern w:val="0"/>
                <w:szCs w:val="21"/>
              </w:rPr>
              <w:t>、</w:t>
            </w:r>
            <w:r w:rsidRPr="00F64091">
              <w:rPr>
                <w:rFonts w:ascii="宋体" w:hAnsi="宋体" w:cs="宋体" w:hint="eastAsia"/>
                <w:kern w:val="0"/>
                <w:szCs w:val="21"/>
              </w:rPr>
              <w:t>30</w:t>
            </w:r>
            <w:r w:rsidRPr="00F64091">
              <w:rPr>
                <w:rFonts w:ascii="宋体" w:hAnsi="宋体" w:cs="宋体" w:hint="eastAsia"/>
                <w:kern w:val="0"/>
                <w:szCs w:val="21"/>
              </w:rPr>
              <w:t>、</w:t>
            </w:r>
            <w:r w:rsidRPr="00F64091">
              <w:rPr>
                <w:rFonts w:ascii="宋体" w:hAnsi="宋体" w:cs="宋体" w:hint="eastAsia"/>
                <w:kern w:val="0"/>
                <w:szCs w:val="21"/>
              </w:rPr>
              <w:t>39</w:t>
            </w:r>
            <w:r w:rsidRPr="00F64091">
              <w:rPr>
                <w:rFonts w:ascii="宋体" w:hAnsi="宋体" w:cs="宋体" w:hint="eastAsia"/>
                <w:kern w:val="0"/>
                <w:szCs w:val="21"/>
              </w:rPr>
              <w:t>、</w:t>
            </w:r>
            <w:r w:rsidRPr="00F64091">
              <w:rPr>
                <w:rFonts w:ascii="宋体" w:hAnsi="宋体" w:cs="宋体" w:hint="eastAsia"/>
                <w:kern w:val="0"/>
                <w:szCs w:val="21"/>
              </w:rPr>
              <w:t>60</w:t>
            </w:r>
            <w:r w:rsidRPr="00F64091">
              <w:rPr>
                <w:rFonts w:ascii="宋体" w:hAnsi="宋体" w:cs="宋体" w:hint="eastAsia"/>
                <w:kern w:val="0"/>
                <w:szCs w:val="21"/>
              </w:rPr>
              <w:br/>
              <w:t>8</w:t>
            </w:r>
            <w:r w:rsidRPr="00F64091">
              <w:rPr>
                <w:rFonts w:ascii="宋体" w:hAnsi="宋体" w:cs="宋体" w:hint="eastAsia"/>
                <w:kern w:val="0"/>
                <w:szCs w:val="21"/>
              </w:rPr>
              <w:t>额定峰值短时耐受电流</w:t>
            </w:r>
            <w:r w:rsidRPr="00F64091">
              <w:rPr>
                <w:rFonts w:ascii="宋体" w:hAnsi="宋体" w:cs="宋体" w:hint="eastAsia"/>
                <w:kern w:val="0"/>
                <w:szCs w:val="21"/>
              </w:rPr>
              <w:t>IDK(KA)</w:t>
            </w:r>
            <w:r w:rsidRPr="00F64091">
              <w:rPr>
                <w:rFonts w:ascii="宋体" w:hAnsi="宋体" w:cs="宋体" w:hint="eastAsia"/>
                <w:kern w:val="0"/>
                <w:szCs w:val="21"/>
              </w:rPr>
              <w:t>母线槽：</w:t>
            </w:r>
            <w:r w:rsidRPr="00F64091">
              <w:rPr>
                <w:rFonts w:ascii="宋体" w:hAnsi="宋体" w:cs="宋体" w:hint="eastAsia"/>
                <w:kern w:val="0"/>
                <w:szCs w:val="21"/>
              </w:rPr>
              <w:t>40</w:t>
            </w:r>
            <w:r w:rsidRPr="00F64091">
              <w:rPr>
                <w:rFonts w:ascii="宋体" w:hAnsi="宋体" w:cs="宋体" w:hint="eastAsia"/>
                <w:kern w:val="0"/>
                <w:szCs w:val="21"/>
              </w:rPr>
              <w:t>、</w:t>
            </w:r>
            <w:r w:rsidRPr="00F64091">
              <w:rPr>
                <w:rFonts w:ascii="宋体" w:hAnsi="宋体" w:cs="宋体" w:hint="eastAsia"/>
                <w:kern w:val="0"/>
                <w:szCs w:val="21"/>
              </w:rPr>
              <w:t>105</w:t>
            </w:r>
            <w:r w:rsidRPr="00F64091">
              <w:rPr>
                <w:rFonts w:ascii="宋体" w:hAnsi="宋体" w:cs="宋体" w:hint="eastAsia"/>
                <w:kern w:val="0"/>
                <w:szCs w:val="21"/>
              </w:rPr>
              <w:t>、</w:t>
            </w:r>
            <w:r w:rsidRPr="00F64091">
              <w:rPr>
                <w:rFonts w:ascii="宋体" w:hAnsi="宋体" w:cs="宋体" w:hint="eastAsia"/>
                <w:kern w:val="0"/>
                <w:szCs w:val="21"/>
              </w:rPr>
              <w:t>143</w:t>
            </w:r>
            <w:r w:rsidRPr="00F64091">
              <w:rPr>
                <w:rFonts w:ascii="宋体" w:hAnsi="宋体" w:cs="宋体" w:hint="eastAsia"/>
                <w:kern w:val="0"/>
                <w:szCs w:val="21"/>
              </w:rPr>
              <w:t>、</w:t>
            </w:r>
            <w:r w:rsidRPr="00F64091">
              <w:rPr>
                <w:rFonts w:ascii="宋体" w:hAnsi="宋体" w:cs="宋体" w:hint="eastAsia"/>
                <w:kern w:val="0"/>
                <w:szCs w:val="21"/>
              </w:rPr>
              <w:t>220</w:t>
            </w:r>
            <w:r w:rsidRPr="00F64091">
              <w:rPr>
                <w:rFonts w:ascii="宋体" w:hAnsi="宋体" w:cs="宋体" w:hint="eastAsia"/>
                <w:kern w:val="0"/>
                <w:szCs w:val="21"/>
              </w:rPr>
              <w:t>，母线槽外壳：</w:t>
            </w:r>
            <w:r w:rsidRPr="00F64091">
              <w:rPr>
                <w:rFonts w:ascii="宋体" w:hAnsi="宋体" w:cs="宋体" w:hint="eastAsia"/>
                <w:kern w:val="0"/>
                <w:szCs w:val="21"/>
              </w:rPr>
              <w:t>24</w:t>
            </w:r>
            <w:r w:rsidRPr="00F64091">
              <w:rPr>
                <w:rFonts w:ascii="宋体" w:hAnsi="宋体" w:cs="宋体" w:hint="eastAsia"/>
                <w:kern w:val="0"/>
                <w:szCs w:val="21"/>
              </w:rPr>
              <w:t>、</w:t>
            </w:r>
            <w:r w:rsidRPr="00F64091">
              <w:rPr>
                <w:rFonts w:ascii="宋体" w:hAnsi="宋体" w:cs="宋体" w:hint="eastAsia"/>
                <w:kern w:val="0"/>
                <w:szCs w:val="21"/>
              </w:rPr>
              <w:t>63</w:t>
            </w:r>
            <w:r w:rsidRPr="00F64091">
              <w:rPr>
                <w:rFonts w:ascii="宋体" w:hAnsi="宋体" w:cs="宋体" w:hint="eastAsia"/>
                <w:kern w:val="0"/>
                <w:szCs w:val="21"/>
              </w:rPr>
              <w:t>、</w:t>
            </w:r>
            <w:r w:rsidRPr="00F64091">
              <w:rPr>
                <w:rFonts w:ascii="宋体" w:hAnsi="宋体" w:cs="宋体" w:hint="eastAsia"/>
                <w:kern w:val="0"/>
                <w:szCs w:val="21"/>
              </w:rPr>
              <w:t>82</w:t>
            </w:r>
            <w:r w:rsidRPr="00F64091">
              <w:rPr>
                <w:rFonts w:ascii="宋体" w:hAnsi="宋体" w:cs="宋体" w:hint="eastAsia"/>
                <w:kern w:val="0"/>
                <w:szCs w:val="21"/>
              </w:rPr>
              <w:t>、</w:t>
            </w:r>
            <w:r w:rsidRPr="00F64091">
              <w:rPr>
                <w:rFonts w:ascii="宋体" w:hAnsi="宋体" w:cs="宋体" w:hint="eastAsia"/>
                <w:kern w:val="0"/>
                <w:szCs w:val="21"/>
              </w:rPr>
              <w:t>132</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9</w:t>
            </w:r>
            <w:r w:rsidRPr="00F64091">
              <w:rPr>
                <w:rFonts w:ascii="宋体" w:hAnsi="宋体" w:cs="宋体" w:hint="eastAsia"/>
                <w:kern w:val="0"/>
                <w:szCs w:val="21"/>
              </w:rPr>
              <w:t>、防护等级：</w:t>
            </w:r>
            <w:r w:rsidRPr="00F64091">
              <w:rPr>
                <w:rFonts w:ascii="宋体" w:hAnsi="宋体" w:cs="宋体" w:hint="eastAsia"/>
                <w:kern w:val="0"/>
                <w:szCs w:val="21"/>
              </w:rPr>
              <w:t>≥</w:t>
            </w:r>
            <w:r w:rsidRPr="00F64091">
              <w:rPr>
                <w:rFonts w:ascii="宋体" w:hAnsi="宋体" w:cs="宋体" w:hint="eastAsia"/>
                <w:kern w:val="0"/>
                <w:szCs w:val="21"/>
              </w:rPr>
              <w:t>IP54</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8DC0C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B4898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28.91m</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457993C"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相当乔顿电气、百泰电气、行天电气或同档次及以上品牌</w:t>
            </w:r>
          </w:p>
        </w:tc>
      </w:tr>
      <w:tr w:rsidR="00F64091" w:rsidRPr="00F64091" w14:paraId="2790B605"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58C69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35</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D3719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连接器</w:t>
            </w:r>
            <w:r w:rsidRPr="00F64091">
              <w:rPr>
                <w:rFonts w:ascii="宋体" w:hAnsi="宋体" w:cs="宋体" w:hint="eastAsia"/>
                <w:kern w:val="0"/>
                <w:szCs w:val="21"/>
              </w:rPr>
              <w:t xml:space="preserve"> 4000A/4P</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9CD0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1BC2B2D7"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V</w:t>
            </w:r>
            <w:r w:rsidRPr="00F64091">
              <w:rPr>
                <w:rFonts w:ascii="宋体" w:hAnsi="宋体" w:cs="宋体" w:hint="eastAsia"/>
                <w:kern w:val="0"/>
                <w:szCs w:val="21"/>
              </w:rPr>
              <w:t>）：</w:t>
            </w:r>
            <w:r w:rsidRPr="00F64091">
              <w:rPr>
                <w:rFonts w:ascii="宋体" w:hAnsi="宋体" w:cs="宋体" w:hint="eastAsia"/>
                <w:kern w:val="0"/>
                <w:szCs w:val="21"/>
              </w:rPr>
              <w:t>690</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(V): 380</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、工频冲击耐受电压（</w:t>
            </w:r>
            <w:r w:rsidRPr="00F64091">
              <w:rPr>
                <w:rFonts w:ascii="宋体" w:hAnsi="宋体" w:cs="宋体" w:hint="eastAsia"/>
                <w:kern w:val="0"/>
                <w:szCs w:val="21"/>
              </w:rPr>
              <w:t>v/min</w:t>
            </w:r>
            <w:r w:rsidRPr="00F64091">
              <w:rPr>
                <w:rFonts w:ascii="宋体" w:hAnsi="宋体" w:cs="宋体" w:hint="eastAsia"/>
                <w:kern w:val="0"/>
                <w:szCs w:val="21"/>
              </w:rPr>
              <w:t>）：</w:t>
            </w:r>
            <w:r w:rsidRPr="00F64091">
              <w:rPr>
                <w:rFonts w:ascii="宋体" w:hAnsi="宋体" w:cs="宋体" w:hint="eastAsia"/>
                <w:kern w:val="0"/>
                <w:szCs w:val="21"/>
              </w:rPr>
              <w:t>3750</w:t>
            </w:r>
            <w:r w:rsidRPr="00F64091">
              <w:rPr>
                <w:rFonts w:ascii="宋体" w:hAnsi="宋体" w:cs="宋体" w:hint="eastAsia"/>
                <w:kern w:val="0"/>
                <w:szCs w:val="21"/>
              </w:rPr>
              <w:br/>
              <w:t>4</w:t>
            </w:r>
            <w:r w:rsidRPr="00F64091">
              <w:rPr>
                <w:rFonts w:ascii="宋体" w:hAnsi="宋体" w:cs="宋体" w:hint="eastAsia"/>
                <w:kern w:val="0"/>
                <w:szCs w:val="21"/>
              </w:rPr>
              <w:t>额定工作电流（</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 xml:space="preserve">4000A </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、防护等级：</w:t>
            </w:r>
            <w:r w:rsidRPr="00F64091">
              <w:rPr>
                <w:rFonts w:ascii="宋体" w:hAnsi="宋体" w:cs="宋体" w:hint="eastAsia"/>
                <w:kern w:val="0"/>
                <w:szCs w:val="21"/>
              </w:rPr>
              <w:t>≥</w:t>
            </w:r>
            <w:r w:rsidRPr="00F64091">
              <w:rPr>
                <w:rFonts w:ascii="宋体" w:hAnsi="宋体" w:cs="宋体" w:hint="eastAsia"/>
                <w:kern w:val="0"/>
                <w:szCs w:val="21"/>
              </w:rPr>
              <w:t>IP54</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FF81F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6F838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8</w:t>
            </w:r>
            <w:r w:rsidRPr="00F64091">
              <w:rPr>
                <w:rFonts w:ascii="宋体" w:hAnsi="宋体" w:cs="宋体" w:hint="eastAsia"/>
                <w:kern w:val="0"/>
                <w:szCs w:val="21"/>
              </w:rPr>
              <w:t>片</w:t>
            </w:r>
            <w:r w:rsidRPr="00F64091">
              <w:rPr>
                <w:rFonts w:ascii="宋体" w:hAnsi="宋体" w:cs="宋体" w:hint="eastAsia"/>
                <w:kern w:val="0"/>
                <w:szCs w:val="21"/>
              </w:rPr>
              <w:t>/</w:t>
            </w:r>
            <w:proofErr w:type="gramStart"/>
            <w:r w:rsidRPr="00F64091">
              <w:rPr>
                <w:rFonts w:ascii="宋体" w:hAnsi="宋体" w:cs="宋体" w:hint="eastAsia"/>
                <w:kern w:val="0"/>
                <w:szCs w:val="21"/>
              </w:rPr>
              <w:t>个</w:t>
            </w:r>
            <w:proofErr w:type="gramEnd"/>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2F88F91"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2E138BCE"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1649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36</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CA796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连接器</w:t>
            </w:r>
            <w:r w:rsidRPr="00F64091">
              <w:rPr>
                <w:rFonts w:ascii="宋体" w:hAnsi="宋体" w:cs="宋体" w:hint="eastAsia"/>
                <w:kern w:val="0"/>
                <w:szCs w:val="21"/>
              </w:rPr>
              <w:t xml:space="preserve"> 2000A/4P</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D168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72B637B0"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、额定绝缘电压（</w:t>
            </w:r>
            <w:r w:rsidRPr="00F64091">
              <w:rPr>
                <w:rFonts w:ascii="宋体" w:hAnsi="宋体" w:cs="宋体" w:hint="eastAsia"/>
                <w:kern w:val="0"/>
                <w:szCs w:val="21"/>
              </w:rPr>
              <w:t>V</w:t>
            </w:r>
            <w:r w:rsidRPr="00F64091">
              <w:rPr>
                <w:rFonts w:ascii="宋体" w:hAnsi="宋体" w:cs="宋体" w:hint="eastAsia"/>
                <w:kern w:val="0"/>
                <w:szCs w:val="21"/>
              </w:rPr>
              <w:t>）：</w:t>
            </w:r>
            <w:r w:rsidRPr="00F64091">
              <w:rPr>
                <w:rFonts w:ascii="宋体" w:hAnsi="宋体" w:cs="宋体" w:hint="eastAsia"/>
                <w:kern w:val="0"/>
                <w:szCs w:val="21"/>
              </w:rPr>
              <w:t>690</w:t>
            </w:r>
            <w:r w:rsidRPr="00F64091">
              <w:rPr>
                <w:rFonts w:ascii="宋体" w:hAnsi="宋体" w:cs="宋体" w:hint="eastAsia"/>
                <w:kern w:val="0"/>
                <w:szCs w:val="21"/>
              </w:rPr>
              <w:br/>
              <w:t>2</w:t>
            </w:r>
            <w:r w:rsidRPr="00F64091">
              <w:rPr>
                <w:rFonts w:ascii="宋体" w:hAnsi="宋体" w:cs="宋体" w:hint="eastAsia"/>
                <w:kern w:val="0"/>
                <w:szCs w:val="21"/>
              </w:rPr>
              <w:t>、额定工作电压</w:t>
            </w:r>
            <w:r w:rsidRPr="00F64091">
              <w:rPr>
                <w:rFonts w:ascii="宋体" w:hAnsi="宋体" w:cs="宋体" w:hint="eastAsia"/>
                <w:kern w:val="0"/>
                <w:szCs w:val="21"/>
              </w:rPr>
              <w:t>(V): 380</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3</w:t>
            </w:r>
            <w:r w:rsidRPr="00F64091">
              <w:rPr>
                <w:rFonts w:ascii="宋体" w:hAnsi="宋体" w:cs="宋体" w:hint="eastAsia"/>
                <w:kern w:val="0"/>
                <w:szCs w:val="21"/>
              </w:rPr>
              <w:t>、工频冲击耐受电压（</w:t>
            </w:r>
            <w:r w:rsidRPr="00F64091">
              <w:rPr>
                <w:rFonts w:ascii="宋体" w:hAnsi="宋体" w:cs="宋体" w:hint="eastAsia"/>
                <w:kern w:val="0"/>
                <w:szCs w:val="21"/>
              </w:rPr>
              <w:t>v/min</w:t>
            </w:r>
            <w:r w:rsidRPr="00F64091">
              <w:rPr>
                <w:rFonts w:ascii="宋体" w:hAnsi="宋体" w:cs="宋体" w:hint="eastAsia"/>
                <w:kern w:val="0"/>
                <w:szCs w:val="21"/>
              </w:rPr>
              <w:t>）：</w:t>
            </w:r>
            <w:r w:rsidRPr="00F64091">
              <w:rPr>
                <w:rFonts w:ascii="宋体" w:hAnsi="宋体" w:cs="宋体" w:hint="eastAsia"/>
                <w:kern w:val="0"/>
                <w:szCs w:val="21"/>
              </w:rPr>
              <w:t>3750</w:t>
            </w:r>
            <w:r w:rsidRPr="00F64091">
              <w:rPr>
                <w:rFonts w:ascii="宋体" w:hAnsi="宋体" w:cs="宋体" w:hint="eastAsia"/>
                <w:kern w:val="0"/>
                <w:szCs w:val="21"/>
              </w:rPr>
              <w:br/>
              <w:t>4</w:t>
            </w:r>
            <w:r w:rsidRPr="00F64091">
              <w:rPr>
                <w:rFonts w:ascii="宋体" w:hAnsi="宋体" w:cs="宋体" w:hint="eastAsia"/>
                <w:kern w:val="0"/>
                <w:szCs w:val="21"/>
              </w:rPr>
              <w:t>额定工作电流（</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w:t>
            </w:r>
            <w:r w:rsidRPr="00F64091">
              <w:rPr>
                <w:rFonts w:ascii="宋体" w:hAnsi="宋体" w:cs="宋体" w:hint="eastAsia"/>
                <w:kern w:val="0"/>
                <w:szCs w:val="21"/>
              </w:rPr>
              <w:t xml:space="preserve">2000A </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、防护等级：</w:t>
            </w:r>
            <w:r w:rsidRPr="00F64091">
              <w:rPr>
                <w:rFonts w:ascii="宋体" w:hAnsi="宋体" w:cs="宋体" w:hint="eastAsia"/>
                <w:kern w:val="0"/>
                <w:szCs w:val="21"/>
              </w:rPr>
              <w:t>≥</w:t>
            </w:r>
            <w:r w:rsidRPr="00F64091">
              <w:rPr>
                <w:rFonts w:ascii="宋体" w:hAnsi="宋体" w:cs="宋体" w:hint="eastAsia"/>
                <w:kern w:val="0"/>
                <w:szCs w:val="21"/>
              </w:rPr>
              <w:t>IP54</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B905F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6CA20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18</w:t>
            </w:r>
            <w:r w:rsidRPr="00F64091">
              <w:rPr>
                <w:rFonts w:ascii="宋体" w:hAnsi="宋体" w:cs="宋体" w:hint="eastAsia"/>
                <w:kern w:val="0"/>
                <w:szCs w:val="21"/>
              </w:rPr>
              <w:t>片</w:t>
            </w:r>
            <w:r w:rsidRPr="00F64091">
              <w:rPr>
                <w:rFonts w:ascii="宋体" w:hAnsi="宋体" w:cs="宋体" w:hint="eastAsia"/>
                <w:kern w:val="0"/>
                <w:szCs w:val="21"/>
              </w:rPr>
              <w:t>/</w:t>
            </w:r>
            <w:proofErr w:type="gramStart"/>
            <w:r w:rsidRPr="00F64091">
              <w:rPr>
                <w:rFonts w:ascii="宋体" w:hAnsi="宋体" w:cs="宋体" w:hint="eastAsia"/>
                <w:kern w:val="0"/>
                <w:szCs w:val="21"/>
              </w:rPr>
              <w:t>个</w:t>
            </w:r>
            <w:proofErr w:type="gramEnd"/>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D9D1C16"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48951024"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AA289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37</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D617D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过渡铜排</w:t>
            </w:r>
            <w:r w:rsidRPr="00F64091">
              <w:rPr>
                <w:rFonts w:ascii="宋体" w:hAnsi="宋体" w:cs="宋体" w:hint="eastAsia"/>
                <w:kern w:val="0"/>
                <w:szCs w:val="21"/>
              </w:rPr>
              <w:t xml:space="preserve"> 4000A/4P</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774E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7E046225"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、材质：铜</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3</w:t>
            </w:r>
            <w:r w:rsidRPr="00F64091">
              <w:rPr>
                <w:rFonts w:ascii="宋体" w:hAnsi="宋体" w:cs="宋体" w:hint="eastAsia"/>
                <w:kern w:val="0"/>
                <w:szCs w:val="21"/>
              </w:rPr>
              <w:t>、级数：</w:t>
            </w:r>
            <w:r w:rsidRPr="00F64091">
              <w:rPr>
                <w:rFonts w:ascii="宋体" w:hAnsi="宋体" w:cs="宋体" w:hint="eastAsia"/>
                <w:kern w:val="0"/>
                <w:szCs w:val="21"/>
              </w:rPr>
              <w:t>4</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F7E1C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424266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14093C7"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45C76640"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40A8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38</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81F44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过渡铜排</w:t>
            </w:r>
            <w:r w:rsidRPr="00F64091">
              <w:rPr>
                <w:rFonts w:ascii="宋体" w:hAnsi="宋体" w:cs="宋体" w:hint="eastAsia"/>
                <w:kern w:val="0"/>
                <w:szCs w:val="21"/>
              </w:rPr>
              <w:t xml:space="preserve"> 2000A</w:t>
            </w:r>
            <w:r w:rsidRPr="00F64091">
              <w:rPr>
                <w:rFonts w:ascii="宋体" w:hAnsi="宋体" w:cs="宋体" w:hint="eastAsia"/>
                <w:kern w:val="0"/>
                <w:szCs w:val="21"/>
              </w:rPr>
              <w:lastRenderedPageBreak/>
              <w:t>/4P</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197A6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lastRenderedPageBreak/>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4BBBD30E"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、材质：铜</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2000A</w:t>
            </w:r>
            <w:r w:rsidRPr="00F64091">
              <w:rPr>
                <w:rFonts w:ascii="宋体" w:hAnsi="宋体" w:cs="宋体" w:hint="eastAsia"/>
                <w:kern w:val="0"/>
                <w:szCs w:val="21"/>
              </w:rPr>
              <w:br/>
              <w:t>3</w:t>
            </w:r>
            <w:r w:rsidRPr="00F64091">
              <w:rPr>
                <w:rFonts w:ascii="宋体" w:hAnsi="宋体" w:cs="宋体" w:hint="eastAsia"/>
                <w:kern w:val="0"/>
                <w:szCs w:val="21"/>
              </w:rPr>
              <w:t>、级数：</w:t>
            </w:r>
            <w:r w:rsidRPr="00F64091">
              <w:rPr>
                <w:rFonts w:ascii="宋体" w:hAnsi="宋体" w:cs="宋体" w:hint="eastAsia"/>
                <w:kern w:val="0"/>
                <w:szCs w:val="21"/>
              </w:rPr>
              <w:t>4</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9CD90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130A3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FF98A6E"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7D131623"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E39D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39</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AB202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软接连</w:t>
            </w:r>
            <w:r w:rsidRPr="00F64091">
              <w:rPr>
                <w:rFonts w:ascii="宋体" w:hAnsi="宋体" w:cs="宋体" w:hint="eastAsia"/>
                <w:kern w:val="0"/>
                <w:szCs w:val="21"/>
              </w:rPr>
              <w:t xml:space="preserve"> 4000A/4P</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97197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12750AD5"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、材质：铜</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4000A</w:t>
            </w:r>
            <w:r w:rsidRPr="00F64091">
              <w:rPr>
                <w:rFonts w:ascii="宋体" w:hAnsi="宋体" w:cs="宋体" w:hint="eastAsia"/>
                <w:kern w:val="0"/>
                <w:szCs w:val="21"/>
              </w:rPr>
              <w:br/>
              <w:t>3</w:t>
            </w:r>
            <w:r w:rsidRPr="00F64091">
              <w:rPr>
                <w:rFonts w:ascii="宋体" w:hAnsi="宋体" w:cs="宋体" w:hint="eastAsia"/>
                <w:kern w:val="0"/>
                <w:szCs w:val="21"/>
              </w:rPr>
              <w:t>、级数：</w:t>
            </w:r>
            <w:r w:rsidRPr="00F64091">
              <w:rPr>
                <w:rFonts w:ascii="宋体" w:hAnsi="宋体" w:cs="宋体" w:hint="eastAsia"/>
                <w:kern w:val="0"/>
                <w:szCs w:val="21"/>
              </w:rPr>
              <w:t>4</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E147E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A725D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AFAD0D6"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7ACB6030"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B3771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40</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FB05E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软接连</w:t>
            </w:r>
            <w:r w:rsidRPr="00F64091">
              <w:rPr>
                <w:rFonts w:ascii="宋体" w:hAnsi="宋体" w:cs="宋体" w:hint="eastAsia"/>
                <w:kern w:val="0"/>
                <w:szCs w:val="21"/>
              </w:rPr>
              <w:t xml:space="preserve"> 2000A/4P</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BB045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539CAA33"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、材质：铜</w:t>
            </w:r>
            <w:r w:rsidRPr="00F64091">
              <w:rPr>
                <w:rFonts w:ascii="宋体" w:hAnsi="宋体" w:cs="宋体" w:hint="eastAsia"/>
                <w:kern w:val="0"/>
                <w:szCs w:val="21"/>
              </w:rPr>
              <w:br/>
              <w:t>2</w:t>
            </w:r>
            <w:r w:rsidRPr="00F64091">
              <w:rPr>
                <w:rFonts w:ascii="宋体" w:hAnsi="宋体" w:cs="宋体" w:hint="eastAsia"/>
                <w:kern w:val="0"/>
                <w:szCs w:val="21"/>
              </w:rPr>
              <w:t>、额定电流：</w:t>
            </w:r>
            <w:r w:rsidRPr="00F64091">
              <w:rPr>
                <w:rFonts w:ascii="宋体" w:hAnsi="宋体" w:cs="宋体" w:hint="eastAsia"/>
                <w:kern w:val="0"/>
                <w:szCs w:val="21"/>
              </w:rPr>
              <w:t>2000A</w:t>
            </w:r>
            <w:r w:rsidRPr="00F64091">
              <w:rPr>
                <w:rFonts w:ascii="宋体" w:hAnsi="宋体" w:cs="宋体" w:hint="eastAsia"/>
                <w:kern w:val="0"/>
                <w:szCs w:val="21"/>
              </w:rPr>
              <w:br/>
              <w:t>3</w:t>
            </w:r>
            <w:r w:rsidRPr="00F64091">
              <w:rPr>
                <w:rFonts w:ascii="宋体" w:hAnsi="宋体" w:cs="宋体" w:hint="eastAsia"/>
                <w:kern w:val="0"/>
                <w:szCs w:val="21"/>
              </w:rPr>
              <w:t>、级数：</w:t>
            </w:r>
            <w:r w:rsidRPr="00F64091">
              <w:rPr>
                <w:rFonts w:ascii="宋体" w:hAnsi="宋体" w:cs="宋体" w:hint="eastAsia"/>
                <w:kern w:val="0"/>
                <w:szCs w:val="21"/>
              </w:rPr>
              <w:t>4</w:t>
            </w:r>
            <w:r w:rsidRPr="00F64091">
              <w:rPr>
                <w:rFonts w:ascii="宋体" w:hAnsi="宋体" w:cs="宋体" w:hint="eastAsia"/>
                <w:kern w:val="0"/>
                <w:szCs w:val="21"/>
              </w:rPr>
              <w:t>级</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F869F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97092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套</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F187779"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6BCD7732"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D1DD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41</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6AADE0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始端箱、分线箱</w:t>
            </w:r>
            <w:r w:rsidRPr="00F64091">
              <w:rPr>
                <w:rFonts w:ascii="宋体" w:hAnsi="宋体" w:cs="宋体" w:hint="eastAsia"/>
                <w:kern w:val="0"/>
                <w:szCs w:val="21"/>
              </w:rPr>
              <w:t xml:space="preserve"> 4000A</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0F50D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546CB527"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、材质：不锈钢</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详见图纸）</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779C5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7ED01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台</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F55C8C1"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5419E9F1"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EF4FA6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42</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33830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始端箱、分线箱</w:t>
            </w:r>
            <w:r w:rsidRPr="00F64091">
              <w:rPr>
                <w:rFonts w:ascii="宋体" w:hAnsi="宋体" w:cs="宋体" w:hint="eastAsia"/>
                <w:kern w:val="0"/>
                <w:szCs w:val="21"/>
              </w:rPr>
              <w:t xml:space="preserve"> 2000A</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B39B7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6962943D"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、材质：不锈钢</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详见图纸）</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08BAB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A62A6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台</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8AE5568"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6D7E0013"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4E7F0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43</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5D245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高压电力电缆</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D1898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65ABA6" w14:textId="77777777" w:rsidR="009F47A2" w:rsidRPr="00F64091" w:rsidRDefault="004657DE">
            <w:pPr>
              <w:widowControl/>
              <w:numPr>
                <w:ilvl w:val="0"/>
                <w:numId w:val="21"/>
              </w:numPr>
              <w:wordWrap w:val="0"/>
              <w:jc w:val="left"/>
              <w:textAlignment w:val="center"/>
              <w:rPr>
                <w:rFonts w:ascii="宋体" w:hAnsi="宋体" w:cs="宋体"/>
                <w:szCs w:val="21"/>
              </w:rPr>
            </w:pPr>
            <w:r w:rsidRPr="00F64091">
              <w:rPr>
                <w:rFonts w:ascii="宋体" w:hAnsi="宋体" w:cs="宋体" w:hint="eastAsia"/>
                <w:kern w:val="0"/>
                <w:szCs w:val="21"/>
              </w:rPr>
              <w:t>规格：</w:t>
            </w:r>
            <w:r w:rsidRPr="00F64091">
              <w:rPr>
                <w:rFonts w:ascii="宋体" w:hAnsi="宋体" w:cs="宋体" w:hint="eastAsia"/>
                <w:kern w:val="0"/>
                <w:szCs w:val="21"/>
              </w:rPr>
              <w:t>ZC-YJV22-8.7/15kV-3*300mm</w:t>
            </w:r>
            <w:r w:rsidRPr="00F64091">
              <w:rPr>
                <w:rFonts w:ascii="宋体" w:hAnsi="宋体" w:cs="宋体" w:hint="eastAsia"/>
                <w:kern w:val="0"/>
                <w:szCs w:val="21"/>
                <w:vertAlign w:val="superscript"/>
              </w:rPr>
              <w:t>2</w:t>
            </w:r>
            <w:r w:rsidRPr="00F64091">
              <w:rPr>
                <w:rFonts w:ascii="宋体" w:hAnsi="宋体" w:cs="宋体" w:hint="eastAsia"/>
                <w:szCs w:val="21"/>
              </w:rPr>
              <w:t>（</w:t>
            </w:r>
            <w:r w:rsidRPr="00F64091">
              <w:rPr>
                <w:rFonts w:ascii="宋体" w:hAnsi="宋体" w:cs="宋体" w:hint="eastAsia"/>
                <w:szCs w:val="21"/>
              </w:rPr>
              <w:t>投标文件中须提供具有相关资质的第三方检测机构出具的检测（检验）报告复印件并加盖投标人公章，检测内容包括</w:t>
            </w:r>
            <w:r w:rsidRPr="00F64091">
              <w:rPr>
                <w:rFonts w:ascii="宋体" w:hAnsi="宋体" w:cs="宋体" w:hint="eastAsia"/>
                <w:szCs w:val="21"/>
              </w:rPr>
              <w:t>同系列</w:t>
            </w:r>
            <w:r w:rsidRPr="00F64091">
              <w:rPr>
                <w:rFonts w:ascii="宋体" w:hAnsi="宋体" w:cs="宋体" w:hint="eastAsia"/>
                <w:szCs w:val="21"/>
              </w:rPr>
              <w:t>产品截面≥</w:t>
            </w:r>
            <w:r w:rsidRPr="00F64091">
              <w:rPr>
                <w:rFonts w:ascii="宋体" w:hAnsi="宋体" w:cs="宋体" w:hint="eastAsia"/>
                <w:szCs w:val="21"/>
              </w:rPr>
              <w:t>300mm</w:t>
            </w:r>
            <w:r w:rsidRPr="00F64091">
              <w:rPr>
                <w:rFonts w:ascii="宋体" w:hAnsi="宋体" w:cs="宋体" w:hint="eastAsia"/>
                <w:szCs w:val="21"/>
              </w:rPr>
              <w:t>²</w:t>
            </w:r>
            <w:r w:rsidRPr="00F64091">
              <w:rPr>
                <w:rFonts w:ascii="宋体" w:hAnsi="宋体" w:cs="宋体" w:hint="eastAsia"/>
                <w:szCs w:val="21"/>
              </w:rPr>
              <w:t>）</w:t>
            </w:r>
          </w:p>
          <w:p w14:paraId="4D12872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、类型：铜导体的阻燃</w:t>
            </w:r>
            <w:r w:rsidRPr="00F64091">
              <w:rPr>
                <w:rFonts w:ascii="宋体" w:hAnsi="宋体" w:cs="宋体" w:hint="eastAsia"/>
                <w:kern w:val="0"/>
                <w:szCs w:val="21"/>
              </w:rPr>
              <w:t>C</w:t>
            </w:r>
            <w:r w:rsidRPr="00F64091">
              <w:rPr>
                <w:rFonts w:ascii="宋体" w:hAnsi="宋体" w:cs="宋体" w:hint="eastAsia"/>
                <w:kern w:val="0"/>
                <w:szCs w:val="21"/>
              </w:rPr>
              <w:t>类交联聚乙烯绝缘聚氯乙烯内护层</w:t>
            </w:r>
            <w:proofErr w:type="gramStart"/>
            <w:r w:rsidRPr="00F64091">
              <w:rPr>
                <w:rFonts w:ascii="宋体" w:hAnsi="宋体" w:cs="宋体" w:hint="eastAsia"/>
                <w:kern w:val="0"/>
                <w:szCs w:val="21"/>
              </w:rPr>
              <w:t>钢带铠装聚氯乙烯</w:t>
            </w:r>
            <w:proofErr w:type="gramEnd"/>
            <w:r w:rsidRPr="00F64091">
              <w:rPr>
                <w:rFonts w:ascii="宋体" w:hAnsi="宋体" w:cs="宋体" w:hint="eastAsia"/>
                <w:kern w:val="0"/>
                <w:szCs w:val="21"/>
              </w:rPr>
              <w:t>外护套电力电缆。</w:t>
            </w:r>
            <w:r w:rsidRPr="00F64091">
              <w:rPr>
                <w:rFonts w:ascii="宋体" w:hAnsi="宋体" w:cs="宋体" w:hint="eastAsia"/>
                <w:kern w:val="0"/>
                <w:szCs w:val="21"/>
              </w:rPr>
              <w:br/>
              <w:t>3</w:t>
            </w:r>
            <w:r w:rsidRPr="00F64091">
              <w:rPr>
                <w:rFonts w:ascii="宋体" w:hAnsi="宋体" w:cs="宋体" w:hint="eastAsia"/>
                <w:kern w:val="0"/>
                <w:szCs w:val="21"/>
              </w:rPr>
              <w:t>、包含电缆头的制作及安装</w:t>
            </w:r>
            <w:r w:rsidRPr="00F64091">
              <w:rPr>
                <w:rFonts w:ascii="宋体" w:hAnsi="宋体" w:cs="宋体" w:hint="eastAsia"/>
                <w:kern w:val="0"/>
                <w:szCs w:val="21"/>
              </w:rPr>
              <w:br/>
              <w:t>4</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18C5F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758B3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3100</w:t>
            </w:r>
            <w:r w:rsidRPr="00F64091">
              <w:rPr>
                <w:rFonts w:ascii="宋体" w:hAnsi="宋体" w:cs="宋体" w:hint="eastAsia"/>
                <w:kern w:val="0"/>
                <w:szCs w:val="21"/>
              </w:rPr>
              <w:t>米</w:t>
            </w:r>
            <w:r w:rsidRPr="00F64091">
              <w:rPr>
                <w:rFonts w:ascii="宋体" w:hAnsi="宋体" w:cs="宋体" w:hint="eastAsia"/>
                <w:kern w:val="0"/>
                <w:szCs w:val="21"/>
              </w:rPr>
              <w:t xml:space="preserve"> </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51E61CC" w14:textId="77777777" w:rsidR="009F47A2" w:rsidRPr="00F64091" w:rsidRDefault="004657DE">
            <w:pPr>
              <w:widowControl/>
              <w:wordWrap w:val="0"/>
              <w:textAlignment w:val="top"/>
              <w:rPr>
                <w:rFonts w:ascii="宋体" w:hAnsi="宋体" w:cs="宋体"/>
                <w:szCs w:val="21"/>
              </w:rPr>
            </w:pPr>
            <w:r w:rsidRPr="00F64091">
              <w:rPr>
                <w:rFonts w:ascii="宋体" w:hAnsi="宋体" w:cs="宋体" w:hint="eastAsia"/>
                <w:kern w:val="0"/>
                <w:szCs w:val="21"/>
              </w:rPr>
              <w:t>渝丰电缆，桂林国际电缆、长程电缆或同档次及以上品牌</w:t>
            </w:r>
          </w:p>
        </w:tc>
      </w:tr>
      <w:tr w:rsidR="00F64091" w:rsidRPr="00F64091" w14:paraId="6F0F0A5A"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626F2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44</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8D80C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高压电力电缆</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33D3C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286F9C" w14:textId="77777777" w:rsidR="009F47A2" w:rsidRPr="00F64091" w:rsidRDefault="004657DE">
            <w:pPr>
              <w:widowControl/>
              <w:numPr>
                <w:ilvl w:val="0"/>
                <w:numId w:val="22"/>
              </w:numPr>
              <w:wordWrap w:val="0"/>
              <w:jc w:val="left"/>
              <w:textAlignment w:val="center"/>
              <w:rPr>
                <w:rFonts w:ascii="宋体" w:hAnsi="宋体" w:cs="宋体"/>
                <w:kern w:val="0"/>
                <w:szCs w:val="21"/>
              </w:rPr>
            </w:pPr>
            <w:r w:rsidRPr="00F64091">
              <w:rPr>
                <w:rFonts w:ascii="宋体" w:hAnsi="宋体" w:cs="宋体" w:hint="eastAsia"/>
                <w:kern w:val="0"/>
                <w:szCs w:val="21"/>
              </w:rPr>
              <w:t>规格：</w:t>
            </w:r>
            <w:r w:rsidRPr="00F64091">
              <w:rPr>
                <w:rFonts w:ascii="宋体" w:hAnsi="宋体" w:cs="宋体" w:hint="eastAsia"/>
                <w:kern w:val="0"/>
                <w:szCs w:val="21"/>
              </w:rPr>
              <w:t>ZC-YJV22-8.7/15kV-3</w:t>
            </w:r>
            <w:r w:rsidRPr="00F64091">
              <w:rPr>
                <w:rFonts w:ascii="宋体" w:hAnsi="宋体" w:cs="宋体" w:hint="eastAsia"/>
                <w:kern w:val="0"/>
                <w:szCs w:val="21"/>
              </w:rPr>
              <w:t>×</w:t>
            </w:r>
            <w:r w:rsidRPr="00F64091">
              <w:rPr>
                <w:rFonts w:ascii="宋体" w:hAnsi="宋体" w:cs="宋体" w:hint="eastAsia"/>
                <w:kern w:val="0"/>
                <w:szCs w:val="21"/>
              </w:rPr>
              <w:t>150mm</w:t>
            </w:r>
            <w:r w:rsidRPr="00F64091">
              <w:rPr>
                <w:rFonts w:ascii="宋体" w:hAnsi="宋体" w:cs="宋体" w:hint="eastAsia"/>
                <w:kern w:val="0"/>
                <w:szCs w:val="21"/>
              </w:rPr>
              <w:t>2</w:t>
            </w:r>
            <w:r w:rsidRPr="00F64091">
              <w:rPr>
                <w:rFonts w:ascii="宋体" w:hAnsi="宋体" w:cs="宋体" w:hint="eastAsia"/>
                <w:kern w:val="0"/>
                <w:szCs w:val="21"/>
              </w:rPr>
              <w:t>（</w:t>
            </w:r>
            <w:r w:rsidRPr="00F64091">
              <w:rPr>
                <w:rFonts w:ascii="宋体" w:hAnsi="宋体" w:cs="宋体" w:hint="eastAsia"/>
                <w:szCs w:val="21"/>
              </w:rPr>
              <w:t>投标文件中须提供具有相关资质的第三方检测机构出具的检测（检验）报告复印件并加盖投标人公章，检测内容包括</w:t>
            </w:r>
            <w:r w:rsidRPr="00F64091">
              <w:rPr>
                <w:rFonts w:ascii="宋体" w:hAnsi="宋体" w:cs="宋体" w:hint="eastAsia"/>
                <w:szCs w:val="21"/>
              </w:rPr>
              <w:t>同系列</w:t>
            </w:r>
            <w:r w:rsidRPr="00F64091">
              <w:rPr>
                <w:rFonts w:ascii="宋体" w:hAnsi="宋体" w:cs="宋体" w:hint="eastAsia"/>
                <w:szCs w:val="21"/>
              </w:rPr>
              <w:t>产品截面≥</w:t>
            </w:r>
            <w:r w:rsidRPr="00F64091">
              <w:rPr>
                <w:rFonts w:ascii="宋体" w:hAnsi="宋体" w:cs="宋体" w:hint="eastAsia"/>
                <w:szCs w:val="21"/>
              </w:rPr>
              <w:t>300mm</w:t>
            </w:r>
            <w:r w:rsidRPr="00F64091">
              <w:rPr>
                <w:rFonts w:ascii="宋体" w:hAnsi="宋体" w:cs="宋体" w:hint="eastAsia"/>
                <w:szCs w:val="21"/>
              </w:rPr>
              <w:t>²</w:t>
            </w:r>
            <w:r w:rsidRPr="00F64091">
              <w:rPr>
                <w:rFonts w:ascii="宋体" w:hAnsi="宋体" w:cs="宋体" w:hint="eastAsia"/>
                <w:kern w:val="0"/>
                <w:szCs w:val="21"/>
              </w:rPr>
              <w:t>）</w:t>
            </w:r>
          </w:p>
          <w:p w14:paraId="56D53AB6"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、类型：铜导体的阻燃</w:t>
            </w:r>
            <w:r w:rsidRPr="00F64091">
              <w:rPr>
                <w:rFonts w:ascii="宋体" w:hAnsi="宋体" w:cs="宋体" w:hint="eastAsia"/>
                <w:kern w:val="0"/>
                <w:szCs w:val="21"/>
              </w:rPr>
              <w:t>C</w:t>
            </w:r>
            <w:r w:rsidRPr="00F64091">
              <w:rPr>
                <w:rFonts w:ascii="宋体" w:hAnsi="宋体" w:cs="宋体" w:hint="eastAsia"/>
                <w:kern w:val="0"/>
                <w:szCs w:val="21"/>
              </w:rPr>
              <w:t>类交联聚乙烯绝缘聚氯乙烯内护层</w:t>
            </w:r>
            <w:proofErr w:type="gramStart"/>
            <w:r w:rsidRPr="00F64091">
              <w:rPr>
                <w:rFonts w:ascii="宋体" w:hAnsi="宋体" w:cs="宋体" w:hint="eastAsia"/>
                <w:kern w:val="0"/>
                <w:szCs w:val="21"/>
              </w:rPr>
              <w:t>钢带铠装聚氯乙烯</w:t>
            </w:r>
            <w:proofErr w:type="gramEnd"/>
            <w:r w:rsidRPr="00F64091">
              <w:rPr>
                <w:rFonts w:ascii="宋体" w:hAnsi="宋体" w:cs="宋体" w:hint="eastAsia"/>
                <w:kern w:val="0"/>
                <w:szCs w:val="21"/>
              </w:rPr>
              <w:t>外护套电力电缆。</w:t>
            </w:r>
            <w:r w:rsidRPr="00F64091">
              <w:rPr>
                <w:rFonts w:ascii="宋体" w:hAnsi="宋体" w:cs="宋体" w:hint="eastAsia"/>
                <w:kern w:val="0"/>
                <w:szCs w:val="21"/>
              </w:rPr>
              <w:br/>
              <w:t>3</w:t>
            </w:r>
            <w:r w:rsidRPr="00F64091">
              <w:rPr>
                <w:rFonts w:ascii="宋体" w:hAnsi="宋体" w:cs="宋体" w:hint="eastAsia"/>
                <w:kern w:val="0"/>
                <w:szCs w:val="21"/>
              </w:rPr>
              <w:t>、包含电缆头的制作及安装</w:t>
            </w:r>
            <w:r w:rsidRPr="00F64091">
              <w:rPr>
                <w:rFonts w:ascii="宋体" w:hAnsi="宋体" w:cs="宋体" w:hint="eastAsia"/>
                <w:kern w:val="0"/>
                <w:szCs w:val="21"/>
              </w:rPr>
              <w:br/>
              <w:t>4</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39049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A37C7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260</w:t>
            </w:r>
            <w:r w:rsidRPr="00F64091">
              <w:rPr>
                <w:rFonts w:ascii="宋体" w:hAnsi="宋体" w:cs="宋体" w:hint="eastAsia"/>
                <w:kern w:val="0"/>
                <w:szCs w:val="21"/>
              </w:rPr>
              <w:t>米</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1141CBE7" w14:textId="77777777" w:rsidR="009F47A2" w:rsidRPr="00F64091" w:rsidRDefault="004657DE">
            <w:pPr>
              <w:widowControl/>
              <w:wordWrap w:val="0"/>
              <w:textAlignment w:val="top"/>
              <w:rPr>
                <w:rFonts w:ascii="宋体" w:hAnsi="宋体" w:cs="宋体"/>
                <w:szCs w:val="21"/>
              </w:rPr>
            </w:pPr>
            <w:r w:rsidRPr="00F64091">
              <w:rPr>
                <w:rFonts w:ascii="宋体" w:hAnsi="宋体" w:cs="宋体" w:hint="eastAsia"/>
                <w:kern w:val="0"/>
                <w:szCs w:val="21"/>
              </w:rPr>
              <w:t>渝丰电缆，桂林国际电缆、长程电缆或同档次及以上品牌</w:t>
            </w:r>
          </w:p>
        </w:tc>
      </w:tr>
      <w:tr w:rsidR="00F64091" w:rsidRPr="00F64091" w14:paraId="6277EF41"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AC78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45</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D8015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高压电力电缆</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E37F2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214F94" w14:textId="77777777" w:rsidR="009F47A2" w:rsidRPr="00F64091" w:rsidRDefault="004657DE">
            <w:pPr>
              <w:widowControl/>
              <w:numPr>
                <w:ilvl w:val="0"/>
                <w:numId w:val="23"/>
              </w:numPr>
              <w:wordWrap w:val="0"/>
              <w:jc w:val="left"/>
              <w:textAlignment w:val="center"/>
              <w:rPr>
                <w:rFonts w:ascii="宋体" w:hAnsi="宋体" w:cs="宋体"/>
                <w:szCs w:val="21"/>
              </w:rPr>
            </w:pPr>
            <w:r w:rsidRPr="00F64091">
              <w:rPr>
                <w:rFonts w:ascii="宋体" w:hAnsi="宋体" w:cs="宋体" w:hint="eastAsia"/>
                <w:kern w:val="0"/>
                <w:szCs w:val="21"/>
              </w:rPr>
              <w:t>规格：</w:t>
            </w:r>
            <w:r w:rsidRPr="00F64091">
              <w:rPr>
                <w:rFonts w:ascii="宋体" w:hAnsi="宋体" w:cs="宋体" w:hint="eastAsia"/>
                <w:kern w:val="0"/>
                <w:szCs w:val="21"/>
              </w:rPr>
              <w:t>ZC-YJV22-8.7/15kV-3</w:t>
            </w:r>
            <w:r w:rsidRPr="00F64091">
              <w:rPr>
                <w:rFonts w:ascii="宋体" w:hAnsi="宋体" w:cs="宋体" w:hint="eastAsia"/>
                <w:kern w:val="0"/>
                <w:szCs w:val="21"/>
              </w:rPr>
              <w:t>×</w:t>
            </w:r>
            <w:r w:rsidRPr="00F64091">
              <w:rPr>
                <w:rFonts w:ascii="宋体" w:hAnsi="宋体" w:cs="宋体" w:hint="eastAsia"/>
                <w:kern w:val="0"/>
                <w:szCs w:val="21"/>
              </w:rPr>
              <w:t>120mm</w:t>
            </w:r>
            <w:r w:rsidRPr="00F64091">
              <w:rPr>
                <w:rFonts w:ascii="宋体" w:hAnsi="宋体" w:cs="宋体" w:hint="eastAsia"/>
                <w:kern w:val="0"/>
                <w:szCs w:val="21"/>
                <w:vertAlign w:val="superscript"/>
              </w:rPr>
              <w:t>2</w:t>
            </w:r>
            <w:r w:rsidRPr="00F64091">
              <w:rPr>
                <w:rFonts w:ascii="宋体" w:hAnsi="宋体" w:cs="宋体" w:hint="eastAsia"/>
                <w:szCs w:val="21"/>
              </w:rPr>
              <w:t>（</w:t>
            </w:r>
            <w:r w:rsidRPr="00F64091">
              <w:rPr>
                <w:rFonts w:ascii="宋体" w:hAnsi="宋体" w:cs="宋体" w:hint="eastAsia"/>
                <w:szCs w:val="21"/>
              </w:rPr>
              <w:t>投标文件中须提供具有相关资质的第三方检测机构出具的检测（检验）报告复印件并加盖投标人公章，检测内容包括</w:t>
            </w:r>
            <w:r w:rsidRPr="00F64091">
              <w:rPr>
                <w:rFonts w:ascii="宋体" w:hAnsi="宋体" w:cs="宋体" w:hint="eastAsia"/>
                <w:szCs w:val="21"/>
              </w:rPr>
              <w:t>同系列</w:t>
            </w:r>
            <w:r w:rsidRPr="00F64091">
              <w:rPr>
                <w:rFonts w:ascii="宋体" w:hAnsi="宋体" w:cs="宋体" w:hint="eastAsia"/>
                <w:szCs w:val="21"/>
              </w:rPr>
              <w:t>产品截面≥</w:t>
            </w:r>
            <w:r w:rsidRPr="00F64091">
              <w:rPr>
                <w:rFonts w:ascii="宋体" w:hAnsi="宋体" w:cs="宋体" w:hint="eastAsia"/>
                <w:szCs w:val="21"/>
              </w:rPr>
              <w:t>300mm</w:t>
            </w:r>
            <w:r w:rsidRPr="00F64091">
              <w:rPr>
                <w:rFonts w:ascii="宋体" w:hAnsi="宋体" w:cs="宋体" w:hint="eastAsia"/>
                <w:szCs w:val="21"/>
              </w:rPr>
              <w:t>²</w:t>
            </w:r>
            <w:r w:rsidRPr="00F64091">
              <w:rPr>
                <w:rFonts w:ascii="宋体" w:hAnsi="宋体" w:cs="宋体" w:hint="eastAsia"/>
                <w:szCs w:val="21"/>
              </w:rPr>
              <w:t>）</w:t>
            </w:r>
          </w:p>
          <w:p w14:paraId="1909A30D"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、类型：铜导体的阻燃</w:t>
            </w:r>
            <w:r w:rsidRPr="00F64091">
              <w:rPr>
                <w:rFonts w:ascii="宋体" w:hAnsi="宋体" w:cs="宋体" w:hint="eastAsia"/>
                <w:kern w:val="0"/>
                <w:szCs w:val="21"/>
              </w:rPr>
              <w:t>C</w:t>
            </w:r>
            <w:r w:rsidRPr="00F64091">
              <w:rPr>
                <w:rFonts w:ascii="宋体" w:hAnsi="宋体" w:cs="宋体" w:hint="eastAsia"/>
                <w:kern w:val="0"/>
                <w:szCs w:val="21"/>
              </w:rPr>
              <w:t>类交联聚乙烯绝缘聚氯乙烯内护层</w:t>
            </w:r>
            <w:proofErr w:type="gramStart"/>
            <w:r w:rsidRPr="00F64091">
              <w:rPr>
                <w:rFonts w:ascii="宋体" w:hAnsi="宋体" w:cs="宋体" w:hint="eastAsia"/>
                <w:kern w:val="0"/>
                <w:szCs w:val="21"/>
              </w:rPr>
              <w:t>钢带铠装聚氯乙烯</w:t>
            </w:r>
            <w:proofErr w:type="gramEnd"/>
            <w:r w:rsidRPr="00F64091">
              <w:rPr>
                <w:rFonts w:ascii="宋体" w:hAnsi="宋体" w:cs="宋体" w:hint="eastAsia"/>
                <w:kern w:val="0"/>
                <w:szCs w:val="21"/>
              </w:rPr>
              <w:t>外护套电力电缆。</w:t>
            </w:r>
            <w:r w:rsidRPr="00F64091">
              <w:rPr>
                <w:rFonts w:ascii="宋体" w:hAnsi="宋体" w:cs="宋体" w:hint="eastAsia"/>
                <w:kern w:val="0"/>
                <w:szCs w:val="21"/>
              </w:rPr>
              <w:br/>
              <w:t>3</w:t>
            </w:r>
            <w:r w:rsidRPr="00F64091">
              <w:rPr>
                <w:rFonts w:ascii="宋体" w:hAnsi="宋体" w:cs="宋体" w:hint="eastAsia"/>
                <w:kern w:val="0"/>
                <w:szCs w:val="21"/>
              </w:rPr>
              <w:t>、包含电缆头的制作及安装</w:t>
            </w:r>
            <w:r w:rsidRPr="00F64091">
              <w:rPr>
                <w:rFonts w:ascii="宋体" w:hAnsi="宋体" w:cs="宋体" w:hint="eastAsia"/>
                <w:kern w:val="0"/>
                <w:szCs w:val="21"/>
              </w:rPr>
              <w:br/>
              <w:t>4</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FE5CE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77343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60</w:t>
            </w:r>
            <w:r w:rsidRPr="00F64091">
              <w:rPr>
                <w:rFonts w:ascii="宋体" w:hAnsi="宋体" w:cs="宋体" w:hint="eastAsia"/>
                <w:kern w:val="0"/>
                <w:szCs w:val="21"/>
              </w:rPr>
              <w:t>米</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25A9850" w14:textId="77777777" w:rsidR="009F47A2" w:rsidRPr="00F64091" w:rsidRDefault="004657DE">
            <w:pPr>
              <w:widowControl/>
              <w:wordWrap w:val="0"/>
              <w:textAlignment w:val="top"/>
              <w:rPr>
                <w:rFonts w:ascii="宋体" w:hAnsi="宋体" w:cs="宋体"/>
                <w:szCs w:val="21"/>
              </w:rPr>
            </w:pPr>
            <w:r w:rsidRPr="00F64091">
              <w:rPr>
                <w:rFonts w:ascii="宋体" w:hAnsi="宋体" w:cs="宋体" w:hint="eastAsia"/>
                <w:kern w:val="0"/>
                <w:szCs w:val="21"/>
              </w:rPr>
              <w:t>渝丰电缆，桂林国际电缆、长程电缆或同档次及以上品牌</w:t>
            </w:r>
          </w:p>
        </w:tc>
      </w:tr>
      <w:tr w:rsidR="00F64091" w:rsidRPr="00F64091" w14:paraId="3490EDA8"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64046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46</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797D6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电力电缆</w:t>
            </w:r>
            <w:proofErr w:type="gramStart"/>
            <w:r w:rsidRPr="00F64091">
              <w:rPr>
                <w:rFonts w:ascii="宋体" w:hAnsi="宋体" w:cs="宋体" w:hint="eastAsia"/>
                <w:kern w:val="0"/>
                <w:szCs w:val="21"/>
              </w:rPr>
              <w:lastRenderedPageBreak/>
              <w:t>中间头</w:t>
            </w:r>
            <w:proofErr w:type="gramEnd"/>
            <w:r w:rsidRPr="00F64091">
              <w:rPr>
                <w:rFonts w:ascii="宋体" w:hAnsi="宋体" w:cs="宋体" w:hint="eastAsia"/>
                <w:kern w:val="0"/>
                <w:szCs w:val="21"/>
              </w:rPr>
              <w:t xml:space="preserve"> </w:t>
            </w:r>
            <w:r w:rsidRPr="00F64091">
              <w:rPr>
                <w:rFonts w:ascii="宋体" w:hAnsi="宋体" w:cs="宋体" w:hint="eastAsia"/>
                <w:kern w:val="0"/>
                <w:szCs w:val="21"/>
              </w:rPr>
              <w:t>带防爆盒</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A2E7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lastRenderedPageBreak/>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427FC4"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ZC-YJV22-8.7/15kV-3*300mm</w:t>
            </w:r>
            <w:r w:rsidRPr="00F64091">
              <w:rPr>
                <w:rFonts w:ascii="宋体" w:hAnsi="宋体" w:cs="宋体" w:hint="eastAsia"/>
                <w:kern w:val="0"/>
                <w:szCs w:val="21"/>
                <w:vertAlign w:val="superscript"/>
              </w:rPr>
              <w:t>2</w:t>
            </w:r>
            <w:r w:rsidRPr="00F64091">
              <w:rPr>
                <w:rFonts w:ascii="宋体" w:hAnsi="宋体" w:cs="宋体" w:hint="eastAsia"/>
                <w:kern w:val="0"/>
                <w:szCs w:val="21"/>
              </w:rPr>
              <w:br/>
              <w:t>2</w:t>
            </w:r>
            <w:r w:rsidRPr="00F64091">
              <w:rPr>
                <w:rFonts w:ascii="宋体" w:hAnsi="宋体" w:cs="宋体" w:hint="eastAsia"/>
                <w:kern w:val="0"/>
                <w:szCs w:val="21"/>
              </w:rPr>
              <w:t>、包含电缆头的制作及安装</w:t>
            </w:r>
            <w:r w:rsidRPr="00F64091">
              <w:rPr>
                <w:rFonts w:ascii="宋体" w:hAnsi="宋体" w:cs="宋体" w:hint="eastAsia"/>
                <w:kern w:val="0"/>
                <w:szCs w:val="21"/>
              </w:rPr>
              <w:br/>
            </w:r>
            <w:r w:rsidRPr="00F64091">
              <w:rPr>
                <w:rFonts w:ascii="宋体" w:hAnsi="宋体" w:cs="宋体" w:hint="eastAsia"/>
                <w:kern w:val="0"/>
                <w:szCs w:val="21"/>
              </w:rPr>
              <w:lastRenderedPageBreak/>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9A9B8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68A46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个</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D467EEA"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w:t>
            </w:r>
            <w:r w:rsidRPr="00F64091">
              <w:rPr>
                <w:rFonts w:ascii="宋体" w:hAnsi="宋体" w:cs="宋体" w:hint="eastAsia"/>
                <w:kern w:val="0"/>
                <w:szCs w:val="21"/>
              </w:rPr>
              <w:lastRenderedPageBreak/>
              <w:t>标准</w:t>
            </w:r>
          </w:p>
        </w:tc>
      </w:tr>
      <w:tr w:rsidR="00F64091" w:rsidRPr="00F64091" w14:paraId="2267F3C5"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CCA3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47</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AAE46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户外电力电缆</w:t>
            </w:r>
            <w:r w:rsidRPr="00F64091">
              <w:rPr>
                <w:rFonts w:ascii="宋体" w:hAnsi="宋体" w:cs="宋体" w:hint="eastAsia"/>
                <w:kern w:val="0"/>
                <w:szCs w:val="21"/>
              </w:rPr>
              <w:t>T</w:t>
            </w:r>
            <w:r w:rsidRPr="00F64091">
              <w:rPr>
                <w:rFonts w:ascii="宋体" w:hAnsi="宋体" w:cs="宋体" w:hint="eastAsia"/>
                <w:kern w:val="0"/>
                <w:szCs w:val="21"/>
              </w:rPr>
              <w:t>接头</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78F8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6C69D8"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w:t>
            </w:r>
            <w:r w:rsidRPr="00F64091">
              <w:rPr>
                <w:rFonts w:ascii="宋体" w:hAnsi="宋体" w:cs="宋体" w:hint="eastAsia"/>
                <w:kern w:val="0"/>
                <w:szCs w:val="21"/>
              </w:rPr>
              <w:t>冷缩式</w:t>
            </w:r>
            <w:r w:rsidRPr="00F64091">
              <w:rPr>
                <w:rFonts w:ascii="宋体" w:hAnsi="宋体" w:cs="宋体" w:hint="eastAsia"/>
                <w:kern w:val="0"/>
                <w:szCs w:val="21"/>
              </w:rPr>
              <w:t>ZC-YJV22-8.7/15kV-3*300mm</w:t>
            </w:r>
            <w:r w:rsidRPr="00F64091">
              <w:rPr>
                <w:rFonts w:ascii="宋体" w:hAnsi="宋体" w:cs="宋体" w:hint="eastAsia"/>
                <w:kern w:val="0"/>
                <w:szCs w:val="21"/>
                <w:vertAlign w:val="superscript"/>
              </w:rPr>
              <w:t>2</w:t>
            </w:r>
            <w:r w:rsidRPr="00F64091">
              <w:rPr>
                <w:rFonts w:ascii="宋体" w:hAnsi="宋体" w:cs="宋体" w:hint="eastAsia"/>
                <w:kern w:val="0"/>
                <w:szCs w:val="21"/>
              </w:rPr>
              <w:br/>
              <w:t>2</w:t>
            </w:r>
            <w:r w:rsidRPr="00F64091">
              <w:rPr>
                <w:rFonts w:ascii="宋体" w:hAnsi="宋体" w:cs="宋体" w:hint="eastAsia"/>
                <w:kern w:val="0"/>
                <w:szCs w:val="21"/>
              </w:rPr>
              <w:t>、包含电缆头的制作及安装</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CB701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DAF34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3</w:t>
            </w:r>
            <w:r w:rsidRPr="00F64091">
              <w:rPr>
                <w:rFonts w:ascii="宋体" w:hAnsi="宋体" w:cs="宋体" w:hint="eastAsia"/>
                <w:kern w:val="0"/>
                <w:szCs w:val="21"/>
              </w:rPr>
              <w:t>个</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823182E"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384ABBA9"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30A13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48</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816AB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户外电力电缆终端头</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1CE49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EAE75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w:t>
            </w:r>
            <w:r w:rsidRPr="00F64091">
              <w:rPr>
                <w:rFonts w:ascii="宋体" w:hAnsi="宋体" w:cs="宋体" w:hint="eastAsia"/>
                <w:kern w:val="0"/>
                <w:szCs w:val="21"/>
              </w:rPr>
              <w:t>冷缩式</w:t>
            </w:r>
            <w:r w:rsidRPr="00F64091">
              <w:rPr>
                <w:rFonts w:ascii="宋体" w:hAnsi="宋体" w:cs="宋体" w:hint="eastAsia"/>
                <w:kern w:val="0"/>
                <w:szCs w:val="21"/>
              </w:rPr>
              <w:t>ZC-YJV22-8.7/15kV-3*300mm</w:t>
            </w:r>
            <w:r w:rsidRPr="00F64091">
              <w:rPr>
                <w:rFonts w:ascii="宋体" w:hAnsi="宋体" w:cs="宋体" w:hint="eastAsia"/>
                <w:kern w:val="0"/>
                <w:szCs w:val="21"/>
                <w:vertAlign w:val="superscript"/>
              </w:rPr>
              <w:t>2</w:t>
            </w:r>
            <w:r w:rsidRPr="00F64091">
              <w:rPr>
                <w:rFonts w:ascii="宋体" w:hAnsi="宋体" w:cs="宋体" w:hint="eastAsia"/>
                <w:kern w:val="0"/>
                <w:szCs w:val="21"/>
              </w:rPr>
              <w:br/>
              <w:t>2</w:t>
            </w:r>
            <w:r w:rsidRPr="00F64091">
              <w:rPr>
                <w:rFonts w:ascii="宋体" w:hAnsi="宋体" w:cs="宋体" w:hint="eastAsia"/>
                <w:kern w:val="0"/>
                <w:szCs w:val="21"/>
              </w:rPr>
              <w:t>、包含电缆头的制作及安装</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E321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F92DC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个</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A0BD9FA"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1F1DE3A0"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0C56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49</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78DAD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户外电力电缆终端头</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1619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4AA801"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w:t>
            </w:r>
            <w:r w:rsidRPr="00F64091">
              <w:rPr>
                <w:rFonts w:ascii="宋体" w:hAnsi="宋体" w:cs="宋体" w:hint="eastAsia"/>
                <w:kern w:val="0"/>
                <w:szCs w:val="21"/>
              </w:rPr>
              <w:t>冷缩式</w:t>
            </w:r>
            <w:r w:rsidRPr="00F64091">
              <w:rPr>
                <w:rFonts w:ascii="宋体" w:hAnsi="宋体" w:cs="宋体" w:hint="eastAsia"/>
                <w:kern w:val="0"/>
                <w:szCs w:val="21"/>
              </w:rPr>
              <w:t>ZC-YJV22-8.7/15kV-3*150mm</w:t>
            </w:r>
            <w:r w:rsidRPr="00F64091">
              <w:rPr>
                <w:rFonts w:ascii="宋体" w:hAnsi="宋体" w:cs="宋体" w:hint="eastAsia"/>
                <w:kern w:val="0"/>
                <w:szCs w:val="21"/>
                <w:vertAlign w:val="superscript"/>
              </w:rPr>
              <w:t>2</w:t>
            </w:r>
            <w:r w:rsidRPr="00F64091">
              <w:rPr>
                <w:rFonts w:ascii="宋体" w:hAnsi="宋体" w:cs="宋体" w:hint="eastAsia"/>
                <w:kern w:val="0"/>
                <w:szCs w:val="21"/>
              </w:rPr>
              <w:br/>
              <w:t>2</w:t>
            </w:r>
            <w:r w:rsidRPr="00F64091">
              <w:rPr>
                <w:rFonts w:ascii="宋体" w:hAnsi="宋体" w:cs="宋体" w:hint="eastAsia"/>
                <w:kern w:val="0"/>
                <w:szCs w:val="21"/>
              </w:rPr>
              <w:t>、包含电缆头的制作及安装</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09C65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D9106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个</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EF82AAB"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7953A36D"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1692B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50</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89AA9A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户外电力电缆终端头</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E9C56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54889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w:t>
            </w:r>
            <w:r w:rsidRPr="00F64091">
              <w:rPr>
                <w:rFonts w:ascii="宋体" w:hAnsi="宋体" w:cs="宋体" w:hint="eastAsia"/>
                <w:kern w:val="0"/>
                <w:szCs w:val="21"/>
              </w:rPr>
              <w:t>冷缩式</w:t>
            </w:r>
            <w:r w:rsidRPr="00F64091">
              <w:rPr>
                <w:rFonts w:ascii="宋体" w:hAnsi="宋体" w:cs="宋体" w:hint="eastAsia"/>
                <w:kern w:val="0"/>
                <w:szCs w:val="21"/>
              </w:rPr>
              <w:t>ZC-YJV22-8.7/15kV-3*120mm</w:t>
            </w:r>
            <w:r w:rsidRPr="00F64091">
              <w:rPr>
                <w:rFonts w:ascii="宋体" w:hAnsi="宋体" w:cs="宋体" w:hint="eastAsia"/>
                <w:kern w:val="0"/>
                <w:szCs w:val="21"/>
                <w:vertAlign w:val="superscript"/>
              </w:rPr>
              <w:t>2</w:t>
            </w:r>
            <w:r w:rsidRPr="00F64091">
              <w:rPr>
                <w:rFonts w:ascii="宋体" w:hAnsi="宋体" w:cs="宋体" w:hint="eastAsia"/>
                <w:kern w:val="0"/>
                <w:szCs w:val="21"/>
              </w:rPr>
              <w:br/>
              <w:t>2</w:t>
            </w:r>
            <w:r w:rsidRPr="00F64091">
              <w:rPr>
                <w:rFonts w:ascii="宋体" w:hAnsi="宋体" w:cs="宋体" w:hint="eastAsia"/>
                <w:kern w:val="0"/>
                <w:szCs w:val="21"/>
              </w:rPr>
              <w:t>、包含电缆头的制作及安装</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4AAE2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BFB9B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个</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ED99F49"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4E45BCE1"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B807D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51</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0642FB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电缆保护管</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2712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02675B29"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C-PVC-167/8.5</w:t>
            </w:r>
            <w:r w:rsidRPr="00F64091">
              <w:rPr>
                <w:rFonts w:ascii="宋体" w:hAnsi="宋体" w:cs="宋体" w:hint="eastAsia"/>
                <w:kern w:val="0"/>
                <w:szCs w:val="21"/>
              </w:rPr>
              <w:br/>
              <w:t>2</w:t>
            </w:r>
            <w:r w:rsidRPr="00F64091">
              <w:rPr>
                <w:rFonts w:ascii="宋体" w:hAnsi="宋体" w:cs="宋体" w:hint="eastAsia"/>
                <w:kern w:val="0"/>
                <w:szCs w:val="21"/>
              </w:rPr>
              <w:t>、材质：塑料</w:t>
            </w:r>
            <w:r w:rsidRPr="00F64091">
              <w:rPr>
                <w:rFonts w:ascii="宋体" w:hAnsi="宋体" w:cs="宋体" w:hint="eastAsia"/>
                <w:kern w:val="0"/>
                <w:szCs w:val="21"/>
              </w:rPr>
              <w:br/>
              <w:t>3</w:t>
            </w:r>
            <w:r w:rsidRPr="00F64091">
              <w:rPr>
                <w:rFonts w:ascii="宋体" w:hAnsi="宋体" w:cs="宋体" w:hint="eastAsia"/>
                <w:kern w:val="0"/>
                <w:szCs w:val="21"/>
              </w:rPr>
              <w:t>、包含管枕安装</w:t>
            </w:r>
            <w:r w:rsidRPr="00F64091">
              <w:rPr>
                <w:rFonts w:ascii="宋体" w:hAnsi="宋体" w:cs="宋体" w:hint="eastAsia"/>
                <w:kern w:val="0"/>
                <w:szCs w:val="21"/>
              </w:rPr>
              <w:br/>
              <w:t>4</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9D2CC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9E62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206</w:t>
            </w:r>
            <w:r w:rsidRPr="00F64091">
              <w:rPr>
                <w:rFonts w:ascii="宋体" w:hAnsi="宋体" w:cs="宋体" w:hint="eastAsia"/>
                <w:kern w:val="0"/>
                <w:szCs w:val="21"/>
              </w:rPr>
              <w:t>米</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76CA028"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13F64C4E" w14:textId="77777777">
        <w:trPr>
          <w:trHeight w:val="1392"/>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D0D21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52</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4AE52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地下定向</w:t>
            </w:r>
            <w:proofErr w:type="gramStart"/>
            <w:r w:rsidRPr="00F64091">
              <w:rPr>
                <w:rFonts w:ascii="宋体" w:hAnsi="宋体" w:cs="宋体" w:hint="eastAsia"/>
                <w:kern w:val="0"/>
                <w:szCs w:val="21"/>
              </w:rPr>
              <w:t>钻孔敷管</w:t>
            </w:r>
            <w:proofErr w:type="gramEnd"/>
            <w:r w:rsidRPr="00F64091">
              <w:rPr>
                <w:rFonts w:ascii="宋体" w:hAnsi="宋体" w:cs="宋体" w:hint="eastAsia"/>
                <w:kern w:val="0"/>
                <w:szCs w:val="21"/>
              </w:rPr>
              <w:t>(</w:t>
            </w:r>
            <w:r w:rsidRPr="00F64091">
              <w:rPr>
                <w:rFonts w:ascii="宋体" w:hAnsi="宋体" w:cs="宋体" w:hint="eastAsia"/>
                <w:kern w:val="0"/>
                <w:szCs w:val="21"/>
              </w:rPr>
              <w:t>二管、对接熔接</w:t>
            </w:r>
            <w:r w:rsidRPr="00F64091">
              <w:rPr>
                <w:rFonts w:ascii="宋体" w:hAnsi="宋体" w:cs="宋体" w:hint="eastAsia"/>
                <w:kern w:val="0"/>
                <w:szCs w:val="21"/>
              </w:rPr>
              <w:t>)</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2B038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183EC9" w14:textId="77777777" w:rsidR="009F47A2" w:rsidRPr="00F64091" w:rsidRDefault="004657DE">
            <w:pPr>
              <w:widowControl/>
              <w:numPr>
                <w:ilvl w:val="0"/>
                <w:numId w:val="24"/>
              </w:numPr>
              <w:wordWrap w:val="0"/>
              <w:jc w:val="left"/>
              <w:textAlignment w:val="center"/>
              <w:rPr>
                <w:rFonts w:ascii="宋体" w:hAnsi="宋体" w:cs="宋体"/>
                <w:kern w:val="0"/>
                <w:szCs w:val="21"/>
              </w:rPr>
            </w:pPr>
            <w:r w:rsidRPr="00F64091">
              <w:rPr>
                <w:rFonts w:ascii="宋体" w:hAnsi="宋体" w:cs="宋体" w:hint="eastAsia"/>
                <w:kern w:val="0"/>
                <w:szCs w:val="21"/>
              </w:rPr>
              <w:t>规格：</w:t>
            </w:r>
            <w:r w:rsidRPr="00F64091">
              <w:rPr>
                <w:rFonts w:ascii="宋体" w:hAnsi="宋体" w:cs="宋体" w:hint="eastAsia"/>
                <w:kern w:val="0"/>
                <w:szCs w:val="21"/>
              </w:rPr>
              <w:t>2</w:t>
            </w:r>
            <w:r w:rsidRPr="00F64091">
              <w:rPr>
                <w:rFonts w:ascii="宋体" w:hAnsi="宋体" w:cs="宋体" w:hint="eastAsia"/>
                <w:kern w:val="0"/>
                <w:szCs w:val="21"/>
              </w:rPr>
              <w:t>回顶管</w:t>
            </w:r>
            <w:r w:rsidRPr="00F64091">
              <w:rPr>
                <w:rFonts w:ascii="宋体" w:hAnsi="宋体" w:cs="宋体" w:hint="eastAsia"/>
                <w:kern w:val="0"/>
                <w:szCs w:val="21"/>
              </w:rPr>
              <w:t xml:space="preserve"> MPP-180-12</w:t>
            </w:r>
            <w:r w:rsidRPr="00F64091">
              <w:rPr>
                <w:rFonts w:ascii="宋体" w:hAnsi="宋体" w:cs="宋体" w:hint="eastAsia"/>
                <w:kern w:val="0"/>
                <w:szCs w:val="21"/>
              </w:rPr>
              <w:br/>
              <w:t>2</w:t>
            </w:r>
            <w:r w:rsidRPr="00F64091">
              <w:rPr>
                <w:rFonts w:ascii="宋体" w:hAnsi="宋体" w:cs="宋体" w:hint="eastAsia"/>
                <w:kern w:val="0"/>
                <w:szCs w:val="21"/>
              </w:rPr>
              <w:t>、材质：</w:t>
            </w:r>
            <w:proofErr w:type="gramStart"/>
            <w:r w:rsidRPr="00F64091">
              <w:rPr>
                <w:rFonts w:ascii="宋体" w:hAnsi="宋体" w:cs="宋体" w:hint="eastAsia"/>
                <w:kern w:val="0"/>
                <w:szCs w:val="21"/>
              </w:rPr>
              <w:t>单壁波纹管</w:t>
            </w:r>
            <w:proofErr w:type="gramEnd"/>
            <w:r w:rsidRPr="00F64091">
              <w:rPr>
                <w:rFonts w:ascii="宋体" w:hAnsi="宋体" w:cs="宋体" w:hint="eastAsia"/>
                <w:kern w:val="0"/>
                <w:szCs w:val="21"/>
              </w:rPr>
              <w:br/>
              <w:t>3</w:t>
            </w:r>
            <w:r w:rsidRPr="00F64091">
              <w:rPr>
                <w:rFonts w:ascii="宋体" w:hAnsi="宋体" w:cs="宋体" w:hint="eastAsia"/>
                <w:kern w:val="0"/>
                <w:szCs w:val="21"/>
              </w:rPr>
              <w:t>、包含钻孔顶管安装</w:t>
            </w:r>
          </w:p>
          <w:p w14:paraId="4D692FDD" w14:textId="77777777" w:rsidR="009F47A2" w:rsidRPr="00F64091" w:rsidRDefault="004657DE">
            <w:pPr>
              <w:widowControl/>
              <w:numPr>
                <w:ilvl w:val="255"/>
                <w:numId w:val="0"/>
              </w:numPr>
              <w:wordWrap w:val="0"/>
              <w:jc w:val="left"/>
              <w:textAlignment w:val="center"/>
              <w:rPr>
                <w:rFonts w:ascii="宋体" w:hAnsi="宋体" w:cs="宋体"/>
                <w:kern w:val="0"/>
                <w:szCs w:val="21"/>
              </w:rPr>
            </w:pPr>
            <w:r w:rsidRPr="00F64091">
              <w:rPr>
                <w:rFonts w:ascii="宋体" w:hAnsi="宋体" w:cs="宋体" w:hint="eastAsia"/>
                <w:kern w:val="0"/>
                <w:szCs w:val="21"/>
              </w:rPr>
              <w:t>4</w:t>
            </w:r>
            <w:r w:rsidRPr="00F64091">
              <w:rPr>
                <w:rFonts w:ascii="宋体" w:hAnsi="宋体" w:cs="宋体" w:hint="eastAsia"/>
                <w:kern w:val="0"/>
                <w:szCs w:val="21"/>
              </w:rPr>
              <w:t>、包含开挖、回填</w:t>
            </w:r>
            <w:r w:rsidRPr="00F64091">
              <w:rPr>
                <w:rFonts w:hint="eastAsia"/>
                <w:sz w:val="24"/>
                <w:szCs w:val="16"/>
              </w:rPr>
              <w:t>（详见附图）</w:t>
            </w:r>
            <w:r w:rsidRPr="00F64091">
              <w:rPr>
                <w:rFonts w:ascii="宋体" w:hAnsi="宋体" w:cs="宋体" w:hint="eastAsia"/>
                <w:kern w:val="0"/>
                <w:szCs w:val="21"/>
              </w:rPr>
              <w:br/>
              <w:t>5</w:t>
            </w:r>
            <w:r w:rsidRPr="00F64091">
              <w:rPr>
                <w:rFonts w:ascii="宋体" w:hAnsi="宋体" w:cs="宋体" w:hint="eastAsia"/>
                <w:kern w:val="0"/>
                <w:szCs w:val="21"/>
              </w:rPr>
              <w:t>、符合国家标准</w:t>
            </w:r>
          </w:p>
          <w:p w14:paraId="5DE8E0C7" w14:textId="77777777" w:rsidR="009F47A2" w:rsidRPr="00F64091" w:rsidRDefault="009F47A2">
            <w:pPr>
              <w:widowControl/>
              <w:numPr>
                <w:ilvl w:val="255"/>
                <w:numId w:val="0"/>
              </w:numPr>
              <w:wordWrap w:val="0"/>
              <w:jc w:val="left"/>
              <w:textAlignment w:val="center"/>
              <w:rPr>
                <w:rFonts w:ascii="宋体" w:hAnsi="宋体" w:cs="宋体"/>
                <w:kern w:val="0"/>
                <w:szCs w:val="21"/>
              </w:rPr>
            </w:pP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F2E82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85B4B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1990</w:t>
            </w:r>
            <w:r w:rsidRPr="00F64091">
              <w:rPr>
                <w:rFonts w:ascii="宋体" w:hAnsi="宋体" w:cs="宋体" w:hint="eastAsia"/>
                <w:kern w:val="0"/>
                <w:szCs w:val="21"/>
              </w:rPr>
              <w:t>米</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1F5CA797"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65A28B45"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BF74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53</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98D57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电缆桥架</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B970C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719BA576" w14:textId="77777777" w:rsidR="009F47A2" w:rsidRPr="00F64091" w:rsidRDefault="004657DE">
            <w:pPr>
              <w:widowControl/>
              <w:numPr>
                <w:ilvl w:val="0"/>
                <w:numId w:val="25"/>
              </w:numPr>
              <w:wordWrap w:val="0"/>
              <w:jc w:val="left"/>
              <w:textAlignment w:val="top"/>
              <w:rPr>
                <w:rFonts w:ascii="宋体" w:hAnsi="宋体" w:cs="宋体"/>
                <w:kern w:val="0"/>
                <w:szCs w:val="21"/>
              </w:rPr>
            </w:pPr>
            <w:r w:rsidRPr="00F64091">
              <w:rPr>
                <w:rFonts w:ascii="宋体" w:hAnsi="宋体" w:cs="宋体" w:hint="eastAsia"/>
                <w:kern w:val="0"/>
                <w:szCs w:val="21"/>
              </w:rPr>
              <w:t>规格</w:t>
            </w:r>
            <w:r w:rsidRPr="00F64091">
              <w:rPr>
                <w:rFonts w:ascii="宋体" w:hAnsi="宋体" w:cs="宋体" w:hint="eastAsia"/>
                <w:kern w:val="0"/>
                <w:szCs w:val="21"/>
              </w:rPr>
              <w:t xml:space="preserve"> CT300*200mm  </w:t>
            </w:r>
            <w:r w:rsidRPr="00F64091">
              <w:rPr>
                <w:rFonts w:ascii="宋体" w:hAnsi="宋体" w:cs="宋体" w:hint="eastAsia"/>
                <w:kern w:val="0"/>
                <w:szCs w:val="21"/>
              </w:rPr>
              <w:t>δ</w:t>
            </w:r>
            <w:r w:rsidRPr="00F64091">
              <w:rPr>
                <w:rFonts w:ascii="宋体" w:hAnsi="宋体" w:cs="宋体" w:hint="eastAsia"/>
                <w:kern w:val="0"/>
                <w:szCs w:val="21"/>
              </w:rPr>
              <w:t>=1.5mm</w:t>
            </w:r>
            <w:r w:rsidRPr="00F64091">
              <w:rPr>
                <w:rFonts w:ascii="宋体" w:hAnsi="宋体" w:cs="宋体" w:hint="eastAsia"/>
                <w:kern w:val="0"/>
                <w:szCs w:val="21"/>
              </w:rPr>
              <w:br/>
              <w:t>2</w:t>
            </w:r>
            <w:r w:rsidRPr="00F64091">
              <w:rPr>
                <w:rFonts w:ascii="宋体" w:hAnsi="宋体" w:cs="宋体" w:hint="eastAsia"/>
                <w:kern w:val="0"/>
                <w:szCs w:val="21"/>
              </w:rPr>
              <w:t>、材质：钢制</w:t>
            </w:r>
            <w:r w:rsidRPr="00F64091">
              <w:rPr>
                <w:rFonts w:ascii="宋体" w:hAnsi="宋体" w:cs="宋体" w:hint="eastAsia"/>
                <w:kern w:val="0"/>
                <w:szCs w:val="21"/>
              </w:rPr>
              <w:br/>
              <w:t>3</w:t>
            </w:r>
            <w:r w:rsidRPr="00F64091">
              <w:rPr>
                <w:rFonts w:ascii="宋体" w:hAnsi="宋体" w:cs="宋体" w:hint="eastAsia"/>
                <w:kern w:val="0"/>
                <w:szCs w:val="21"/>
              </w:rPr>
              <w:t>、包含制作安装</w:t>
            </w:r>
          </w:p>
          <w:p w14:paraId="4E0FB6DD" w14:textId="77777777" w:rsidR="009F47A2" w:rsidRPr="00F64091" w:rsidRDefault="004657DE">
            <w:pPr>
              <w:widowControl/>
              <w:numPr>
                <w:ilvl w:val="255"/>
                <w:numId w:val="0"/>
              </w:numPr>
              <w:wordWrap w:val="0"/>
              <w:jc w:val="left"/>
              <w:textAlignment w:val="top"/>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、桥架支架</w:t>
            </w:r>
            <w:r w:rsidRPr="00F64091">
              <w:rPr>
                <w:rFonts w:ascii="宋体" w:hAnsi="宋体" w:cs="宋体" w:hint="eastAsia"/>
                <w:kern w:val="0"/>
                <w:szCs w:val="21"/>
              </w:rPr>
              <w:br/>
              <w:t>5</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7919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24563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290</w:t>
            </w:r>
            <w:r w:rsidRPr="00F64091">
              <w:rPr>
                <w:rFonts w:ascii="宋体" w:hAnsi="宋体" w:cs="宋体" w:hint="eastAsia"/>
                <w:kern w:val="0"/>
                <w:szCs w:val="21"/>
              </w:rPr>
              <w:t>米</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B4AAEC7"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290D9A06"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6E15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5</w:t>
            </w:r>
            <w:r w:rsidRPr="00F64091">
              <w:rPr>
                <w:rFonts w:ascii="宋体" w:hAnsi="宋体" w:cs="宋体" w:hint="eastAsia"/>
                <w:kern w:val="0"/>
                <w:szCs w:val="21"/>
              </w:rPr>
              <w:t>4</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D33EC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钢接地母线</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1DC70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172A47E9"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w:t>
            </w:r>
            <w:proofErr w:type="gramStart"/>
            <w:r w:rsidRPr="00F64091">
              <w:rPr>
                <w:rFonts w:ascii="宋体" w:hAnsi="宋体" w:cs="宋体" w:hint="eastAsia"/>
                <w:kern w:val="0"/>
                <w:szCs w:val="21"/>
              </w:rPr>
              <w:t>镀热锌</w:t>
            </w:r>
            <w:proofErr w:type="gramEnd"/>
            <w:r w:rsidRPr="00F64091">
              <w:rPr>
                <w:rFonts w:ascii="宋体" w:hAnsi="宋体" w:cs="宋体" w:hint="eastAsia"/>
                <w:kern w:val="0"/>
                <w:szCs w:val="21"/>
              </w:rPr>
              <w:t>扁钢</w:t>
            </w:r>
            <w:r w:rsidRPr="00F64091">
              <w:rPr>
                <w:rFonts w:ascii="宋体" w:hAnsi="宋体" w:cs="宋体" w:hint="eastAsia"/>
                <w:kern w:val="0"/>
                <w:szCs w:val="21"/>
              </w:rPr>
              <w:t>-50</w:t>
            </w:r>
            <w:r w:rsidRPr="00F64091">
              <w:rPr>
                <w:rFonts w:ascii="宋体" w:hAnsi="宋体" w:cs="宋体" w:hint="eastAsia"/>
                <w:kern w:val="0"/>
                <w:szCs w:val="21"/>
              </w:rPr>
              <w:t>×</w:t>
            </w:r>
            <w:r w:rsidRPr="00F64091">
              <w:rPr>
                <w:rFonts w:ascii="宋体" w:hAnsi="宋体" w:cs="宋体" w:hint="eastAsia"/>
                <w:kern w:val="0"/>
                <w:szCs w:val="21"/>
              </w:rPr>
              <w:t xml:space="preserve">5 </w:t>
            </w:r>
            <w:r w:rsidRPr="00F64091">
              <w:rPr>
                <w:rFonts w:ascii="宋体" w:hAnsi="宋体" w:cs="宋体" w:hint="eastAsia"/>
                <w:kern w:val="0"/>
                <w:szCs w:val="21"/>
              </w:rPr>
              <w:br/>
              <w:t>2.</w:t>
            </w:r>
            <w:r w:rsidRPr="00F64091">
              <w:rPr>
                <w:rFonts w:ascii="宋体" w:hAnsi="宋体" w:cs="宋体" w:hint="eastAsia"/>
                <w:kern w:val="0"/>
                <w:szCs w:val="21"/>
              </w:rPr>
              <w:t>镀锌扁钢</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BCCCD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C37DF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103m</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03E637A"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3DB45C9F" w14:textId="77777777">
        <w:trPr>
          <w:trHeight w:val="566"/>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6E253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5</w:t>
            </w:r>
            <w:r w:rsidRPr="00F64091">
              <w:rPr>
                <w:rFonts w:ascii="宋体" w:hAnsi="宋体" w:cs="宋体" w:hint="eastAsia"/>
                <w:kern w:val="0"/>
                <w:szCs w:val="21"/>
              </w:rPr>
              <w:t>5</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26CD2E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接地角钢</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7335E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318FB8CD"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L50*5*1500</w:t>
            </w:r>
            <w:r w:rsidRPr="00F64091">
              <w:rPr>
                <w:rFonts w:ascii="宋体" w:hAnsi="宋体" w:cs="宋体" w:hint="eastAsia"/>
                <w:kern w:val="0"/>
                <w:szCs w:val="21"/>
              </w:rPr>
              <w:br/>
              <w:t>2.</w:t>
            </w:r>
            <w:r w:rsidRPr="00F64091">
              <w:rPr>
                <w:rFonts w:ascii="宋体" w:hAnsi="宋体" w:cs="宋体" w:hint="eastAsia"/>
                <w:kern w:val="0"/>
                <w:szCs w:val="21"/>
              </w:rPr>
              <w:t>镀锌角钢</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3A8C2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20923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w:t>
            </w:r>
            <w:r w:rsidRPr="00F64091">
              <w:rPr>
                <w:rFonts w:ascii="宋体" w:hAnsi="宋体" w:cs="宋体" w:hint="eastAsia"/>
                <w:kern w:val="0"/>
                <w:szCs w:val="21"/>
              </w:rPr>
              <w:t>根</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B78092C"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3AF02852"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CDB11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56</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71824E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汇流箱</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69AF0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5E69E570"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、额定功率：</w:t>
            </w:r>
            <w:r w:rsidRPr="00F64091">
              <w:rPr>
                <w:rFonts w:ascii="宋体" w:hAnsi="宋体" w:cs="宋体" w:hint="eastAsia"/>
                <w:kern w:val="0"/>
                <w:szCs w:val="21"/>
              </w:rPr>
              <w:t>20kW</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r>
            <w:r w:rsidRPr="00F64091">
              <w:rPr>
                <w:rFonts w:ascii="宋体" w:hAnsi="宋体" w:cs="宋体" w:hint="eastAsia"/>
                <w:kern w:val="0"/>
                <w:szCs w:val="21"/>
              </w:rPr>
              <w:lastRenderedPageBreak/>
              <w:t>3</w:t>
            </w:r>
            <w:r w:rsidRPr="00F64091">
              <w:rPr>
                <w:rFonts w:ascii="宋体" w:hAnsi="宋体" w:cs="宋体" w:hint="eastAsia"/>
                <w:kern w:val="0"/>
                <w:szCs w:val="21"/>
              </w:rPr>
              <w:t>、防护等级：≥</w:t>
            </w:r>
            <w:r w:rsidRPr="00F64091">
              <w:rPr>
                <w:rFonts w:ascii="宋体" w:hAnsi="宋体" w:cs="宋体" w:hint="eastAsia"/>
                <w:kern w:val="0"/>
                <w:szCs w:val="21"/>
              </w:rPr>
              <w:t>IP20</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F61BB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7D805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台</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3CAC73A"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w:t>
            </w:r>
            <w:r w:rsidRPr="00F64091">
              <w:rPr>
                <w:rFonts w:ascii="宋体" w:hAnsi="宋体" w:cs="宋体" w:hint="eastAsia"/>
                <w:kern w:val="0"/>
                <w:szCs w:val="21"/>
              </w:rPr>
              <w:lastRenderedPageBreak/>
              <w:t>标准</w:t>
            </w:r>
          </w:p>
        </w:tc>
      </w:tr>
      <w:tr w:rsidR="00F64091" w:rsidRPr="00F64091" w14:paraId="2B3977F8"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6E305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57</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C89DA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太阳能电池板</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EAF5E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193759E2" w14:textId="77777777" w:rsidR="009F47A2" w:rsidRPr="00F64091" w:rsidRDefault="004657DE">
            <w:pPr>
              <w:widowControl/>
              <w:numPr>
                <w:ilvl w:val="0"/>
                <w:numId w:val="26"/>
              </w:numPr>
              <w:wordWrap w:val="0"/>
              <w:jc w:val="left"/>
              <w:textAlignment w:val="top"/>
              <w:rPr>
                <w:rFonts w:ascii="宋体" w:hAnsi="宋体" w:cs="宋体"/>
                <w:szCs w:val="21"/>
              </w:rPr>
            </w:pPr>
            <w:r w:rsidRPr="00F64091">
              <w:rPr>
                <w:rFonts w:ascii="宋体" w:hAnsi="宋体" w:cs="宋体" w:hint="eastAsia"/>
                <w:kern w:val="0"/>
                <w:szCs w:val="21"/>
              </w:rPr>
              <w:t>额定功率：</w:t>
            </w:r>
            <w:r w:rsidRPr="00F64091">
              <w:rPr>
                <w:rFonts w:ascii="宋体" w:hAnsi="宋体" w:cs="宋体" w:hint="eastAsia"/>
                <w:kern w:val="0"/>
                <w:szCs w:val="21"/>
              </w:rPr>
              <w:t>550</w:t>
            </w:r>
            <w:r w:rsidRPr="00F64091">
              <w:rPr>
                <w:rFonts w:ascii="宋体" w:hAnsi="宋体" w:cs="宋体" w:hint="eastAsia"/>
                <w:kern w:val="0"/>
                <w:szCs w:val="21"/>
              </w:rPr>
              <w:t>瓦（</w:t>
            </w:r>
            <w:r w:rsidRPr="00F64091">
              <w:rPr>
                <w:rFonts w:ascii="宋体" w:hAnsi="宋体" w:cs="宋体" w:hint="eastAsia"/>
                <w:kern w:val="0"/>
                <w:szCs w:val="21"/>
              </w:rPr>
              <w:t>W</w:t>
            </w:r>
            <w:r w:rsidRPr="00F64091">
              <w:rPr>
                <w:rFonts w:ascii="宋体" w:hAnsi="宋体" w:cs="宋体" w:hint="eastAsia"/>
                <w:kern w:val="0"/>
                <w:szCs w:val="21"/>
              </w:rPr>
              <w:t>）</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 xml:space="preserve"> </w:t>
            </w:r>
            <w:r w:rsidRPr="00F64091">
              <w:rPr>
                <w:rFonts w:ascii="宋体" w:hAnsi="宋体" w:cs="宋体" w:hint="eastAsia"/>
                <w:kern w:val="0"/>
                <w:szCs w:val="21"/>
              </w:rPr>
              <w:t>240</w:t>
            </w:r>
            <w:r w:rsidRPr="00F64091">
              <w:rPr>
                <w:rFonts w:ascii="宋体" w:hAnsi="宋体" w:cs="宋体" w:hint="eastAsia"/>
                <w:kern w:val="0"/>
                <w:szCs w:val="21"/>
              </w:rPr>
              <w:t>伏特（</w:t>
            </w:r>
            <w:r w:rsidRPr="00F64091">
              <w:rPr>
                <w:rFonts w:ascii="宋体" w:hAnsi="宋体" w:cs="宋体" w:hint="eastAsia"/>
                <w:kern w:val="0"/>
                <w:szCs w:val="21"/>
              </w:rPr>
              <w:t>V</w:t>
            </w:r>
            <w:r w:rsidRPr="00F64091">
              <w:rPr>
                <w:rFonts w:ascii="宋体" w:hAnsi="宋体" w:cs="宋体" w:hint="eastAsia"/>
                <w:kern w:val="0"/>
                <w:szCs w:val="21"/>
              </w:rPr>
              <w:t>），允许误差±</w:t>
            </w:r>
            <w:r w:rsidRPr="00F64091">
              <w:rPr>
                <w:rFonts w:ascii="宋体" w:hAnsi="宋体" w:cs="宋体" w:hint="eastAsia"/>
                <w:kern w:val="0"/>
                <w:szCs w:val="21"/>
              </w:rPr>
              <w:t>5</w:t>
            </w:r>
            <w:r w:rsidRPr="00F64091">
              <w:rPr>
                <w:rFonts w:ascii="宋体" w:hAnsi="宋体" w:cs="宋体" w:hint="eastAsia"/>
                <w:kern w:val="0"/>
                <w:szCs w:val="21"/>
              </w:rPr>
              <w:t>（</w:t>
            </w:r>
            <w:r w:rsidRPr="00F64091">
              <w:rPr>
                <w:rFonts w:ascii="宋体" w:hAnsi="宋体" w:cs="宋体" w:hint="eastAsia"/>
                <w:kern w:val="0"/>
                <w:szCs w:val="21"/>
              </w:rPr>
              <w:t>V</w:t>
            </w:r>
            <w:r w:rsidRPr="00F64091">
              <w:rPr>
                <w:rFonts w:ascii="宋体" w:hAnsi="宋体" w:cs="宋体" w:hint="eastAsia"/>
                <w:kern w:val="0"/>
                <w:szCs w:val="21"/>
              </w:rPr>
              <w:t>）</w:t>
            </w:r>
            <w:r w:rsidRPr="00F64091">
              <w:rPr>
                <w:rFonts w:ascii="宋体" w:hAnsi="宋体" w:cs="宋体" w:hint="eastAsia"/>
                <w:kern w:val="0"/>
                <w:szCs w:val="21"/>
              </w:rPr>
              <w:br/>
              <w:t>3.</w:t>
            </w:r>
            <w:r w:rsidRPr="00F64091">
              <w:rPr>
                <w:rFonts w:ascii="宋体" w:hAnsi="宋体" w:cs="宋体" w:hint="eastAsia"/>
                <w:kern w:val="0"/>
                <w:szCs w:val="21"/>
              </w:rPr>
              <w:t>额定电流：根据具体产品设计，</w:t>
            </w:r>
            <w:r w:rsidRPr="00F64091">
              <w:rPr>
                <w:rFonts w:ascii="宋体" w:hAnsi="宋体" w:cs="宋体" w:hint="eastAsia"/>
                <w:kern w:val="0"/>
                <w:szCs w:val="21"/>
              </w:rPr>
              <w:t>100</w:t>
            </w:r>
            <w:r w:rsidRPr="00F64091">
              <w:rPr>
                <w:rFonts w:ascii="宋体" w:hAnsi="宋体" w:cs="宋体" w:hint="eastAsia"/>
                <w:kern w:val="0"/>
                <w:szCs w:val="21"/>
              </w:rPr>
              <w:t>安培，允许误差±</w:t>
            </w:r>
            <w:r w:rsidRPr="00F64091">
              <w:rPr>
                <w:rFonts w:ascii="宋体" w:hAnsi="宋体" w:cs="宋体" w:hint="eastAsia"/>
                <w:kern w:val="0"/>
                <w:szCs w:val="21"/>
              </w:rPr>
              <w:t>5</w:t>
            </w:r>
            <w:r w:rsidRPr="00F64091">
              <w:rPr>
                <w:rFonts w:ascii="宋体" w:hAnsi="宋体" w:cs="宋体" w:hint="eastAsia"/>
                <w:kern w:val="0"/>
                <w:szCs w:val="21"/>
              </w:rPr>
              <w:t>（</w:t>
            </w:r>
            <w:r w:rsidRPr="00F64091">
              <w:rPr>
                <w:rFonts w:ascii="宋体" w:hAnsi="宋体" w:cs="宋体" w:hint="eastAsia"/>
                <w:kern w:val="0"/>
                <w:szCs w:val="21"/>
              </w:rPr>
              <w:t>A</w:t>
            </w:r>
            <w:r w:rsidRPr="00F64091">
              <w:rPr>
                <w:rFonts w:ascii="宋体" w:hAnsi="宋体" w:cs="宋体" w:hint="eastAsia"/>
                <w:kern w:val="0"/>
                <w:szCs w:val="21"/>
              </w:rPr>
              <w:t>）</w:t>
            </w:r>
            <w:r w:rsidRPr="00F64091">
              <w:rPr>
                <w:rFonts w:ascii="宋体" w:hAnsi="宋体" w:cs="宋体" w:hint="eastAsia"/>
                <w:kern w:val="0"/>
                <w:szCs w:val="21"/>
              </w:rPr>
              <w:br/>
              <w:t>4.</w:t>
            </w:r>
            <w:r w:rsidRPr="00F64091">
              <w:rPr>
                <w:rFonts w:ascii="宋体" w:hAnsi="宋体" w:cs="宋体" w:hint="eastAsia"/>
                <w:kern w:val="0"/>
                <w:szCs w:val="21"/>
              </w:rPr>
              <w:t>转换效率：单晶硅光伏组件转换效率≥</w:t>
            </w:r>
            <w:r w:rsidRPr="00F64091">
              <w:rPr>
                <w:rFonts w:ascii="宋体" w:hAnsi="宋体" w:cs="宋体" w:hint="eastAsia"/>
                <w:kern w:val="0"/>
                <w:szCs w:val="21"/>
              </w:rPr>
              <w:t>20%</w:t>
            </w:r>
            <w:r w:rsidRPr="00F64091">
              <w:rPr>
                <w:rFonts w:ascii="宋体" w:hAnsi="宋体" w:cs="宋体" w:hint="eastAsia"/>
                <w:kern w:val="0"/>
                <w:szCs w:val="21"/>
              </w:rPr>
              <w:t>。</w:t>
            </w:r>
            <w:r w:rsidRPr="00F64091">
              <w:rPr>
                <w:rFonts w:ascii="宋体" w:hAnsi="宋体" w:cs="宋体" w:hint="eastAsia"/>
                <w:kern w:val="0"/>
                <w:szCs w:val="21"/>
              </w:rPr>
              <w:br/>
            </w:r>
            <w:r w:rsidRPr="00F64091">
              <w:rPr>
                <w:rFonts w:ascii="宋体" w:hAnsi="宋体" w:cs="宋体" w:hint="eastAsia"/>
                <w:kern w:val="0"/>
                <w:szCs w:val="21"/>
              </w:rPr>
              <w:t>▲</w:t>
            </w:r>
            <w:r w:rsidRPr="00F64091">
              <w:rPr>
                <w:rFonts w:ascii="宋体" w:hAnsi="宋体" w:cs="宋体" w:hint="eastAsia"/>
                <w:kern w:val="0"/>
                <w:szCs w:val="21"/>
              </w:rPr>
              <w:t>5.</w:t>
            </w:r>
            <w:r w:rsidRPr="00F64091">
              <w:rPr>
                <w:rFonts w:ascii="宋体" w:hAnsi="宋体" w:cs="宋体" w:hint="eastAsia"/>
                <w:kern w:val="0"/>
                <w:szCs w:val="21"/>
              </w:rPr>
              <w:t>组件效率</w:t>
            </w:r>
            <w:r w:rsidRPr="00F64091">
              <w:rPr>
                <w:rFonts w:ascii="宋体" w:hAnsi="宋体" w:cs="宋体" w:hint="eastAsia"/>
                <w:kern w:val="0"/>
                <w:szCs w:val="21"/>
              </w:rPr>
              <w:t xml:space="preserve"> [%]</w:t>
            </w:r>
            <w:r w:rsidRPr="00F64091">
              <w:rPr>
                <w:rFonts w:ascii="宋体" w:hAnsi="宋体" w:cs="宋体" w:hint="eastAsia"/>
                <w:kern w:val="0"/>
                <w:szCs w:val="21"/>
              </w:rPr>
              <w:t>：</w:t>
            </w:r>
            <w:r w:rsidRPr="00F64091">
              <w:rPr>
                <w:rFonts w:ascii="宋体" w:hAnsi="宋体" w:cs="宋体" w:hint="eastAsia"/>
                <w:kern w:val="0"/>
                <w:szCs w:val="21"/>
              </w:rPr>
              <w:t xml:space="preserve">20 </w:t>
            </w:r>
          </w:p>
          <w:p w14:paraId="516DB473" w14:textId="77777777" w:rsidR="009F47A2" w:rsidRPr="00F64091" w:rsidRDefault="004657DE">
            <w:pPr>
              <w:widowControl/>
              <w:numPr>
                <w:ilvl w:val="255"/>
                <w:numId w:val="0"/>
              </w:numPr>
              <w:wordWrap w:val="0"/>
              <w:jc w:val="left"/>
              <w:textAlignment w:val="top"/>
              <w:rPr>
                <w:rFonts w:ascii="宋体" w:hAnsi="宋体" w:cs="宋体"/>
                <w:szCs w:val="21"/>
              </w:rPr>
            </w:pPr>
            <w:r w:rsidRPr="00F64091">
              <w:rPr>
                <w:rFonts w:ascii="宋体" w:hAnsi="宋体" w:cs="宋体" w:hint="eastAsia"/>
                <w:kern w:val="0"/>
                <w:szCs w:val="21"/>
              </w:rPr>
              <w:t>6.</w:t>
            </w:r>
            <w:r w:rsidRPr="00F64091">
              <w:rPr>
                <w:rFonts w:ascii="宋体" w:hAnsi="宋体" w:cs="宋体" w:hint="eastAsia"/>
                <w:kern w:val="0"/>
                <w:szCs w:val="21"/>
              </w:rPr>
              <w:t>含配套钢构支（手工除锈、防腐）</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3F0DD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D119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62</w:t>
            </w:r>
            <w:r w:rsidRPr="00F64091">
              <w:rPr>
                <w:rFonts w:ascii="宋体" w:hAnsi="宋体" w:cs="宋体" w:hint="eastAsia"/>
                <w:kern w:val="0"/>
                <w:szCs w:val="21"/>
              </w:rPr>
              <w:t>块</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79A7FD8"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699F33B3"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FA845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58</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D5121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交流柜</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0550E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628000AA"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、额定功率：</w:t>
            </w:r>
            <w:r w:rsidRPr="00F64091">
              <w:rPr>
                <w:rFonts w:ascii="宋体" w:hAnsi="宋体" w:cs="宋体" w:hint="eastAsia"/>
                <w:kern w:val="0"/>
                <w:szCs w:val="21"/>
              </w:rPr>
              <w:t>20kW</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、防护等级：≥</w:t>
            </w:r>
            <w:r w:rsidRPr="00F64091">
              <w:rPr>
                <w:rFonts w:ascii="宋体" w:hAnsi="宋体" w:cs="宋体" w:hint="eastAsia"/>
                <w:kern w:val="0"/>
                <w:szCs w:val="21"/>
              </w:rPr>
              <w:t>IP20</w:t>
            </w:r>
            <w:r w:rsidRPr="00F64091">
              <w:rPr>
                <w:rFonts w:ascii="宋体" w:hAnsi="宋体" w:cs="宋体" w:hint="eastAsia"/>
                <w:kern w:val="0"/>
                <w:szCs w:val="21"/>
              </w:rPr>
              <w:br/>
              <w:t>6</w:t>
            </w:r>
            <w:r w:rsidRPr="00F64091">
              <w:rPr>
                <w:rFonts w:ascii="宋体" w:hAnsi="宋体" w:cs="宋体" w:hint="eastAsia"/>
                <w:kern w:val="0"/>
                <w:szCs w:val="21"/>
              </w:rPr>
              <w:t>、频率：</w:t>
            </w:r>
            <w:r w:rsidRPr="00F64091">
              <w:rPr>
                <w:rFonts w:ascii="宋体" w:hAnsi="宋体" w:cs="宋体" w:hint="eastAsia"/>
                <w:kern w:val="0"/>
                <w:szCs w:val="21"/>
              </w:rPr>
              <w:t>50Hz</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C1A5A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F76EC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台</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30E9EC2"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34B3FC8B"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FC958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59</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31F87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逆变器</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D102C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53F2D95F"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、额定功率：</w:t>
            </w:r>
            <w:r w:rsidRPr="00F64091">
              <w:rPr>
                <w:rFonts w:ascii="宋体" w:hAnsi="宋体" w:cs="宋体" w:hint="eastAsia"/>
                <w:kern w:val="0"/>
                <w:szCs w:val="21"/>
              </w:rPr>
              <w:t>20kW</w:t>
            </w:r>
            <w:r w:rsidRPr="00F64091">
              <w:rPr>
                <w:rFonts w:ascii="宋体" w:hAnsi="宋体" w:cs="宋体" w:hint="eastAsia"/>
                <w:kern w:val="0"/>
                <w:szCs w:val="21"/>
              </w:rPr>
              <w:br/>
              <w:t>2</w:t>
            </w:r>
            <w:r w:rsidRPr="00F64091">
              <w:rPr>
                <w:rFonts w:ascii="宋体" w:hAnsi="宋体" w:cs="宋体" w:hint="eastAsia"/>
                <w:kern w:val="0"/>
                <w:szCs w:val="21"/>
              </w:rPr>
              <w:t>：额定电压：</w:t>
            </w:r>
            <w:r w:rsidRPr="00F64091">
              <w:rPr>
                <w:rFonts w:ascii="宋体" w:hAnsi="宋体" w:cs="宋体" w:hint="eastAsia"/>
                <w:kern w:val="0"/>
                <w:szCs w:val="21"/>
              </w:rPr>
              <w:t>380V</w:t>
            </w:r>
            <w:r w:rsidRPr="00F64091">
              <w:rPr>
                <w:rFonts w:ascii="宋体" w:hAnsi="宋体" w:cs="宋体" w:hint="eastAsia"/>
                <w:kern w:val="0"/>
                <w:szCs w:val="21"/>
              </w:rPr>
              <w:br/>
              <w:t>3</w:t>
            </w:r>
            <w:r w:rsidRPr="00F64091">
              <w:rPr>
                <w:rFonts w:ascii="宋体" w:hAnsi="宋体" w:cs="宋体" w:hint="eastAsia"/>
                <w:kern w:val="0"/>
                <w:szCs w:val="21"/>
              </w:rPr>
              <w:t>、防护等级：≥</w:t>
            </w:r>
            <w:r w:rsidRPr="00F64091">
              <w:rPr>
                <w:rFonts w:ascii="宋体" w:hAnsi="宋体" w:cs="宋体" w:hint="eastAsia"/>
                <w:kern w:val="0"/>
                <w:szCs w:val="21"/>
              </w:rPr>
              <w:t>IP45</w:t>
            </w:r>
            <w:r w:rsidRPr="00F64091">
              <w:rPr>
                <w:rFonts w:ascii="宋体" w:hAnsi="宋体" w:cs="宋体" w:hint="eastAsia"/>
                <w:kern w:val="0"/>
                <w:szCs w:val="21"/>
              </w:rPr>
              <w:br/>
            </w:r>
            <w:r w:rsidRPr="00F64091">
              <w:rPr>
                <w:rFonts w:ascii="宋体" w:hAnsi="宋体" w:cs="宋体" w:hint="eastAsia"/>
                <w:kern w:val="0"/>
                <w:szCs w:val="21"/>
              </w:rPr>
              <w:t>4</w:t>
            </w:r>
            <w:r w:rsidRPr="00F64091">
              <w:rPr>
                <w:rFonts w:ascii="宋体" w:hAnsi="宋体" w:cs="宋体" w:hint="eastAsia"/>
                <w:kern w:val="0"/>
                <w:szCs w:val="21"/>
              </w:rPr>
              <w:t>、频率：</w:t>
            </w:r>
            <w:r w:rsidRPr="00F64091">
              <w:rPr>
                <w:rFonts w:ascii="宋体" w:hAnsi="宋体" w:cs="宋体" w:hint="eastAsia"/>
                <w:kern w:val="0"/>
                <w:szCs w:val="21"/>
              </w:rPr>
              <w:t>50Hz</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360E8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3E0E6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台</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14085B2"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04CCC8F4"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E153C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60</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30DF0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电缆保护管</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01DB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2CE96B07"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外径：</w:t>
            </w:r>
            <w:r w:rsidRPr="00F64091">
              <w:rPr>
                <w:rFonts w:ascii="宋体" w:hAnsi="宋体" w:cs="宋体" w:hint="eastAsia"/>
                <w:kern w:val="0"/>
                <w:szCs w:val="21"/>
              </w:rPr>
              <w:t>80/40</w:t>
            </w:r>
            <w:r w:rsidRPr="00F64091">
              <w:rPr>
                <w:rFonts w:ascii="宋体" w:hAnsi="宋体" w:cs="宋体" w:hint="eastAsia"/>
                <w:kern w:val="0"/>
                <w:szCs w:val="21"/>
              </w:rPr>
              <w:t>毫米（</w:t>
            </w:r>
            <w:r w:rsidRPr="00F64091">
              <w:rPr>
                <w:rFonts w:ascii="宋体" w:hAnsi="宋体" w:cs="宋体" w:hint="eastAsia"/>
                <w:kern w:val="0"/>
                <w:szCs w:val="21"/>
              </w:rPr>
              <w:t>mm</w:t>
            </w:r>
            <w:r w:rsidRPr="00F64091">
              <w:rPr>
                <w:rFonts w:ascii="宋体" w:hAnsi="宋体" w:cs="宋体" w:hint="eastAsia"/>
                <w:kern w:val="0"/>
                <w:szCs w:val="21"/>
              </w:rPr>
              <w:t>）</w:t>
            </w:r>
            <w:r w:rsidRPr="00F64091">
              <w:rPr>
                <w:rFonts w:ascii="宋体" w:hAnsi="宋体" w:cs="宋体" w:hint="eastAsia"/>
                <w:kern w:val="0"/>
                <w:szCs w:val="21"/>
              </w:rPr>
              <w:br/>
              <w:t>2.</w:t>
            </w:r>
            <w:r w:rsidRPr="00F64091">
              <w:rPr>
                <w:rFonts w:ascii="宋体" w:hAnsi="宋体" w:cs="宋体" w:hint="eastAsia"/>
                <w:kern w:val="0"/>
                <w:szCs w:val="21"/>
              </w:rPr>
              <w:t>材质：高密度聚乙烯（</w:t>
            </w:r>
            <w:r w:rsidRPr="00F64091">
              <w:rPr>
                <w:rFonts w:ascii="宋体" w:hAnsi="宋体" w:cs="宋体" w:hint="eastAsia"/>
                <w:kern w:val="0"/>
                <w:szCs w:val="21"/>
              </w:rPr>
              <w:t>HDPE</w:t>
            </w:r>
            <w:r w:rsidRPr="00F64091">
              <w:rPr>
                <w:rFonts w:ascii="宋体" w:hAnsi="宋体" w:cs="宋体" w:hint="eastAsia"/>
                <w:kern w:val="0"/>
                <w:szCs w:val="21"/>
              </w:rPr>
              <w:t>）</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24D7A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FB453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1000m</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80F6605"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5F90C561"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953FF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61</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FF8B47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桥架</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9AF14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3D27BE6A" w14:textId="77777777" w:rsidR="009F47A2" w:rsidRPr="00F64091" w:rsidRDefault="004657DE">
            <w:pPr>
              <w:widowControl/>
              <w:numPr>
                <w:ilvl w:val="0"/>
                <w:numId w:val="27"/>
              </w:numPr>
              <w:wordWrap w:val="0"/>
              <w:jc w:val="left"/>
              <w:textAlignment w:val="top"/>
              <w:rPr>
                <w:rFonts w:ascii="宋体" w:hAnsi="宋体" w:cs="宋体"/>
                <w:kern w:val="0"/>
                <w:szCs w:val="21"/>
              </w:rPr>
            </w:pPr>
            <w:r w:rsidRPr="00F64091">
              <w:rPr>
                <w:rFonts w:ascii="宋体" w:hAnsi="宋体" w:cs="宋体" w:hint="eastAsia"/>
                <w:kern w:val="0"/>
                <w:szCs w:val="21"/>
              </w:rPr>
              <w:t>规格</w:t>
            </w:r>
            <w:r w:rsidRPr="00F64091">
              <w:rPr>
                <w:rFonts w:ascii="宋体" w:hAnsi="宋体" w:cs="宋体" w:hint="eastAsia"/>
                <w:kern w:val="0"/>
                <w:szCs w:val="21"/>
              </w:rPr>
              <w:t xml:space="preserve"> 200*100mm   </w:t>
            </w:r>
            <w:r w:rsidRPr="00F64091">
              <w:rPr>
                <w:rFonts w:ascii="宋体" w:hAnsi="宋体" w:cs="宋体" w:hint="eastAsia"/>
                <w:kern w:val="0"/>
                <w:szCs w:val="21"/>
              </w:rPr>
              <w:t>δ</w:t>
            </w:r>
            <w:r w:rsidRPr="00F64091">
              <w:rPr>
                <w:rFonts w:ascii="宋体" w:hAnsi="宋体" w:cs="宋体" w:hint="eastAsia"/>
                <w:kern w:val="0"/>
                <w:szCs w:val="21"/>
              </w:rPr>
              <w:t>=1.5</w:t>
            </w:r>
            <w:r w:rsidRPr="00F64091">
              <w:rPr>
                <w:rFonts w:ascii="宋体" w:hAnsi="宋体" w:cs="宋体" w:hint="eastAsia"/>
                <w:kern w:val="0"/>
                <w:szCs w:val="21"/>
              </w:rPr>
              <w:br/>
              <w:t>2</w:t>
            </w:r>
            <w:r w:rsidRPr="00F64091">
              <w:rPr>
                <w:rFonts w:ascii="宋体" w:hAnsi="宋体" w:cs="宋体" w:hint="eastAsia"/>
                <w:kern w:val="0"/>
                <w:szCs w:val="21"/>
              </w:rPr>
              <w:t>、材质：钢制</w:t>
            </w:r>
            <w:r w:rsidRPr="00F64091">
              <w:rPr>
                <w:rFonts w:ascii="宋体" w:hAnsi="宋体" w:cs="宋体" w:hint="eastAsia"/>
                <w:kern w:val="0"/>
                <w:szCs w:val="21"/>
              </w:rPr>
              <w:br/>
              <w:t>3</w:t>
            </w:r>
            <w:r w:rsidRPr="00F64091">
              <w:rPr>
                <w:rFonts w:ascii="宋体" w:hAnsi="宋体" w:cs="宋体" w:hint="eastAsia"/>
                <w:kern w:val="0"/>
                <w:szCs w:val="21"/>
              </w:rPr>
              <w:t>、包含制作安装</w:t>
            </w:r>
          </w:p>
          <w:p w14:paraId="5375B0E6" w14:textId="77777777" w:rsidR="009F47A2" w:rsidRPr="00F64091" w:rsidRDefault="004657DE">
            <w:pPr>
              <w:widowControl/>
              <w:numPr>
                <w:ilvl w:val="255"/>
                <w:numId w:val="0"/>
              </w:numPr>
              <w:wordWrap w:val="0"/>
              <w:jc w:val="left"/>
              <w:textAlignment w:val="top"/>
              <w:rPr>
                <w:rFonts w:ascii="宋体" w:hAnsi="宋体" w:cs="宋体"/>
                <w:szCs w:val="21"/>
              </w:rPr>
            </w:pPr>
            <w:r w:rsidRPr="00F64091">
              <w:rPr>
                <w:rFonts w:ascii="宋体" w:hAnsi="宋体" w:cs="宋体" w:hint="eastAsia"/>
                <w:kern w:val="0"/>
                <w:szCs w:val="21"/>
              </w:rPr>
              <w:t>4</w:t>
            </w:r>
            <w:r w:rsidRPr="00F64091">
              <w:rPr>
                <w:rFonts w:ascii="宋体" w:hAnsi="宋体" w:cs="宋体" w:hint="eastAsia"/>
                <w:kern w:val="0"/>
                <w:szCs w:val="21"/>
              </w:rPr>
              <w:t>、桥架支架制作安装</w:t>
            </w:r>
            <w:r w:rsidRPr="00F64091">
              <w:rPr>
                <w:rFonts w:ascii="宋体" w:hAnsi="宋体" w:cs="宋体" w:hint="eastAsia"/>
                <w:kern w:val="0"/>
                <w:szCs w:val="21"/>
              </w:rPr>
              <w:br/>
              <w:t>5</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90FE0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46F81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200m</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5D86B585"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06F38303"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379A3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62</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32AA1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低压电力电缆</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2867B1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49065F"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WDZ-YJY-0.6/1kV-4</w:t>
            </w:r>
            <w:r w:rsidRPr="00F64091">
              <w:rPr>
                <w:rFonts w:ascii="宋体" w:hAnsi="宋体" w:cs="宋体" w:hint="eastAsia"/>
                <w:kern w:val="0"/>
                <w:szCs w:val="21"/>
              </w:rPr>
              <w:t>×</w:t>
            </w:r>
            <w:r w:rsidRPr="00F64091">
              <w:rPr>
                <w:rFonts w:ascii="宋体" w:hAnsi="宋体" w:cs="宋体" w:hint="eastAsia"/>
                <w:kern w:val="0"/>
                <w:szCs w:val="21"/>
              </w:rPr>
              <w:t>35+1*16mm</w:t>
            </w:r>
            <w:r w:rsidRPr="00F64091">
              <w:rPr>
                <w:rFonts w:ascii="宋体" w:hAnsi="宋体" w:cs="宋体" w:hint="eastAsia"/>
                <w:kern w:val="0"/>
                <w:szCs w:val="21"/>
                <w:vertAlign w:val="superscript"/>
              </w:rPr>
              <w:t>2</w:t>
            </w:r>
            <w:r w:rsidRPr="00F64091">
              <w:rPr>
                <w:rFonts w:ascii="宋体" w:hAnsi="宋体" w:cs="宋体" w:hint="eastAsia"/>
                <w:szCs w:val="21"/>
              </w:rPr>
              <w:t>（</w:t>
            </w:r>
            <w:r w:rsidRPr="00F64091">
              <w:rPr>
                <w:rFonts w:ascii="宋体" w:hAnsi="宋体" w:cs="宋体" w:hint="eastAsia"/>
                <w:szCs w:val="21"/>
              </w:rPr>
              <w:t>投标文件中须提供具有相关资质的第三方检测机构出具的检测（检验）报告复印件并加盖投标人公章，检测内容包括</w:t>
            </w:r>
            <w:r w:rsidRPr="00F64091">
              <w:rPr>
                <w:rFonts w:ascii="宋体" w:hAnsi="宋体" w:cs="宋体" w:hint="eastAsia"/>
                <w:szCs w:val="21"/>
              </w:rPr>
              <w:t>同系列</w:t>
            </w:r>
            <w:r w:rsidRPr="00F64091">
              <w:rPr>
                <w:rFonts w:ascii="宋体" w:hAnsi="宋体" w:cs="宋体" w:hint="eastAsia"/>
                <w:szCs w:val="21"/>
              </w:rPr>
              <w:t>产品截面≥</w:t>
            </w:r>
            <w:r w:rsidRPr="00F64091">
              <w:rPr>
                <w:rFonts w:ascii="宋体" w:hAnsi="宋体" w:cs="宋体" w:hint="eastAsia"/>
                <w:szCs w:val="21"/>
              </w:rPr>
              <w:t>240 mm</w:t>
            </w:r>
            <w:r w:rsidRPr="00F64091">
              <w:rPr>
                <w:rFonts w:ascii="宋体" w:hAnsi="宋体" w:cs="宋体" w:hint="eastAsia"/>
                <w:szCs w:val="21"/>
              </w:rPr>
              <w:t>²</w:t>
            </w:r>
            <w:r w:rsidRPr="00F64091">
              <w:rPr>
                <w:rFonts w:ascii="宋体" w:hAnsi="宋体" w:cs="宋体" w:hint="eastAsia"/>
                <w:szCs w:val="21"/>
              </w:rPr>
              <w:t>）</w:t>
            </w:r>
            <w:r w:rsidRPr="00F64091">
              <w:rPr>
                <w:rFonts w:ascii="宋体" w:hAnsi="宋体" w:cs="宋体" w:hint="eastAsia"/>
                <w:kern w:val="0"/>
                <w:szCs w:val="21"/>
              </w:rPr>
              <w:br/>
              <w:t>2</w:t>
            </w:r>
            <w:r w:rsidRPr="00F64091">
              <w:rPr>
                <w:rFonts w:ascii="宋体" w:hAnsi="宋体" w:cs="宋体" w:hint="eastAsia"/>
                <w:kern w:val="0"/>
                <w:szCs w:val="21"/>
              </w:rPr>
              <w:t>、类型：铜导体</w:t>
            </w:r>
            <w:proofErr w:type="gramStart"/>
            <w:r w:rsidRPr="00F64091">
              <w:rPr>
                <w:rFonts w:ascii="宋体" w:hAnsi="宋体" w:cs="宋体" w:hint="eastAsia"/>
                <w:kern w:val="0"/>
                <w:szCs w:val="21"/>
              </w:rPr>
              <w:t>的低烟无卤</w:t>
            </w:r>
            <w:proofErr w:type="gramEnd"/>
            <w:r w:rsidRPr="00F64091">
              <w:rPr>
                <w:rFonts w:ascii="宋体" w:hAnsi="宋体" w:cs="宋体" w:hint="eastAsia"/>
                <w:kern w:val="0"/>
                <w:szCs w:val="21"/>
              </w:rPr>
              <w:t>阻燃电力电缆，具有交联聚乙烯绝缘和聚乙烯护套。</w:t>
            </w:r>
            <w:r w:rsidRPr="00F64091">
              <w:rPr>
                <w:rFonts w:ascii="宋体" w:hAnsi="宋体" w:cs="宋体" w:hint="eastAsia"/>
                <w:kern w:val="0"/>
                <w:szCs w:val="21"/>
              </w:rPr>
              <w:br/>
              <w:t>3</w:t>
            </w:r>
            <w:r w:rsidRPr="00F64091">
              <w:rPr>
                <w:rFonts w:ascii="宋体" w:hAnsi="宋体" w:cs="宋体" w:hint="eastAsia"/>
                <w:kern w:val="0"/>
                <w:szCs w:val="21"/>
              </w:rPr>
              <w:t>、包含电缆头的制作及安装</w:t>
            </w:r>
            <w:r w:rsidRPr="00F64091">
              <w:rPr>
                <w:rFonts w:ascii="宋体" w:hAnsi="宋体" w:cs="宋体" w:hint="eastAsia"/>
                <w:kern w:val="0"/>
                <w:szCs w:val="21"/>
              </w:rPr>
              <w:br/>
              <w:t>4</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AAD50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CEEFC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100m</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0DB498A1" w14:textId="77777777" w:rsidR="009F47A2" w:rsidRPr="00F64091" w:rsidRDefault="004657DE">
            <w:pPr>
              <w:widowControl/>
              <w:wordWrap w:val="0"/>
              <w:textAlignment w:val="top"/>
              <w:rPr>
                <w:rFonts w:ascii="宋体" w:hAnsi="宋体" w:cs="宋体"/>
                <w:szCs w:val="21"/>
              </w:rPr>
            </w:pPr>
            <w:r w:rsidRPr="00F64091">
              <w:rPr>
                <w:rFonts w:ascii="宋体" w:hAnsi="宋体" w:cs="宋体" w:hint="eastAsia"/>
                <w:kern w:val="0"/>
                <w:szCs w:val="21"/>
              </w:rPr>
              <w:t>渝丰电缆，桂林国际电缆、长程电缆或同档次及以上品牌</w:t>
            </w:r>
          </w:p>
        </w:tc>
      </w:tr>
      <w:tr w:rsidR="00F64091" w:rsidRPr="00F64091" w14:paraId="1AF3E6C1"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CC1F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63</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B3DDD3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低压电力电缆</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CBA3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D8768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WDZ-YJY-0.6/1kV-2*16mm</w:t>
            </w:r>
            <w:r w:rsidRPr="00F64091">
              <w:rPr>
                <w:rFonts w:ascii="宋体" w:hAnsi="宋体" w:cs="宋体" w:hint="eastAsia"/>
                <w:kern w:val="0"/>
                <w:szCs w:val="21"/>
                <w:vertAlign w:val="superscript"/>
              </w:rPr>
              <w:t>2</w:t>
            </w:r>
            <w:r w:rsidRPr="00F64091">
              <w:rPr>
                <w:rFonts w:ascii="宋体" w:hAnsi="宋体" w:cs="宋体" w:hint="eastAsia"/>
                <w:szCs w:val="21"/>
              </w:rPr>
              <w:t>（</w:t>
            </w:r>
            <w:r w:rsidRPr="00F64091">
              <w:rPr>
                <w:rFonts w:ascii="宋体" w:hAnsi="宋体" w:cs="宋体" w:hint="eastAsia"/>
                <w:szCs w:val="21"/>
              </w:rPr>
              <w:t>投标文件中须提供具有相关资质的第三方检测机构出具的检测（检验）报告复印件并加盖投标人公章，检测内容包括</w:t>
            </w:r>
            <w:r w:rsidRPr="00F64091">
              <w:rPr>
                <w:rFonts w:ascii="宋体" w:hAnsi="宋体" w:cs="宋体" w:hint="eastAsia"/>
                <w:szCs w:val="21"/>
              </w:rPr>
              <w:t>同系列</w:t>
            </w:r>
            <w:r w:rsidRPr="00F64091">
              <w:rPr>
                <w:rFonts w:ascii="宋体" w:hAnsi="宋体" w:cs="宋体" w:hint="eastAsia"/>
                <w:szCs w:val="21"/>
              </w:rPr>
              <w:t>产品截面≥</w:t>
            </w:r>
            <w:r w:rsidRPr="00F64091">
              <w:rPr>
                <w:rFonts w:ascii="宋体" w:hAnsi="宋体" w:cs="宋体" w:hint="eastAsia"/>
                <w:szCs w:val="21"/>
              </w:rPr>
              <w:t>240 mm</w:t>
            </w:r>
            <w:r w:rsidRPr="00F64091">
              <w:rPr>
                <w:rFonts w:ascii="宋体" w:hAnsi="宋体" w:cs="宋体" w:hint="eastAsia"/>
                <w:szCs w:val="21"/>
              </w:rPr>
              <w:t>²</w:t>
            </w:r>
            <w:r w:rsidRPr="00F64091">
              <w:rPr>
                <w:rFonts w:ascii="宋体" w:hAnsi="宋体" w:cs="宋体" w:hint="eastAsia"/>
                <w:szCs w:val="21"/>
              </w:rPr>
              <w:t>）</w:t>
            </w:r>
            <w:r w:rsidRPr="00F64091">
              <w:rPr>
                <w:rFonts w:ascii="宋体" w:hAnsi="宋体" w:cs="宋体" w:hint="eastAsia"/>
                <w:kern w:val="0"/>
                <w:szCs w:val="21"/>
              </w:rPr>
              <w:br/>
              <w:t>2</w:t>
            </w:r>
            <w:r w:rsidRPr="00F64091">
              <w:rPr>
                <w:rFonts w:ascii="宋体" w:hAnsi="宋体" w:cs="宋体" w:hint="eastAsia"/>
                <w:kern w:val="0"/>
                <w:szCs w:val="21"/>
              </w:rPr>
              <w:t>、类型：铜导体</w:t>
            </w:r>
            <w:proofErr w:type="gramStart"/>
            <w:r w:rsidRPr="00F64091">
              <w:rPr>
                <w:rFonts w:ascii="宋体" w:hAnsi="宋体" w:cs="宋体" w:hint="eastAsia"/>
                <w:kern w:val="0"/>
                <w:szCs w:val="21"/>
              </w:rPr>
              <w:t>的低烟无卤</w:t>
            </w:r>
            <w:proofErr w:type="gramEnd"/>
            <w:r w:rsidRPr="00F64091">
              <w:rPr>
                <w:rFonts w:ascii="宋体" w:hAnsi="宋体" w:cs="宋体" w:hint="eastAsia"/>
                <w:kern w:val="0"/>
                <w:szCs w:val="21"/>
              </w:rPr>
              <w:t>阻燃电力电缆，具有交联聚乙烯绝缘和聚乙烯护套。</w:t>
            </w:r>
            <w:r w:rsidRPr="00F64091">
              <w:rPr>
                <w:rFonts w:ascii="宋体" w:hAnsi="宋体" w:cs="宋体" w:hint="eastAsia"/>
                <w:kern w:val="0"/>
                <w:szCs w:val="21"/>
              </w:rPr>
              <w:br/>
              <w:t>3</w:t>
            </w:r>
            <w:r w:rsidRPr="00F64091">
              <w:rPr>
                <w:rFonts w:ascii="宋体" w:hAnsi="宋体" w:cs="宋体" w:hint="eastAsia"/>
                <w:kern w:val="0"/>
                <w:szCs w:val="21"/>
              </w:rPr>
              <w:t>、包含电缆头的制作及安装</w:t>
            </w:r>
            <w:r w:rsidRPr="00F64091">
              <w:rPr>
                <w:rFonts w:ascii="宋体" w:hAnsi="宋体" w:cs="宋体" w:hint="eastAsia"/>
                <w:kern w:val="0"/>
                <w:szCs w:val="21"/>
              </w:rPr>
              <w:br/>
              <w:t>4</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39EDB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27C4F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200m</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1EA5F907" w14:textId="77777777" w:rsidR="009F47A2" w:rsidRPr="00F64091" w:rsidRDefault="004657DE">
            <w:pPr>
              <w:widowControl/>
              <w:wordWrap w:val="0"/>
              <w:textAlignment w:val="top"/>
              <w:rPr>
                <w:rFonts w:ascii="宋体" w:hAnsi="宋体" w:cs="宋体"/>
                <w:szCs w:val="21"/>
              </w:rPr>
            </w:pPr>
            <w:r w:rsidRPr="00F64091">
              <w:rPr>
                <w:rFonts w:ascii="宋体" w:hAnsi="宋体" w:cs="宋体" w:hint="eastAsia"/>
                <w:kern w:val="0"/>
                <w:szCs w:val="21"/>
              </w:rPr>
              <w:t>渝丰电缆，桂林国际电缆、长程电缆或同档次及以上品牌</w:t>
            </w:r>
          </w:p>
        </w:tc>
      </w:tr>
      <w:tr w:rsidR="00F64091" w:rsidRPr="00F64091" w14:paraId="346A3061"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F3E49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64</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47CCB4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低压电力电缆</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474466"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2F020E"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WDZ-YJY-0.6/1kV-5*10mm</w:t>
            </w:r>
            <w:r w:rsidRPr="00F64091">
              <w:rPr>
                <w:rFonts w:ascii="宋体" w:hAnsi="宋体" w:cs="宋体" w:hint="eastAsia"/>
                <w:kern w:val="0"/>
                <w:szCs w:val="21"/>
                <w:vertAlign w:val="superscript"/>
              </w:rPr>
              <w:t>2</w:t>
            </w:r>
            <w:r w:rsidRPr="00F64091">
              <w:rPr>
                <w:rFonts w:ascii="宋体" w:hAnsi="宋体" w:cs="宋体" w:hint="eastAsia"/>
                <w:szCs w:val="21"/>
              </w:rPr>
              <w:t>（</w:t>
            </w:r>
            <w:r w:rsidRPr="00F64091">
              <w:rPr>
                <w:rFonts w:ascii="宋体" w:hAnsi="宋体" w:cs="宋体" w:hint="eastAsia"/>
                <w:szCs w:val="21"/>
              </w:rPr>
              <w:t>投标文件中须提供具有相关资质的第三方检测机构出具的检测（检验）报告复印件并加盖投标人公章，检测内容包括</w:t>
            </w:r>
            <w:r w:rsidRPr="00F64091">
              <w:rPr>
                <w:rFonts w:ascii="宋体" w:hAnsi="宋体" w:cs="宋体" w:hint="eastAsia"/>
                <w:szCs w:val="21"/>
              </w:rPr>
              <w:t>同系列</w:t>
            </w:r>
            <w:r w:rsidRPr="00F64091">
              <w:rPr>
                <w:rFonts w:ascii="宋体" w:hAnsi="宋体" w:cs="宋体" w:hint="eastAsia"/>
                <w:szCs w:val="21"/>
              </w:rPr>
              <w:t>产品截面≥</w:t>
            </w:r>
            <w:r w:rsidRPr="00F64091">
              <w:rPr>
                <w:rFonts w:ascii="宋体" w:hAnsi="宋体" w:cs="宋体" w:hint="eastAsia"/>
                <w:szCs w:val="21"/>
              </w:rPr>
              <w:t>240 mm</w:t>
            </w:r>
            <w:r w:rsidRPr="00F64091">
              <w:rPr>
                <w:rFonts w:ascii="宋体" w:hAnsi="宋体" w:cs="宋体" w:hint="eastAsia"/>
                <w:szCs w:val="21"/>
              </w:rPr>
              <w:t>²</w:t>
            </w:r>
            <w:r w:rsidRPr="00F64091">
              <w:rPr>
                <w:rFonts w:ascii="宋体" w:hAnsi="宋体" w:cs="宋体" w:hint="eastAsia"/>
                <w:szCs w:val="21"/>
              </w:rPr>
              <w:t>）</w:t>
            </w:r>
            <w:r w:rsidRPr="00F64091">
              <w:rPr>
                <w:rFonts w:ascii="宋体" w:hAnsi="宋体" w:cs="宋体" w:hint="eastAsia"/>
                <w:kern w:val="0"/>
                <w:szCs w:val="21"/>
              </w:rPr>
              <w:t>2</w:t>
            </w:r>
            <w:r w:rsidRPr="00F64091">
              <w:rPr>
                <w:rFonts w:ascii="宋体" w:hAnsi="宋体" w:cs="宋体" w:hint="eastAsia"/>
                <w:kern w:val="0"/>
                <w:szCs w:val="21"/>
              </w:rPr>
              <w:t>、类型：铜导体</w:t>
            </w:r>
            <w:proofErr w:type="gramStart"/>
            <w:r w:rsidRPr="00F64091">
              <w:rPr>
                <w:rFonts w:ascii="宋体" w:hAnsi="宋体" w:cs="宋体" w:hint="eastAsia"/>
                <w:kern w:val="0"/>
                <w:szCs w:val="21"/>
              </w:rPr>
              <w:t>的低烟无卤</w:t>
            </w:r>
            <w:proofErr w:type="gramEnd"/>
            <w:r w:rsidRPr="00F64091">
              <w:rPr>
                <w:rFonts w:ascii="宋体" w:hAnsi="宋体" w:cs="宋体" w:hint="eastAsia"/>
                <w:kern w:val="0"/>
                <w:szCs w:val="21"/>
              </w:rPr>
              <w:t>阻燃电力电缆，具有交联聚乙烯绝缘和聚乙烯护套。</w:t>
            </w:r>
            <w:r w:rsidRPr="00F64091">
              <w:rPr>
                <w:rFonts w:ascii="宋体" w:hAnsi="宋体" w:cs="宋体" w:hint="eastAsia"/>
                <w:kern w:val="0"/>
                <w:szCs w:val="21"/>
              </w:rPr>
              <w:br/>
            </w:r>
            <w:r w:rsidRPr="00F64091">
              <w:rPr>
                <w:rFonts w:ascii="宋体" w:hAnsi="宋体" w:cs="宋体" w:hint="eastAsia"/>
                <w:kern w:val="0"/>
                <w:szCs w:val="21"/>
              </w:rPr>
              <w:lastRenderedPageBreak/>
              <w:t>3</w:t>
            </w:r>
            <w:r w:rsidRPr="00F64091">
              <w:rPr>
                <w:rFonts w:ascii="宋体" w:hAnsi="宋体" w:cs="宋体" w:hint="eastAsia"/>
                <w:kern w:val="0"/>
                <w:szCs w:val="21"/>
              </w:rPr>
              <w:t>、包含电缆头的制作及安装</w:t>
            </w:r>
            <w:r w:rsidRPr="00F64091">
              <w:rPr>
                <w:rFonts w:ascii="宋体" w:hAnsi="宋体" w:cs="宋体" w:hint="eastAsia"/>
                <w:kern w:val="0"/>
                <w:szCs w:val="21"/>
              </w:rPr>
              <w:br/>
              <w:t>4</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60B35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8525FB"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200m</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AB56E57" w14:textId="77777777" w:rsidR="009F47A2" w:rsidRPr="00F64091" w:rsidRDefault="004657DE">
            <w:pPr>
              <w:widowControl/>
              <w:wordWrap w:val="0"/>
              <w:textAlignment w:val="top"/>
              <w:rPr>
                <w:rFonts w:ascii="宋体" w:hAnsi="宋体" w:cs="宋体"/>
                <w:szCs w:val="21"/>
              </w:rPr>
            </w:pPr>
            <w:r w:rsidRPr="00F64091">
              <w:rPr>
                <w:rFonts w:ascii="宋体" w:hAnsi="宋体" w:cs="宋体" w:hint="eastAsia"/>
                <w:kern w:val="0"/>
                <w:szCs w:val="21"/>
              </w:rPr>
              <w:t>渝丰电缆，桂林国际电缆、长程电缆或同</w:t>
            </w:r>
            <w:r w:rsidRPr="00F64091">
              <w:rPr>
                <w:rFonts w:ascii="宋体" w:hAnsi="宋体" w:cs="宋体" w:hint="eastAsia"/>
                <w:kern w:val="0"/>
                <w:szCs w:val="21"/>
              </w:rPr>
              <w:lastRenderedPageBreak/>
              <w:t>档次及以上品牌</w:t>
            </w:r>
          </w:p>
        </w:tc>
      </w:tr>
      <w:tr w:rsidR="00F64091" w:rsidRPr="00F64091" w14:paraId="36A1DDEA"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030EC4"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lastRenderedPageBreak/>
              <w:t>65</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41D7DF" w14:textId="77777777" w:rsidR="009F47A2" w:rsidRPr="00F64091" w:rsidRDefault="004657DE">
            <w:pPr>
              <w:wordWrap w:val="0"/>
              <w:jc w:val="center"/>
              <w:rPr>
                <w:rFonts w:ascii="宋体" w:hAnsi="宋体" w:cs="宋体"/>
                <w:szCs w:val="21"/>
              </w:rPr>
            </w:pPr>
            <w:r w:rsidRPr="00F64091">
              <w:rPr>
                <w:rFonts w:ascii="宋体" w:hAnsi="宋体" w:cs="宋体" w:hint="eastAsia"/>
                <w:kern w:val="0"/>
                <w:szCs w:val="21"/>
              </w:rPr>
              <w:t>低压电力电缆</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D72C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F31B0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WDZ-YJY-0.6/1kV-5*16mm</w:t>
            </w:r>
            <w:r w:rsidRPr="00F64091">
              <w:rPr>
                <w:rFonts w:ascii="宋体" w:hAnsi="宋体" w:cs="宋体" w:hint="eastAsia"/>
                <w:kern w:val="0"/>
                <w:szCs w:val="21"/>
                <w:vertAlign w:val="superscript"/>
              </w:rPr>
              <w:t>2</w:t>
            </w:r>
            <w:r w:rsidRPr="00F64091">
              <w:rPr>
                <w:rFonts w:ascii="宋体" w:hAnsi="宋体" w:cs="宋体" w:hint="eastAsia"/>
                <w:szCs w:val="21"/>
              </w:rPr>
              <w:t>（</w:t>
            </w:r>
            <w:r w:rsidRPr="00F64091">
              <w:rPr>
                <w:rFonts w:ascii="宋体" w:hAnsi="宋体" w:cs="宋体" w:hint="eastAsia"/>
                <w:szCs w:val="21"/>
              </w:rPr>
              <w:t>投标文件中须提供具有相关资质的第三方检测机构出具的检测（检验）报告复印件并加盖投标人公章，检测内容包括</w:t>
            </w:r>
            <w:r w:rsidRPr="00F64091">
              <w:rPr>
                <w:rFonts w:ascii="宋体" w:hAnsi="宋体" w:cs="宋体" w:hint="eastAsia"/>
                <w:szCs w:val="21"/>
              </w:rPr>
              <w:t>同系列</w:t>
            </w:r>
            <w:r w:rsidRPr="00F64091">
              <w:rPr>
                <w:rFonts w:ascii="宋体" w:hAnsi="宋体" w:cs="宋体" w:hint="eastAsia"/>
                <w:szCs w:val="21"/>
              </w:rPr>
              <w:t>产品截面≥</w:t>
            </w:r>
            <w:r w:rsidRPr="00F64091">
              <w:rPr>
                <w:rFonts w:ascii="宋体" w:hAnsi="宋体" w:cs="宋体" w:hint="eastAsia"/>
                <w:szCs w:val="21"/>
              </w:rPr>
              <w:t>240 mm</w:t>
            </w:r>
            <w:r w:rsidRPr="00F64091">
              <w:rPr>
                <w:rFonts w:ascii="宋体" w:hAnsi="宋体" w:cs="宋体" w:hint="eastAsia"/>
                <w:szCs w:val="21"/>
              </w:rPr>
              <w:t>²</w:t>
            </w:r>
            <w:r w:rsidRPr="00F64091">
              <w:rPr>
                <w:rFonts w:ascii="宋体" w:hAnsi="宋体" w:cs="宋体" w:hint="eastAsia"/>
                <w:szCs w:val="21"/>
              </w:rPr>
              <w:t>）</w:t>
            </w:r>
            <w:r w:rsidRPr="00F64091">
              <w:rPr>
                <w:rFonts w:ascii="宋体" w:hAnsi="宋体" w:cs="宋体" w:hint="eastAsia"/>
                <w:kern w:val="0"/>
                <w:szCs w:val="21"/>
              </w:rPr>
              <w:br/>
              <w:t>2</w:t>
            </w:r>
            <w:r w:rsidRPr="00F64091">
              <w:rPr>
                <w:rFonts w:ascii="宋体" w:hAnsi="宋体" w:cs="宋体" w:hint="eastAsia"/>
                <w:kern w:val="0"/>
                <w:szCs w:val="21"/>
              </w:rPr>
              <w:t>、类型：铜导体</w:t>
            </w:r>
            <w:proofErr w:type="gramStart"/>
            <w:r w:rsidRPr="00F64091">
              <w:rPr>
                <w:rFonts w:ascii="宋体" w:hAnsi="宋体" w:cs="宋体" w:hint="eastAsia"/>
                <w:kern w:val="0"/>
                <w:szCs w:val="21"/>
              </w:rPr>
              <w:t>的低烟无卤</w:t>
            </w:r>
            <w:proofErr w:type="gramEnd"/>
            <w:r w:rsidRPr="00F64091">
              <w:rPr>
                <w:rFonts w:ascii="宋体" w:hAnsi="宋体" w:cs="宋体" w:hint="eastAsia"/>
                <w:kern w:val="0"/>
                <w:szCs w:val="21"/>
              </w:rPr>
              <w:t>阻燃电力电缆，具有交联聚乙烯绝缘和聚乙烯护套。</w:t>
            </w:r>
            <w:r w:rsidRPr="00F64091">
              <w:rPr>
                <w:rFonts w:ascii="宋体" w:hAnsi="宋体" w:cs="宋体" w:hint="eastAsia"/>
                <w:kern w:val="0"/>
                <w:szCs w:val="21"/>
              </w:rPr>
              <w:br/>
              <w:t>3</w:t>
            </w:r>
            <w:r w:rsidRPr="00F64091">
              <w:rPr>
                <w:rFonts w:ascii="宋体" w:hAnsi="宋体" w:cs="宋体" w:hint="eastAsia"/>
                <w:kern w:val="0"/>
                <w:szCs w:val="21"/>
              </w:rPr>
              <w:t>、包含电缆头的制作及安装</w:t>
            </w:r>
            <w:r w:rsidRPr="00F64091">
              <w:rPr>
                <w:rFonts w:ascii="宋体" w:hAnsi="宋体" w:cs="宋体" w:hint="eastAsia"/>
                <w:kern w:val="0"/>
                <w:szCs w:val="21"/>
              </w:rPr>
              <w:br/>
              <w:t>4</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8645C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8EC637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200m</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37EA878" w14:textId="77777777" w:rsidR="009F47A2" w:rsidRPr="00F64091" w:rsidRDefault="004657DE">
            <w:pPr>
              <w:widowControl/>
              <w:wordWrap w:val="0"/>
              <w:textAlignment w:val="top"/>
              <w:rPr>
                <w:rFonts w:ascii="宋体" w:hAnsi="宋体" w:cs="宋体"/>
                <w:szCs w:val="21"/>
              </w:rPr>
            </w:pPr>
            <w:r w:rsidRPr="00F64091">
              <w:rPr>
                <w:rFonts w:ascii="宋体" w:hAnsi="宋体" w:cs="宋体" w:hint="eastAsia"/>
                <w:kern w:val="0"/>
                <w:szCs w:val="21"/>
              </w:rPr>
              <w:t>渝丰电缆，桂林国际电缆、长程电缆或同档次及以上品牌</w:t>
            </w:r>
          </w:p>
        </w:tc>
      </w:tr>
      <w:tr w:rsidR="00F64091" w:rsidRPr="00F64091" w14:paraId="2CB46C0C"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68140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66</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DA2C2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户外电力电缆终端头</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95910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DBD185"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4</w:t>
            </w:r>
            <w:r w:rsidRPr="00F64091">
              <w:rPr>
                <w:rFonts w:ascii="宋体" w:hAnsi="宋体" w:cs="宋体" w:hint="eastAsia"/>
                <w:kern w:val="0"/>
                <w:szCs w:val="21"/>
              </w:rPr>
              <w:t>×</w:t>
            </w:r>
            <w:r w:rsidRPr="00F64091">
              <w:rPr>
                <w:rFonts w:ascii="宋体" w:hAnsi="宋体" w:cs="宋体" w:hint="eastAsia"/>
                <w:kern w:val="0"/>
                <w:szCs w:val="21"/>
              </w:rPr>
              <w:t>35+1*16mm</w:t>
            </w:r>
            <w:r w:rsidRPr="00F64091">
              <w:rPr>
                <w:rFonts w:ascii="宋体" w:hAnsi="宋体" w:cs="宋体" w:hint="eastAsia"/>
                <w:kern w:val="0"/>
                <w:szCs w:val="21"/>
                <w:vertAlign w:val="superscript"/>
              </w:rPr>
              <w:t>2</w:t>
            </w:r>
            <w:r w:rsidRPr="00F64091">
              <w:rPr>
                <w:rFonts w:ascii="宋体" w:hAnsi="宋体" w:cs="宋体" w:hint="eastAsia"/>
                <w:kern w:val="0"/>
                <w:szCs w:val="21"/>
              </w:rPr>
              <w:br/>
              <w:t>2</w:t>
            </w:r>
            <w:r w:rsidRPr="00F64091">
              <w:rPr>
                <w:rFonts w:ascii="宋体" w:hAnsi="宋体" w:cs="宋体" w:hint="eastAsia"/>
                <w:kern w:val="0"/>
                <w:szCs w:val="21"/>
              </w:rPr>
              <w:t>、包含电缆头的制作及安装</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C3A13F"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F138D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个</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42DE967"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76325581"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29D9A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67</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40300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户内干包式电力电缆头</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DEA32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B995E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4</w:t>
            </w:r>
            <w:r w:rsidRPr="00F64091">
              <w:rPr>
                <w:rFonts w:ascii="宋体" w:hAnsi="宋体" w:cs="宋体" w:hint="eastAsia"/>
                <w:kern w:val="0"/>
                <w:szCs w:val="21"/>
              </w:rPr>
              <w:t>×</w:t>
            </w:r>
            <w:r w:rsidRPr="00F64091">
              <w:rPr>
                <w:rFonts w:ascii="宋体" w:hAnsi="宋体" w:cs="宋体" w:hint="eastAsia"/>
                <w:kern w:val="0"/>
                <w:szCs w:val="21"/>
              </w:rPr>
              <w:t>35+1*16mm</w:t>
            </w:r>
            <w:r w:rsidRPr="00F64091">
              <w:rPr>
                <w:rFonts w:ascii="宋体" w:hAnsi="宋体" w:cs="宋体" w:hint="eastAsia"/>
                <w:kern w:val="0"/>
                <w:szCs w:val="21"/>
                <w:vertAlign w:val="superscript"/>
              </w:rPr>
              <w:t>2</w:t>
            </w:r>
            <w:r w:rsidRPr="00F64091">
              <w:rPr>
                <w:rFonts w:ascii="宋体" w:hAnsi="宋体" w:cs="宋体" w:hint="eastAsia"/>
                <w:kern w:val="0"/>
                <w:szCs w:val="21"/>
              </w:rPr>
              <w:br/>
              <w:t>2</w:t>
            </w:r>
            <w:r w:rsidRPr="00F64091">
              <w:rPr>
                <w:rFonts w:ascii="宋体" w:hAnsi="宋体" w:cs="宋体" w:hint="eastAsia"/>
                <w:kern w:val="0"/>
                <w:szCs w:val="21"/>
              </w:rPr>
              <w:t>、包含电缆头的制作及安装</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A5FCA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A9C96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个</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409048E7"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59FE0361"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66C35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68</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5E9E80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户内干包式电力电缆头</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747841"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88B1AC"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5*16mm</w:t>
            </w:r>
            <w:r w:rsidRPr="00F64091">
              <w:rPr>
                <w:rFonts w:ascii="宋体" w:hAnsi="宋体" w:cs="宋体" w:hint="eastAsia"/>
                <w:kern w:val="0"/>
                <w:szCs w:val="21"/>
                <w:vertAlign w:val="superscript"/>
              </w:rPr>
              <w:t>2</w:t>
            </w:r>
            <w:r w:rsidRPr="00F64091">
              <w:rPr>
                <w:rFonts w:ascii="宋体" w:hAnsi="宋体" w:cs="宋体" w:hint="eastAsia"/>
                <w:kern w:val="0"/>
                <w:szCs w:val="21"/>
              </w:rPr>
              <w:br/>
              <w:t>2</w:t>
            </w:r>
            <w:r w:rsidRPr="00F64091">
              <w:rPr>
                <w:rFonts w:ascii="宋体" w:hAnsi="宋体" w:cs="宋体" w:hint="eastAsia"/>
                <w:kern w:val="0"/>
                <w:szCs w:val="21"/>
              </w:rPr>
              <w:t>、包含电缆头的制作及安装</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52155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46630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个</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344AB367"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21B420A4"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D408E0"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69</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4576E2C"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户内干包式电力电缆头</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2BA758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67FBD2"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2*16mm</w:t>
            </w:r>
            <w:r w:rsidRPr="00F64091">
              <w:rPr>
                <w:rFonts w:ascii="宋体" w:hAnsi="宋体" w:cs="宋体" w:hint="eastAsia"/>
                <w:kern w:val="0"/>
                <w:szCs w:val="21"/>
                <w:vertAlign w:val="superscript"/>
              </w:rPr>
              <w:t>2</w:t>
            </w:r>
            <w:r w:rsidRPr="00F64091">
              <w:rPr>
                <w:rFonts w:ascii="宋体" w:hAnsi="宋体" w:cs="宋体" w:hint="eastAsia"/>
                <w:kern w:val="0"/>
                <w:szCs w:val="21"/>
              </w:rPr>
              <w:br/>
              <w:t>2</w:t>
            </w:r>
            <w:r w:rsidRPr="00F64091">
              <w:rPr>
                <w:rFonts w:ascii="宋体" w:hAnsi="宋体" w:cs="宋体" w:hint="eastAsia"/>
                <w:kern w:val="0"/>
                <w:szCs w:val="21"/>
              </w:rPr>
              <w:t>、包含电缆头的制作及安装</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AFAF0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6C77C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个</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7D227F4A"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559AA634"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B47225"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70</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676C3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光伏直流电缆</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FB109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szCs w:val="21"/>
              </w:rPr>
              <w:t>/</w:t>
            </w:r>
          </w:p>
        </w:tc>
        <w:tc>
          <w:tcPr>
            <w:tcW w:w="25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380857" w14:textId="77777777" w:rsidR="009F47A2" w:rsidRPr="00F64091" w:rsidRDefault="004657DE">
            <w:pPr>
              <w:widowControl/>
              <w:wordWrap w:val="0"/>
              <w:jc w:val="left"/>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、规格：</w:t>
            </w:r>
            <w:r w:rsidRPr="00F64091">
              <w:rPr>
                <w:rFonts w:ascii="宋体" w:hAnsi="宋体" w:cs="宋体" w:hint="eastAsia"/>
                <w:kern w:val="0"/>
                <w:szCs w:val="21"/>
              </w:rPr>
              <w:t xml:space="preserve"> PV1.0-F-1</w:t>
            </w:r>
            <w:r w:rsidRPr="00F64091">
              <w:rPr>
                <w:rFonts w:ascii="宋体" w:hAnsi="宋体" w:cs="宋体" w:hint="eastAsia"/>
                <w:kern w:val="0"/>
                <w:szCs w:val="21"/>
              </w:rPr>
              <w:t>×</w:t>
            </w:r>
            <w:r w:rsidRPr="00F64091">
              <w:rPr>
                <w:rFonts w:ascii="宋体" w:hAnsi="宋体" w:cs="宋体" w:hint="eastAsia"/>
                <w:kern w:val="0"/>
                <w:szCs w:val="21"/>
              </w:rPr>
              <w:t>4mm2</w:t>
            </w:r>
            <w:r w:rsidRPr="00F64091">
              <w:rPr>
                <w:rFonts w:ascii="宋体" w:hAnsi="宋体" w:cs="宋体" w:hint="eastAsia"/>
                <w:kern w:val="0"/>
                <w:szCs w:val="21"/>
              </w:rPr>
              <w:br/>
              <w:t>2</w:t>
            </w:r>
            <w:r w:rsidRPr="00F64091">
              <w:rPr>
                <w:rFonts w:ascii="宋体" w:hAnsi="宋体" w:cs="宋体" w:hint="eastAsia"/>
                <w:kern w:val="0"/>
                <w:szCs w:val="21"/>
              </w:rPr>
              <w:t>、包含电缆头的制作及安装</w:t>
            </w:r>
            <w:r w:rsidRPr="00F64091">
              <w:rPr>
                <w:rFonts w:ascii="宋体" w:hAnsi="宋体" w:cs="宋体" w:hint="eastAsia"/>
                <w:kern w:val="0"/>
                <w:szCs w:val="21"/>
              </w:rPr>
              <w:br/>
              <w:t>3</w:t>
            </w:r>
            <w:r w:rsidRPr="00F64091">
              <w:rPr>
                <w:rFonts w:ascii="宋体" w:hAnsi="宋体" w:cs="宋体" w:hint="eastAsia"/>
                <w:kern w:val="0"/>
                <w:szCs w:val="21"/>
              </w:rPr>
              <w:t>、符合国家标准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3EFA88"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5B5CD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800m</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6BE697BD" w14:textId="77777777" w:rsidR="009F47A2" w:rsidRPr="00F64091" w:rsidRDefault="004657DE">
            <w:pPr>
              <w:widowControl/>
              <w:wordWrap w:val="0"/>
              <w:textAlignment w:val="top"/>
              <w:rPr>
                <w:rFonts w:ascii="宋体" w:hAnsi="宋体" w:cs="宋体"/>
                <w:szCs w:val="21"/>
              </w:rPr>
            </w:pPr>
            <w:r w:rsidRPr="00F64091">
              <w:rPr>
                <w:rFonts w:ascii="宋体" w:hAnsi="宋体" w:cs="宋体" w:hint="eastAsia"/>
                <w:kern w:val="0"/>
                <w:szCs w:val="21"/>
              </w:rPr>
              <w:t>渝丰电缆，桂林国际电缆、长程电缆或同档次及以上品牌</w:t>
            </w:r>
          </w:p>
        </w:tc>
      </w:tr>
      <w:tr w:rsidR="00F64091" w:rsidRPr="00F64091" w14:paraId="60644725"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D1C44E"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71</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1B7CE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防火堵洞</w:t>
            </w:r>
          </w:p>
        </w:tc>
        <w:tc>
          <w:tcPr>
            <w:tcW w:w="380" w:type="pct"/>
            <w:tcBorders>
              <w:top w:val="single" w:sz="4" w:space="0" w:color="000000"/>
              <w:left w:val="single" w:sz="4" w:space="0" w:color="000000"/>
              <w:bottom w:val="single" w:sz="4" w:space="0" w:color="000000"/>
              <w:right w:val="single" w:sz="4" w:space="0" w:color="000000"/>
            </w:tcBorders>
            <w:shd w:val="clear" w:color="auto" w:fill="auto"/>
          </w:tcPr>
          <w:p w14:paraId="28B69427" w14:textId="77777777" w:rsidR="009F47A2" w:rsidRPr="00F64091" w:rsidRDefault="004657DE">
            <w:pPr>
              <w:widowControl/>
              <w:wordWrap w:val="0"/>
              <w:jc w:val="center"/>
              <w:textAlignment w:val="top"/>
              <w:rPr>
                <w:rFonts w:ascii="宋体" w:hAnsi="宋体" w:cs="宋体"/>
                <w:szCs w:val="21"/>
              </w:rPr>
            </w:pPr>
            <w:r w:rsidRPr="00F64091">
              <w:rPr>
                <w:rFonts w:ascii="宋体" w:hAnsi="宋体" w:cs="宋体" w:hint="eastAsia"/>
                <w:kern w:val="0"/>
                <w:szCs w:val="21"/>
              </w:rPr>
              <w:t>防火堵洞</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6F1BDC4B"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材质：柔性防火堵料</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90D30A"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FA4CC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2</w:t>
            </w:r>
            <w:r w:rsidRPr="00F64091">
              <w:rPr>
                <w:rFonts w:ascii="宋体" w:hAnsi="宋体" w:cs="宋体" w:hint="eastAsia"/>
                <w:kern w:val="0"/>
                <w:szCs w:val="21"/>
              </w:rPr>
              <w:t>处</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12F59C02"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70A53A3F" w14:textId="77777777">
        <w:trPr>
          <w:trHeight w:val="23"/>
        </w:trPr>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8D3C3"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72</w:t>
            </w:r>
          </w:p>
        </w:tc>
        <w:tc>
          <w:tcPr>
            <w:tcW w:w="45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2CE189"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电能表</w:t>
            </w:r>
          </w:p>
        </w:tc>
        <w:tc>
          <w:tcPr>
            <w:tcW w:w="38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7348D"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电能表</w:t>
            </w:r>
          </w:p>
        </w:tc>
        <w:tc>
          <w:tcPr>
            <w:tcW w:w="2553" w:type="pct"/>
            <w:tcBorders>
              <w:top w:val="single" w:sz="4" w:space="0" w:color="000000"/>
              <w:left w:val="single" w:sz="4" w:space="0" w:color="000000"/>
              <w:bottom w:val="single" w:sz="4" w:space="0" w:color="000000"/>
              <w:right w:val="single" w:sz="4" w:space="0" w:color="000000"/>
            </w:tcBorders>
            <w:shd w:val="clear" w:color="auto" w:fill="auto"/>
          </w:tcPr>
          <w:p w14:paraId="3D2129E3"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按供电局配置为准</w:t>
            </w:r>
          </w:p>
        </w:tc>
        <w:tc>
          <w:tcPr>
            <w:tcW w:w="42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629862"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w:t>
            </w:r>
          </w:p>
        </w:tc>
        <w:tc>
          <w:tcPr>
            <w:tcW w:w="4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AB2137" w14:textId="77777777" w:rsidR="009F47A2" w:rsidRPr="00F64091" w:rsidRDefault="004657DE">
            <w:pPr>
              <w:widowControl/>
              <w:wordWrap w:val="0"/>
              <w:jc w:val="center"/>
              <w:textAlignment w:val="center"/>
              <w:rPr>
                <w:rFonts w:ascii="宋体" w:hAnsi="宋体" w:cs="宋体"/>
                <w:szCs w:val="21"/>
              </w:rPr>
            </w:pPr>
            <w:r w:rsidRPr="00F64091">
              <w:rPr>
                <w:rFonts w:ascii="宋体" w:hAnsi="宋体" w:cs="宋体" w:hint="eastAsia"/>
                <w:kern w:val="0"/>
                <w:szCs w:val="21"/>
              </w:rPr>
              <w:t>1</w:t>
            </w:r>
            <w:r w:rsidRPr="00F64091">
              <w:rPr>
                <w:rFonts w:ascii="宋体" w:hAnsi="宋体" w:cs="宋体" w:hint="eastAsia"/>
                <w:kern w:val="0"/>
                <w:szCs w:val="21"/>
              </w:rPr>
              <w:t>个</w:t>
            </w:r>
          </w:p>
        </w:tc>
        <w:tc>
          <w:tcPr>
            <w:tcW w:w="504" w:type="pct"/>
            <w:tcBorders>
              <w:top w:val="single" w:sz="4" w:space="0" w:color="000000"/>
              <w:left w:val="single" w:sz="4" w:space="0" w:color="000000"/>
              <w:bottom w:val="single" w:sz="4" w:space="0" w:color="000000"/>
              <w:right w:val="single" w:sz="4" w:space="0" w:color="000000"/>
            </w:tcBorders>
            <w:shd w:val="clear" w:color="auto" w:fill="auto"/>
          </w:tcPr>
          <w:p w14:paraId="2B6DE271" w14:textId="77777777" w:rsidR="009F47A2" w:rsidRPr="00F64091" w:rsidRDefault="004657DE">
            <w:pPr>
              <w:widowControl/>
              <w:wordWrap w:val="0"/>
              <w:jc w:val="left"/>
              <w:textAlignment w:val="top"/>
              <w:rPr>
                <w:rFonts w:ascii="宋体" w:hAnsi="宋体" w:cs="宋体"/>
                <w:szCs w:val="21"/>
              </w:rPr>
            </w:pPr>
            <w:r w:rsidRPr="00F64091">
              <w:rPr>
                <w:rFonts w:ascii="宋体" w:hAnsi="宋体" w:cs="宋体" w:hint="eastAsia"/>
                <w:kern w:val="0"/>
                <w:szCs w:val="21"/>
              </w:rPr>
              <w:t>符合相关国家标准</w:t>
            </w:r>
          </w:p>
        </w:tc>
      </w:tr>
      <w:tr w:rsidR="00F64091" w:rsidRPr="00F64091" w14:paraId="5912FF06" w14:textId="77777777">
        <w:trPr>
          <w:trHeight w:val="23"/>
        </w:trPr>
        <w:tc>
          <w:tcPr>
            <w:tcW w:w="72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51960F" w14:textId="77777777" w:rsidR="009F47A2" w:rsidRPr="00F64091" w:rsidRDefault="004657DE">
            <w:pPr>
              <w:widowControl/>
              <w:wordWrap w:val="0"/>
              <w:jc w:val="center"/>
              <w:textAlignment w:val="center"/>
              <w:rPr>
                <w:rFonts w:ascii="宋体" w:hAnsi="宋体" w:cs="宋体"/>
                <w:kern w:val="0"/>
                <w:szCs w:val="21"/>
              </w:rPr>
            </w:pPr>
            <w:r w:rsidRPr="00F64091">
              <w:rPr>
                <w:rFonts w:ascii="宋体" w:hAnsi="宋体" w:cs="宋体" w:hint="eastAsia"/>
                <w:b/>
                <w:bCs/>
                <w:szCs w:val="21"/>
              </w:rPr>
              <w:t>技术说明</w:t>
            </w:r>
            <w:r w:rsidRPr="00F64091">
              <w:rPr>
                <w:rFonts w:ascii="宋体" w:hAnsi="宋体" w:cs="宋体" w:hint="eastAsia"/>
                <w:b/>
                <w:bCs/>
                <w:szCs w:val="21"/>
              </w:rPr>
              <w:lastRenderedPageBreak/>
              <w:t>及要求</w:t>
            </w:r>
          </w:p>
        </w:tc>
        <w:tc>
          <w:tcPr>
            <w:tcW w:w="427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1FC6BA62" w14:textId="77777777" w:rsidR="009F47A2" w:rsidRPr="00F64091" w:rsidRDefault="004657DE">
            <w:pPr>
              <w:pStyle w:val="a8"/>
              <w:wordWrap w:val="0"/>
              <w:rPr>
                <w:rStyle w:val="afb"/>
              </w:rPr>
            </w:pPr>
            <w:r w:rsidRPr="00F64091">
              <w:rPr>
                <w:rStyle w:val="afb"/>
              </w:rPr>
              <w:lastRenderedPageBreak/>
              <w:t>一、</w:t>
            </w:r>
            <w:r w:rsidRPr="00F64091">
              <w:rPr>
                <w:rStyle w:val="afb"/>
              </w:rPr>
              <w:t>▲</w:t>
            </w:r>
            <w:proofErr w:type="gramStart"/>
            <w:r w:rsidRPr="00F64091">
              <w:rPr>
                <w:rStyle w:val="afb"/>
              </w:rPr>
              <w:t>项号第</w:t>
            </w:r>
            <w:r w:rsidRPr="00F64091">
              <w:rPr>
                <w:rStyle w:val="afb"/>
              </w:rPr>
              <w:t>2</w:t>
            </w:r>
            <w:proofErr w:type="gramEnd"/>
            <w:r w:rsidRPr="00F64091">
              <w:rPr>
                <w:rStyle w:val="afb"/>
              </w:rPr>
              <w:t>至第</w:t>
            </w:r>
            <w:r w:rsidRPr="00F64091">
              <w:rPr>
                <w:rStyle w:val="afb"/>
                <w:rFonts w:hint="eastAsia"/>
              </w:rPr>
              <w:t>4</w:t>
            </w:r>
            <w:r w:rsidRPr="00F64091">
              <w:rPr>
                <w:rStyle w:val="afb"/>
              </w:rPr>
              <w:t>标的物：为保证高压柜的安全稳定，柜内核心元件真空</w:t>
            </w:r>
            <w:r w:rsidRPr="00F64091">
              <w:rPr>
                <w:rStyle w:val="afb"/>
                <w:rFonts w:hint="eastAsia"/>
              </w:rPr>
              <w:lastRenderedPageBreak/>
              <w:t>断路器温度传感器、机构传感器、真空</w:t>
            </w:r>
            <w:proofErr w:type="gramStart"/>
            <w:r w:rsidRPr="00F64091">
              <w:rPr>
                <w:rStyle w:val="afb"/>
                <w:rFonts w:hint="eastAsia"/>
              </w:rPr>
              <w:t>灭弧室传感器</w:t>
            </w:r>
            <w:proofErr w:type="gramEnd"/>
            <w:r w:rsidRPr="00F64091">
              <w:rPr>
                <w:rStyle w:val="afb"/>
                <w:rFonts w:hint="eastAsia"/>
              </w:rPr>
              <w:t>、断路器监测模块等特性监测智能模块，须与真空断路器做过配套的</w:t>
            </w:r>
            <w:r w:rsidRPr="00F64091">
              <w:rPr>
                <w:rStyle w:val="afb"/>
                <w:rFonts w:hint="eastAsia"/>
              </w:rPr>
              <w:t>MA/CNAS</w:t>
            </w:r>
            <w:r w:rsidRPr="00F64091">
              <w:rPr>
                <w:rStyle w:val="afb"/>
                <w:rFonts w:hint="eastAsia"/>
              </w:rPr>
              <w:t>认证</w:t>
            </w:r>
            <w:r w:rsidRPr="00F64091">
              <w:rPr>
                <w:rStyle w:val="afb"/>
                <w:rFonts w:hint="eastAsia"/>
              </w:rPr>
              <w:t>型式试验认证</w:t>
            </w:r>
            <w:r w:rsidRPr="00F64091">
              <w:rPr>
                <w:rStyle w:val="afb"/>
                <w:rFonts w:hint="eastAsia"/>
              </w:rPr>
              <w:t>（需由有相关专业检测资质的第三方检测机构提供型式试验检查（检验）报告）</w:t>
            </w:r>
            <w:r w:rsidRPr="00F64091">
              <w:rPr>
                <w:rStyle w:val="afb"/>
                <w:rFonts w:hint="eastAsia"/>
              </w:rPr>
              <w:t>。</w:t>
            </w:r>
          </w:p>
          <w:p w14:paraId="41BA5CB6" w14:textId="77777777" w:rsidR="009F47A2" w:rsidRPr="00F64091" w:rsidRDefault="004657DE">
            <w:pPr>
              <w:wordWrap w:val="0"/>
              <w:rPr>
                <w:rStyle w:val="afb"/>
              </w:rPr>
            </w:pPr>
            <w:r w:rsidRPr="00F64091">
              <w:rPr>
                <w:rFonts w:ascii="宋体" w:hAnsi="宋体" w:cs="宋体" w:hint="eastAsia"/>
                <w:bCs/>
                <w:szCs w:val="21"/>
              </w:rPr>
              <w:t>二、▲</w:t>
            </w:r>
            <w:r w:rsidRPr="00F64091">
              <w:rPr>
                <w:rStyle w:val="afb"/>
                <w:rFonts w:hint="eastAsia"/>
              </w:rPr>
              <w:t>为保证项目的整体联动性、安全性、稳定性及后期维护便利性，</w:t>
            </w:r>
            <w:proofErr w:type="gramStart"/>
            <w:r w:rsidRPr="00F64091">
              <w:rPr>
                <w:rStyle w:val="afb"/>
                <w:rFonts w:hint="eastAsia"/>
              </w:rPr>
              <w:t>项号</w:t>
            </w:r>
            <w:r w:rsidRPr="00F64091">
              <w:rPr>
                <w:rStyle w:val="afb"/>
              </w:rPr>
              <w:t>第</w:t>
            </w:r>
            <w:r w:rsidRPr="00F64091">
              <w:rPr>
                <w:rStyle w:val="afb"/>
              </w:rPr>
              <w:t>2</w:t>
            </w:r>
            <w:proofErr w:type="gramEnd"/>
            <w:r w:rsidRPr="00F64091">
              <w:rPr>
                <w:rStyle w:val="afb"/>
              </w:rPr>
              <w:t>至第</w:t>
            </w:r>
            <w:r w:rsidRPr="00F64091">
              <w:rPr>
                <w:rStyle w:val="afb"/>
              </w:rPr>
              <w:t>32</w:t>
            </w:r>
            <w:r w:rsidRPr="00F64091">
              <w:rPr>
                <w:rStyle w:val="afb"/>
                <w:rFonts w:hint="eastAsia"/>
              </w:rPr>
              <w:t>标的物中的高低压柜内核心元器件</w:t>
            </w:r>
            <w:r w:rsidRPr="00F64091">
              <w:rPr>
                <w:rStyle w:val="afb"/>
                <w:rFonts w:hint="eastAsia"/>
                <w:bCs/>
              </w:rPr>
              <w:t>真空断路器、</w:t>
            </w:r>
            <w:r w:rsidRPr="00F64091">
              <w:rPr>
                <w:rFonts w:ascii="宋体" w:hAnsi="宋体" w:cs="宋体" w:hint="eastAsia"/>
                <w:kern w:val="0"/>
                <w:szCs w:val="21"/>
              </w:rPr>
              <w:t>微机保护装置</w:t>
            </w:r>
            <w:r w:rsidRPr="00F64091">
              <w:rPr>
                <w:rStyle w:val="afb"/>
                <w:rFonts w:hint="eastAsia"/>
                <w:bCs/>
              </w:rPr>
              <w:t>、智能框架断路器、交流塑壳断路器、电动机保护断路器、</w:t>
            </w:r>
            <w:r w:rsidRPr="00F64091">
              <w:rPr>
                <w:rFonts w:ascii="宋体" w:hAnsi="宋体" w:cs="宋体" w:hint="eastAsia"/>
                <w:kern w:val="0"/>
                <w:szCs w:val="21"/>
              </w:rPr>
              <w:t>双电源自动转换开关控制器</w:t>
            </w:r>
            <w:r w:rsidRPr="00F64091">
              <w:rPr>
                <w:rStyle w:val="afb"/>
                <w:rFonts w:hint="eastAsia"/>
                <w:bCs/>
              </w:rPr>
              <w:t>应为相同品牌。</w:t>
            </w:r>
          </w:p>
          <w:p w14:paraId="63B24124" w14:textId="77777777" w:rsidR="009F47A2" w:rsidRPr="00F64091" w:rsidRDefault="004657DE">
            <w:pPr>
              <w:wordWrap w:val="0"/>
              <w:rPr>
                <w:rFonts w:ascii="宋体" w:hAnsi="宋体" w:cs="宋体"/>
                <w:bCs/>
                <w:szCs w:val="21"/>
              </w:rPr>
            </w:pPr>
            <w:r w:rsidRPr="00F64091">
              <w:rPr>
                <w:rFonts w:ascii="宋体" w:hAnsi="宋体" w:cs="宋体" w:hint="eastAsia"/>
                <w:bCs/>
                <w:szCs w:val="21"/>
              </w:rPr>
              <w:t>三、▲所有拟投入设备及其安装须全部符合</w:t>
            </w:r>
            <w:r w:rsidRPr="00F64091">
              <w:rPr>
                <w:rFonts w:ascii="宋体" w:hAnsi="宋体" w:cs="宋体" w:hint="eastAsia"/>
                <w:bCs/>
                <w:szCs w:val="21"/>
              </w:rPr>
              <w:t>相关国家标准，并通过供电部门通电验收，并保障安全送电。</w:t>
            </w:r>
          </w:p>
          <w:p w14:paraId="1004BF4E" w14:textId="77777777" w:rsidR="009F47A2" w:rsidRPr="00F64091" w:rsidRDefault="004657DE">
            <w:pPr>
              <w:pStyle w:val="TOC1"/>
              <w:ind w:firstLineChars="0" w:firstLine="0"/>
              <w:rPr>
                <w:rFonts w:ascii="Times New Roman" w:hAnsi="Times New Roman" w:cs="宋体"/>
                <w:b w:val="0"/>
                <w:caps w:val="0"/>
                <w:sz w:val="21"/>
                <w:szCs w:val="21"/>
              </w:rPr>
            </w:pPr>
            <w:r w:rsidRPr="00F64091">
              <w:rPr>
                <w:rFonts w:ascii="Times New Roman" w:hAnsi="Times New Roman" w:cs="宋体" w:hint="eastAsia"/>
                <w:b w:val="0"/>
                <w:caps w:val="0"/>
                <w:sz w:val="21"/>
                <w:szCs w:val="21"/>
              </w:rPr>
              <w:t>四、</w:t>
            </w:r>
            <w:r w:rsidRPr="00F64091">
              <w:rPr>
                <w:rFonts w:cs="宋体" w:hint="eastAsia"/>
                <w:szCs w:val="21"/>
              </w:rPr>
              <w:t>▲</w:t>
            </w:r>
            <w:r w:rsidRPr="00F64091">
              <w:rPr>
                <w:rFonts w:ascii="Times New Roman" w:hAnsi="Times New Roman" w:cs="宋体" w:hint="eastAsia"/>
                <w:b w:val="0"/>
                <w:caps w:val="0"/>
                <w:sz w:val="21"/>
                <w:szCs w:val="21"/>
              </w:rPr>
              <w:t>变压器、高低压柜、高压电缆的调试安装须符合供电局验收要求。</w:t>
            </w:r>
          </w:p>
          <w:p w14:paraId="26C4AD49" w14:textId="77777777" w:rsidR="009F47A2" w:rsidRPr="00F64091" w:rsidRDefault="004657DE">
            <w:r w:rsidRPr="00F64091">
              <w:rPr>
                <w:rFonts w:hint="eastAsia"/>
              </w:rPr>
              <w:t>五、本项目所有设备或配套材料的安装、测试（试验）均由投标人负责实施（包括但不仅限于相关线缆的</w:t>
            </w:r>
            <w:r w:rsidRPr="00F64091">
              <w:rPr>
                <w:rFonts w:ascii="宋体" w:hAnsi="宋体" w:cs="宋体" w:hint="eastAsia"/>
                <w:kern w:val="0"/>
                <w:szCs w:val="21"/>
              </w:rPr>
              <w:t>敷设</w:t>
            </w:r>
            <w:r w:rsidRPr="00F64091">
              <w:rPr>
                <w:rFonts w:ascii="宋体" w:hAnsi="宋体" w:cs="宋体" w:hint="eastAsia"/>
                <w:kern w:val="0"/>
                <w:szCs w:val="21"/>
              </w:rPr>
              <w:t>、安全文明施工、回埋管道、</w:t>
            </w:r>
            <w:r w:rsidRPr="00F64091">
              <w:rPr>
                <w:rFonts w:ascii="宋体" w:hAnsi="宋体" w:cs="宋体" w:hint="eastAsia"/>
                <w:kern w:val="0"/>
                <w:szCs w:val="21"/>
              </w:rPr>
              <w:t>电缆手孔井</w:t>
            </w:r>
            <w:r w:rsidRPr="00F64091">
              <w:rPr>
                <w:rFonts w:ascii="宋体" w:hAnsi="宋体" w:cs="宋体" w:hint="eastAsia"/>
                <w:kern w:val="0"/>
                <w:szCs w:val="21"/>
              </w:rPr>
              <w:t>、</w:t>
            </w:r>
            <w:r w:rsidRPr="00F64091">
              <w:rPr>
                <w:rFonts w:ascii="宋体" w:hAnsi="宋体" w:cs="宋体" w:hint="eastAsia"/>
                <w:kern w:val="0"/>
                <w:szCs w:val="21"/>
              </w:rPr>
              <w:t>配电房基础</w:t>
            </w:r>
            <w:r w:rsidRPr="00F64091">
              <w:rPr>
                <w:rFonts w:ascii="宋体" w:hAnsi="宋体" w:cs="宋体" w:hint="eastAsia"/>
                <w:kern w:val="0"/>
                <w:szCs w:val="21"/>
              </w:rPr>
              <w:t>等</w:t>
            </w:r>
            <w:r w:rsidRPr="00F64091">
              <w:rPr>
                <w:rFonts w:ascii="宋体" w:hAnsi="宋体" w:cs="宋体" w:hint="eastAsia"/>
                <w:kern w:val="0"/>
                <w:szCs w:val="21"/>
              </w:rPr>
              <w:t xml:space="preserve"> </w:t>
            </w:r>
            <w:r w:rsidRPr="00F64091">
              <w:rPr>
                <w:rFonts w:hint="eastAsia"/>
              </w:rPr>
              <w:t>），实施标准符合《</w:t>
            </w:r>
            <w:r w:rsidRPr="00F64091">
              <w:rPr>
                <w:rFonts w:hint="eastAsia"/>
                <w:kern w:val="0"/>
                <w:szCs w:val="21"/>
              </w:rPr>
              <w:t>广西艺术学院民族艺术教育教学综合楼变配电项目设计施工图</w:t>
            </w:r>
            <w:r w:rsidRPr="00F64091">
              <w:rPr>
                <w:rFonts w:hint="eastAsia"/>
              </w:rPr>
              <w:t>》设计标准及国家相关标准。</w:t>
            </w:r>
          </w:p>
          <w:p w14:paraId="2CDBD384" w14:textId="77777777" w:rsidR="009F47A2" w:rsidRPr="00F64091" w:rsidRDefault="004657DE">
            <w:pPr>
              <w:wordWrap w:val="0"/>
              <w:rPr>
                <w:rFonts w:cs="宋体"/>
                <w:bCs/>
                <w:szCs w:val="21"/>
              </w:rPr>
            </w:pPr>
            <w:r w:rsidRPr="00F64091">
              <w:rPr>
                <w:rFonts w:cs="宋体" w:hint="eastAsia"/>
                <w:bCs/>
                <w:szCs w:val="21"/>
              </w:rPr>
              <w:t>六</w:t>
            </w:r>
            <w:r w:rsidRPr="00F64091">
              <w:rPr>
                <w:rFonts w:cs="宋体" w:hint="eastAsia"/>
                <w:bCs/>
                <w:szCs w:val="21"/>
              </w:rPr>
              <w:t>、本项目属于交钥匙项目，投标人应充分了解项目的实际情况，根据项目实际需要配备足够的线缆以及其他耗材以保障项目的顺利交付使用。</w:t>
            </w:r>
          </w:p>
        </w:tc>
      </w:tr>
      <w:tr w:rsidR="00F64091" w:rsidRPr="00F64091" w14:paraId="2F18E69A" w14:textId="77777777">
        <w:tblPrEx>
          <w:jc w:val="center"/>
          <w:tblBorders>
            <w:top w:val="single" w:sz="4" w:space="0" w:color="auto"/>
            <w:left w:val="single" w:sz="4" w:space="0" w:color="auto"/>
            <w:bottom w:val="single" w:sz="4" w:space="0" w:color="auto"/>
            <w:right w:val="single" w:sz="4" w:space="0" w:color="auto"/>
          </w:tblBorders>
        </w:tblPrEx>
        <w:trPr>
          <w:trHeight w:val="781"/>
          <w:jc w:val="center"/>
        </w:trPr>
        <w:tc>
          <w:tcPr>
            <w:tcW w:w="5000" w:type="pct"/>
            <w:gridSpan w:val="8"/>
            <w:tcBorders>
              <w:top w:val="single" w:sz="4" w:space="0" w:color="auto"/>
              <w:left w:val="single" w:sz="4" w:space="0" w:color="auto"/>
              <w:bottom w:val="single" w:sz="4" w:space="0" w:color="auto"/>
              <w:right w:val="single" w:sz="4" w:space="0" w:color="auto"/>
            </w:tcBorders>
            <w:noWrap/>
            <w:vAlign w:val="center"/>
          </w:tcPr>
          <w:p w14:paraId="61CFD9A6" w14:textId="77777777" w:rsidR="009F47A2" w:rsidRPr="00F64091" w:rsidRDefault="004657DE">
            <w:pPr>
              <w:widowControl/>
              <w:wordWrap w:val="0"/>
              <w:jc w:val="left"/>
              <w:rPr>
                <w:rFonts w:ascii="宋体" w:hAnsi="宋体" w:cs="宋体"/>
                <w:szCs w:val="21"/>
              </w:rPr>
            </w:pPr>
            <w:r w:rsidRPr="00F64091">
              <w:rPr>
                <w:rFonts w:ascii="宋体" w:hAnsi="宋体" w:cs="宋体" w:hint="eastAsia"/>
                <w:b/>
                <w:bCs/>
                <w:szCs w:val="21"/>
              </w:rPr>
              <w:lastRenderedPageBreak/>
              <w:t>▲二、商务要求</w:t>
            </w:r>
          </w:p>
        </w:tc>
      </w:tr>
      <w:tr w:rsidR="00F64091" w:rsidRPr="00F64091" w14:paraId="58B6AA2E" w14:textId="77777777">
        <w:tblPrEx>
          <w:jc w:val="center"/>
          <w:tblBorders>
            <w:top w:val="single" w:sz="4" w:space="0" w:color="auto"/>
            <w:left w:val="single" w:sz="4" w:space="0" w:color="auto"/>
            <w:bottom w:val="single" w:sz="4" w:space="0" w:color="auto"/>
            <w:right w:val="single" w:sz="4" w:space="0" w:color="auto"/>
          </w:tblBorders>
        </w:tblPrEx>
        <w:trPr>
          <w:trHeight w:val="3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0B9EF209" w14:textId="77777777" w:rsidR="009F47A2" w:rsidRPr="00F64091" w:rsidRDefault="004657DE">
            <w:pPr>
              <w:wordWrap w:val="0"/>
              <w:spacing w:line="380" w:lineRule="exact"/>
              <w:jc w:val="center"/>
              <w:rPr>
                <w:rFonts w:ascii="宋体" w:hAnsi="宋体" w:cs="宋体"/>
                <w:b/>
                <w:szCs w:val="21"/>
              </w:rPr>
            </w:pPr>
            <w:r w:rsidRPr="00F64091">
              <w:rPr>
                <w:rFonts w:ascii="宋体" w:hAnsi="宋体" w:cs="宋体" w:hint="eastAsia"/>
                <w:b/>
                <w:szCs w:val="21"/>
              </w:rPr>
              <w:t>合同签订时间</w:t>
            </w:r>
          </w:p>
        </w:tc>
        <w:tc>
          <w:tcPr>
            <w:tcW w:w="4437" w:type="pct"/>
            <w:gridSpan w:val="6"/>
            <w:tcBorders>
              <w:top w:val="single" w:sz="4" w:space="0" w:color="auto"/>
              <w:left w:val="single" w:sz="4" w:space="0" w:color="auto"/>
              <w:bottom w:val="single" w:sz="4" w:space="0" w:color="auto"/>
              <w:right w:val="single" w:sz="4" w:space="0" w:color="auto"/>
            </w:tcBorders>
            <w:noWrap/>
            <w:vAlign w:val="center"/>
          </w:tcPr>
          <w:p w14:paraId="5B4AEA9C" w14:textId="77777777" w:rsidR="009F47A2" w:rsidRPr="00F64091" w:rsidRDefault="004657DE">
            <w:pPr>
              <w:wordWrap w:val="0"/>
              <w:spacing w:line="380" w:lineRule="exact"/>
              <w:jc w:val="left"/>
              <w:rPr>
                <w:rFonts w:ascii="宋体" w:hAnsi="宋体" w:cs="宋体"/>
                <w:szCs w:val="21"/>
              </w:rPr>
            </w:pPr>
            <w:r w:rsidRPr="00F64091">
              <w:rPr>
                <w:rFonts w:ascii="宋体" w:hAnsi="宋体" w:cs="宋体" w:hint="eastAsia"/>
                <w:szCs w:val="21"/>
              </w:rPr>
              <w:t>自中标通知书发出之日起</w:t>
            </w:r>
            <w:r w:rsidRPr="00F64091">
              <w:rPr>
                <w:rFonts w:ascii="宋体" w:hAnsi="宋体" w:cs="宋体" w:hint="eastAsia"/>
                <w:szCs w:val="21"/>
              </w:rPr>
              <w:t xml:space="preserve"> </w:t>
            </w:r>
            <w:r w:rsidRPr="00F64091">
              <w:rPr>
                <w:rFonts w:ascii="宋体" w:hAnsi="宋体" w:cs="宋体" w:hint="eastAsia"/>
                <w:szCs w:val="21"/>
                <w:u w:val="single"/>
              </w:rPr>
              <w:t>20</w:t>
            </w:r>
            <w:r w:rsidRPr="00F64091">
              <w:rPr>
                <w:rFonts w:ascii="宋体" w:hAnsi="宋体" w:cs="宋体" w:hint="eastAsia"/>
                <w:szCs w:val="21"/>
              </w:rPr>
              <w:t>个日历日内。</w:t>
            </w:r>
          </w:p>
        </w:tc>
      </w:tr>
      <w:tr w:rsidR="00F64091" w:rsidRPr="00F64091" w14:paraId="6794BD3C" w14:textId="77777777">
        <w:tblPrEx>
          <w:jc w:val="center"/>
          <w:tblBorders>
            <w:top w:val="single" w:sz="4" w:space="0" w:color="auto"/>
            <w:left w:val="single" w:sz="4" w:space="0" w:color="auto"/>
            <w:bottom w:val="single" w:sz="4" w:space="0" w:color="auto"/>
            <w:right w:val="single" w:sz="4" w:space="0" w:color="auto"/>
          </w:tblBorders>
        </w:tblPrEx>
        <w:trPr>
          <w:trHeight w:val="609"/>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1EB80CD0" w14:textId="77777777" w:rsidR="009F47A2" w:rsidRPr="00F64091" w:rsidRDefault="004657DE">
            <w:pPr>
              <w:wordWrap w:val="0"/>
              <w:spacing w:line="360" w:lineRule="auto"/>
              <w:jc w:val="center"/>
              <w:rPr>
                <w:rFonts w:ascii="宋体" w:hAnsi="宋体" w:cs="宋体"/>
                <w:b/>
                <w:szCs w:val="21"/>
              </w:rPr>
            </w:pPr>
            <w:r w:rsidRPr="00F64091">
              <w:rPr>
                <w:rFonts w:ascii="宋体" w:hAnsi="宋体" w:cs="宋体" w:hint="eastAsia"/>
                <w:b/>
                <w:bCs/>
                <w:szCs w:val="21"/>
              </w:rPr>
              <w:t>交付时间</w:t>
            </w:r>
          </w:p>
        </w:tc>
        <w:tc>
          <w:tcPr>
            <w:tcW w:w="4437" w:type="pct"/>
            <w:gridSpan w:val="6"/>
            <w:tcBorders>
              <w:top w:val="single" w:sz="4" w:space="0" w:color="auto"/>
              <w:left w:val="single" w:sz="4" w:space="0" w:color="auto"/>
              <w:bottom w:val="single" w:sz="4" w:space="0" w:color="auto"/>
              <w:right w:val="single" w:sz="4" w:space="0" w:color="auto"/>
            </w:tcBorders>
            <w:noWrap/>
            <w:vAlign w:val="center"/>
          </w:tcPr>
          <w:p w14:paraId="3F93A433" w14:textId="77777777" w:rsidR="009F47A2" w:rsidRPr="00F64091" w:rsidRDefault="004657DE">
            <w:pPr>
              <w:wordWrap w:val="0"/>
              <w:spacing w:line="360" w:lineRule="auto"/>
              <w:rPr>
                <w:rFonts w:ascii="宋体" w:hAnsi="宋体" w:cs="宋体"/>
                <w:bCs/>
                <w:szCs w:val="21"/>
              </w:rPr>
            </w:pPr>
            <w:r w:rsidRPr="00F64091">
              <w:rPr>
                <w:rFonts w:ascii="宋体" w:hAnsi="宋体" w:cs="宋体" w:hint="eastAsia"/>
                <w:bCs/>
                <w:szCs w:val="21"/>
              </w:rPr>
              <w:t>交付时间：合同签订</w:t>
            </w:r>
            <w:r w:rsidRPr="00F64091">
              <w:rPr>
                <w:rFonts w:ascii="宋体" w:hAnsi="宋体" w:cs="宋体" w:hint="eastAsia"/>
                <w:bCs/>
                <w:szCs w:val="21"/>
              </w:rPr>
              <w:t>60</w:t>
            </w:r>
            <w:r w:rsidRPr="00F64091">
              <w:rPr>
                <w:rFonts w:ascii="宋体" w:hAnsi="宋体" w:cs="宋体" w:hint="eastAsia"/>
                <w:bCs/>
                <w:szCs w:val="21"/>
              </w:rPr>
              <w:t>个日历日内</w:t>
            </w:r>
            <w:r w:rsidRPr="00F64091">
              <w:rPr>
                <w:rFonts w:ascii="宋体" w:hAnsi="宋体" w:cs="宋体" w:hint="eastAsia"/>
                <w:bCs/>
                <w:szCs w:val="21"/>
              </w:rPr>
              <w:t>完成生产到货</w:t>
            </w:r>
            <w:r w:rsidRPr="00F64091">
              <w:rPr>
                <w:rFonts w:ascii="宋体" w:hAnsi="宋体" w:cs="宋体" w:hint="eastAsia"/>
                <w:bCs/>
                <w:szCs w:val="21"/>
              </w:rPr>
              <w:t>,</w:t>
            </w:r>
            <w:r w:rsidRPr="00F64091">
              <w:rPr>
                <w:rFonts w:ascii="宋体" w:hAnsi="宋体" w:cs="宋体" w:hint="eastAsia"/>
                <w:bCs/>
                <w:szCs w:val="21"/>
              </w:rPr>
              <w:t>并</w:t>
            </w:r>
            <w:r w:rsidRPr="00F64091">
              <w:rPr>
                <w:rFonts w:ascii="宋体" w:hAnsi="宋体" w:cs="宋体" w:hint="eastAsia"/>
                <w:bCs/>
                <w:szCs w:val="21"/>
                <w:u w:val="single"/>
              </w:rPr>
              <w:t>根据采购人项目进度配合完成安装调试，接到采购人书面通知</w:t>
            </w:r>
            <w:r w:rsidRPr="00F64091">
              <w:rPr>
                <w:rFonts w:ascii="宋体" w:hAnsi="宋体" w:cs="宋体" w:hint="eastAsia"/>
                <w:bCs/>
                <w:szCs w:val="21"/>
                <w:u w:val="single"/>
              </w:rPr>
              <w:t>30</w:t>
            </w:r>
            <w:r w:rsidRPr="00F64091">
              <w:rPr>
                <w:rFonts w:ascii="宋体" w:hAnsi="宋体" w:cs="宋体" w:hint="eastAsia"/>
                <w:bCs/>
                <w:szCs w:val="21"/>
                <w:u w:val="single"/>
              </w:rPr>
              <w:t>日</w:t>
            </w:r>
            <w:r w:rsidRPr="00F64091">
              <w:rPr>
                <w:rFonts w:ascii="宋体" w:hAnsi="宋体" w:cs="宋体" w:hint="eastAsia"/>
                <w:bCs/>
                <w:szCs w:val="21"/>
              </w:rPr>
              <w:t>历日</w:t>
            </w:r>
            <w:r w:rsidRPr="00F64091">
              <w:rPr>
                <w:rFonts w:ascii="宋体" w:hAnsi="宋体" w:cs="宋体" w:hint="eastAsia"/>
                <w:bCs/>
                <w:szCs w:val="21"/>
                <w:u w:val="single"/>
              </w:rPr>
              <w:t>内完成安装调试工作</w:t>
            </w:r>
          </w:p>
        </w:tc>
      </w:tr>
      <w:tr w:rsidR="00F64091" w:rsidRPr="00F64091" w14:paraId="5C99D3A9"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447B1F9D" w14:textId="77777777" w:rsidR="009F47A2" w:rsidRPr="00F64091" w:rsidRDefault="004657DE">
            <w:pPr>
              <w:wordWrap w:val="0"/>
              <w:spacing w:line="360" w:lineRule="auto"/>
              <w:jc w:val="center"/>
              <w:rPr>
                <w:rFonts w:ascii="宋体" w:hAnsi="宋体" w:cs="宋体"/>
                <w:b/>
                <w:szCs w:val="21"/>
              </w:rPr>
            </w:pPr>
            <w:r w:rsidRPr="00F64091">
              <w:rPr>
                <w:rFonts w:ascii="宋体" w:hAnsi="宋体" w:cs="宋体" w:hint="eastAsia"/>
                <w:b/>
                <w:bCs/>
                <w:szCs w:val="21"/>
              </w:rPr>
              <w:t>安装地点</w:t>
            </w:r>
          </w:p>
        </w:tc>
        <w:tc>
          <w:tcPr>
            <w:tcW w:w="4437" w:type="pct"/>
            <w:gridSpan w:val="6"/>
            <w:tcBorders>
              <w:top w:val="single" w:sz="4" w:space="0" w:color="auto"/>
              <w:left w:val="single" w:sz="4" w:space="0" w:color="auto"/>
              <w:bottom w:val="single" w:sz="4" w:space="0" w:color="auto"/>
              <w:right w:val="single" w:sz="4" w:space="0" w:color="auto"/>
            </w:tcBorders>
            <w:noWrap/>
            <w:vAlign w:val="center"/>
          </w:tcPr>
          <w:p w14:paraId="24BDD057" w14:textId="77777777" w:rsidR="009F47A2" w:rsidRPr="00F64091" w:rsidRDefault="004657DE">
            <w:pPr>
              <w:wordWrap w:val="0"/>
              <w:spacing w:line="360" w:lineRule="auto"/>
              <w:rPr>
                <w:rFonts w:ascii="宋体" w:hAnsi="宋体" w:cs="宋体"/>
                <w:bCs/>
                <w:szCs w:val="21"/>
              </w:rPr>
            </w:pPr>
            <w:r w:rsidRPr="00F64091">
              <w:rPr>
                <w:rFonts w:ascii="宋体" w:hAnsi="宋体" w:cs="宋体" w:hint="eastAsia"/>
                <w:bCs/>
                <w:szCs w:val="21"/>
              </w:rPr>
              <w:t>广西南宁市采购人指定地点。</w:t>
            </w:r>
          </w:p>
        </w:tc>
      </w:tr>
      <w:tr w:rsidR="00F64091" w:rsidRPr="00F64091" w14:paraId="7A023809"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03276C58" w14:textId="77777777" w:rsidR="009F47A2" w:rsidRPr="00F64091" w:rsidRDefault="004657DE">
            <w:pPr>
              <w:wordWrap w:val="0"/>
              <w:spacing w:line="360" w:lineRule="auto"/>
              <w:jc w:val="center"/>
              <w:rPr>
                <w:rFonts w:ascii="宋体" w:hAnsi="宋体" w:cs="宋体"/>
                <w:b/>
                <w:bCs/>
                <w:szCs w:val="21"/>
              </w:rPr>
            </w:pPr>
            <w:r w:rsidRPr="00F64091">
              <w:rPr>
                <w:rFonts w:ascii="宋体" w:hAnsi="宋体" w:cs="宋体" w:hint="eastAsia"/>
                <w:b/>
                <w:bCs/>
                <w:szCs w:val="21"/>
              </w:rPr>
              <w:t>交付相关的要求</w:t>
            </w:r>
          </w:p>
        </w:tc>
        <w:tc>
          <w:tcPr>
            <w:tcW w:w="4437" w:type="pct"/>
            <w:gridSpan w:val="6"/>
            <w:tcBorders>
              <w:top w:val="single" w:sz="4" w:space="0" w:color="auto"/>
              <w:left w:val="single" w:sz="4" w:space="0" w:color="auto"/>
              <w:bottom w:val="single" w:sz="4" w:space="0" w:color="auto"/>
              <w:right w:val="single" w:sz="4" w:space="0" w:color="auto"/>
            </w:tcBorders>
            <w:noWrap/>
            <w:vAlign w:val="center"/>
          </w:tcPr>
          <w:p w14:paraId="1974A511" w14:textId="77777777" w:rsidR="009F47A2" w:rsidRPr="00F64091" w:rsidRDefault="004657DE">
            <w:pPr>
              <w:numPr>
                <w:ilvl w:val="255"/>
                <w:numId w:val="0"/>
              </w:numPr>
              <w:wordWrap w:val="0"/>
              <w:rPr>
                <w:rFonts w:ascii="宋体" w:hAnsi="宋体" w:cs="宋体"/>
                <w:bCs/>
                <w:szCs w:val="21"/>
              </w:rPr>
            </w:pPr>
            <w:r w:rsidRPr="00F64091">
              <w:rPr>
                <w:rFonts w:ascii="宋体" w:hAnsi="宋体" w:cs="宋体" w:hint="eastAsia"/>
                <w:bCs/>
                <w:szCs w:val="21"/>
              </w:rPr>
              <w:t>中标合同签订后</w:t>
            </w:r>
            <w:r w:rsidRPr="00F64091">
              <w:rPr>
                <w:rFonts w:ascii="宋体" w:hAnsi="宋体" w:cs="宋体" w:hint="eastAsia"/>
                <w:bCs/>
                <w:szCs w:val="21"/>
              </w:rPr>
              <w:t>5</w:t>
            </w:r>
            <w:r w:rsidRPr="00F64091">
              <w:rPr>
                <w:rFonts w:ascii="宋体" w:hAnsi="宋体" w:cs="宋体" w:hint="eastAsia"/>
                <w:bCs/>
                <w:szCs w:val="21"/>
              </w:rPr>
              <w:t>个工作日内，中标人提交供货计划供采购人确认。</w:t>
            </w:r>
          </w:p>
          <w:p w14:paraId="69D3B7CF" w14:textId="77777777" w:rsidR="009F47A2" w:rsidRPr="00F64091" w:rsidRDefault="004657DE">
            <w:pPr>
              <w:numPr>
                <w:ilvl w:val="255"/>
                <w:numId w:val="0"/>
              </w:numPr>
              <w:wordWrap w:val="0"/>
              <w:rPr>
                <w:rFonts w:ascii="宋体" w:hAnsi="宋体" w:cs="宋体"/>
                <w:bCs/>
                <w:szCs w:val="21"/>
              </w:rPr>
            </w:pPr>
            <w:r w:rsidRPr="00F64091">
              <w:rPr>
                <w:rFonts w:ascii="宋体" w:hAnsi="宋体" w:cs="宋体" w:hint="eastAsia"/>
                <w:bCs/>
                <w:szCs w:val="21"/>
              </w:rPr>
              <w:t>主要设备</w:t>
            </w:r>
            <w:r w:rsidRPr="00F64091">
              <w:rPr>
                <w:rFonts w:hint="eastAsia"/>
              </w:rPr>
              <w:t>（</w:t>
            </w:r>
            <w:r w:rsidRPr="00F64091">
              <w:rPr>
                <w:rFonts w:hint="eastAsia"/>
              </w:rPr>
              <w:t>标的</w:t>
            </w:r>
            <w:r w:rsidRPr="00F64091">
              <w:rPr>
                <w:rFonts w:hint="eastAsia"/>
              </w:rPr>
              <w:t>1~32</w:t>
            </w:r>
            <w:r w:rsidRPr="00F64091">
              <w:rPr>
                <w:rFonts w:hint="eastAsia"/>
              </w:rPr>
              <w:t>项、标的</w:t>
            </w:r>
            <w:r w:rsidRPr="00F64091">
              <w:rPr>
                <w:rFonts w:hint="eastAsia"/>
              </w:rPr>
              <w:t>43-45</w:t>
            </w:r>
            <w:r w:rsidRPr="00F64091">
              <w:rPr>
                <w:rFonts w:hint="eastAsia"/>
              </w:rPr>
              <w:t>项及标的</w:t>
            </w:r>
            <w:r w:rsidRPr="00F64091">
              <w:rPr>
                <w:rFonts w:hint="eastAsia"/>
              </w:rPr>
              <w:t>62-65</w:t>
            </w:r>
            <w:r w:rsidRPr="00F64091">
              <w:rPr>
                <w:rFonts w:hint="eastAsia"/>
              </w:rPr>
              <w:t>项</w:t>
            </w:r>
            <w:r w:rsidRPr="00F64091">
              <w:rPr>
                <w:rFonts w:hint="eastAsia"/>
              </w:rPr>
              <w:t>）</w:t>
            </w:r>
            <w:r w:rsidRPr="00F64091">
              <w:rPr>
                <w:rFonts w:ascii="宋体" w:hAnsi="宋体" w:cs="宋体" w:hint="eastAsia"/>
                <w:bCs/>
                <w:szCs w:val="21"/>
              </w:rPr>
              <w:t>应在合同签订</w:t>
            </w:r>
            <w:r w:rsidRPr="00F64091">
              <w:rPr>
                <w:rFonts w:ascii="宋体" w:hAnsi="宋体" w:cs="宋体" w:hint="eastAsia"/>
                <w:bCs/>
                <w:szCs w:val="21"/>
              </w:rPr>
              <w:t>60</w:t>
            </w:r>
            <w:r w:rsidRPr="00F64091">
              <w:rPr>
                <w:rFonts w:ascii="宋体" w:hAnsi="宋体" w:cs="宋体" w:hint="eastAsia"/>
                <w:bCs/>
                <w:szCs w:val="21"/>
              </w:rPr>
              <w:t>天内生产完成，</w:t>
            </w:r>
            <w:proofErr w:type="gramStart"/>
            <w:r w:rsidRPr="00F64091">
              <w:rPr>
                <w:rFonts w:ascii="宋体" w:hAnsi="宋体" w:cs="宋体" w:hint="eastAsia"/>
                <w:bCs/>
                <w:szCs w:val="21"/>
              </w:rPr>
              <w:t>并运输</w:t>
            </w:r>
            <w:proofErr w:type="gramEnd"/>
            <w:r w:rsidRPr="00F64091">
              <w:rPr>
                <w:rFonts w:ascii="宋体" w:hAnsi="宋体" w:cs="宋体" w:hint="eastAsia"/>
                <w:bCs/>
                <w:szCs w:val="21"/>
              </w:rPr>
              <w:t>到采购人指定地点或中标人在南宁的仓储场地（正式安装前的仓储场地由中标人提供并承担相关费用）。</w:t>
            </w:r>
          </w:p>
          <w:p w14:paraId="7FDD5551" w14:textId="77777777" w:rsidR="009F47A2" w:rsidRPr="00F64091" w:rsidRDefault="004657DE">
            <w:pPr>
              <w:wordWrap w:val="0"/>
              <w:rPr>
                <w:rFonts w:ascii="宋体" w:hAnsi="宋体" w:cs="宋体"/>
                <w:bCs/>
                <w:szCs w:val="21"/>
              </w:rPr>
            </w:pPr>
            <w:r w:rsidRPr="00F64091">
              <w:rPr>
                <w:rFonts w:ascii="宋体" w:hAnsi="宋体" w:cs="宋体" w:hint="eastAsia"/>
                <w:bCs/>
                <w:szCs w:val="21"/>
              </w:rPr>
              <w:t>竣工验收并交付使用之前，货物的灭失、损毁、盗窃、失火等所有风险均由中标人自行负责，期间中标人可根据情况派专人看管，采购人不对相关货物在竣工验收并交付使用之前的相关风险负责。</w:t>
            </w:r>
          </w:p>
        </w:tc>
      </w:tr>
      <w:tr w:rsidR="00F64091" w:rsidRPr="00F64091" w14:paraId="7CE34677"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1683C5CD" w14:textId="77777777" w:rsidR="009F47A2" w:rsidRPr="00F64091" w:rsidRDefault="004657DE">
            <w:pPr>
              <w:wordWrap w:val="0"/>
              <w:spacing w:line="360" w:lineRule="auto"/>
              <w:jc w:val="center"/>
              <w:rPr>
                <w:rFonts w:ascii="宋体" w:hAnsi="宋体" w:cs="宋体"/>
                <w:b/>
                <w:szCs w:val="21"/>
              </w:rPr>
            </w:pPr>
            <w:r w:rsidRPr="00F64091">
              <w:rPr>
                <w:rFonts w:ascii="宋体" w:hAnsi="宋体" w:cs="宋体" w:hint="eastAsia"/>
                <w:b/>
                <w:bCs/>
                <w:szCs w:val="21"/>
              </w:rPr>
              <w:t>质量保证期</w:t>
            </w:r>
          </w:p>
        </w:tc>
        <w:tc>
          <w:tcPr>
            <w:tcW w:w="4437" w:type="pct"/>
            <w:gridSpan w:val="6"/>
            <w:tcBorders>
              <w:top w:val="single" w:sz="4" w:space="0" w:color="auto"/>
              <w:left w:val="single" w:sz="4" w:space="0" w:color="auto"/>
              <w:bottom w:val="single" w:sz="4" w:space="0" w:color="auto"/>
              <w:right w:val="single" w:sz="4" w:space="0" w:color="auto"/>
            </w:tcBorders>
            <w:noWrap/>
            <w:vAlign w:val="center"/>
          </w:tcPr>
          <w:p w14:paraId="79470802" w14:textId="77777777" w:rsidR="009F47A2" w:rsidRPr="00F64091" w:rsidRDefault="004657DE">
            <w:pPr>
              <w:wordWrap w:val="0"/>
              <w:rPr>
                <w:rFonts w:ascii="宋体" w:hAnsi="宋体" w:cs="宋体"/>
                <w:bCs/>
                <w:szCs w:val="21"/>
              </w:rPr>
            </w:pPr>
            <w:r w:rsidRPr="00F64091">
              <w:rPr>
                <w:rFonts w:ascii="宋体" w:hAnsi="宋体" w:cs="宋体" w:hint="eastAsia"/>
                <w:bCs/>
                <w:szCs w:val="21"/>
              </w:rPr>
              <w:t>质量保证期不少于</w:t>
            </w:r>
            <w:r w:rsidRPr="00F64091">
              <w:rPr>
                <w:rFonts w:ascii="宋体" w:hAnsi="宋体" w:cs="宋体" w:hint="eastAsia"/>
                <w:bCs/>
                <w:szCs w:val="21"/>
              </w:rPr>
              <w:t>1</w:t>
            </w:r>
            <w:r w:rsidRPr="00F64091">
              <w:rPr>
                <w:rFonts w:ascii="宋体" w:hAnsi="宋体" w:cs="宋体" w:hint="eastAsia"/>
                <w:bCs/>
                <w:szCs w:val="21"/>
              </w:rPr>
              <w:t>年，自供电</w:t>
            </w:r>
            <w:r w:rsidRPr="00F64091">
              <w:rPr>
                <w:rFonts w:ascii="宋体" w:hAnsi="宋体" w:cs="宋体" w:hint="eastAsia"/>
                <w:bCs/>
                <w:szCs w:val="21"/>
              </w:rPr>
              <w:t>部门验收合格正式送电交付使用之日起计算。按国家有关产品“三包”规定执行“三包”，质保期内负责维修、更换配件（费用包含在合同价内）。质量保证期满后，以优惠价格提供维修和备件更换，且免除一切手续费。</w:t>
            </w:r>
          </w:p>
        </w:tc>
      </w:tr>
      <w:tr w:rsidR="00F64091" w:rsidRPr="00F64091" w14:paraId="3BFCD1CC"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53DEFE91" w14:textId="77777777" w:rsidR="009F47A2" w:rsidRPr="00F64091" w:rsidRDefault="004657DE">
            <w:pPr>
              <w:wordWrap w:val="0"/>
              <w:jc w:val="center"/>
              <w:rPr>
                <w:rFonts w:ascii="宋体" w:hAnsi="宋体" w:cs="宋体"/>
                <w:b/>
                <w:bCs/>
                <w:szCs w:val="21"/>
              </w:rPr>
            </w:pPr>
            <w:r w:rsidRPr="00F64091">
              <w:rPr>
                <w:rFonts w:ascii="宋体" w:hAnsi="宋体" w:cs="宋体" w:hint="eastAsia"/>
                <w:b/>
                <w:bCs/>
                <w:szCs w:val="21"/>
              </w:rPr>
              <w:t>售后服务要求</w:t>
            </w:r>
          </w:p>
        </w:tc>
        <w:tc>
          <w:tcPr>
            <w:tcW w:w="4437" w:type="pct"/>
            <w:gridSpan w:val="6"/>
            <w:tcBorders>
              <w:top w:val="single" w:sz="4" w:space="0" w:color="auto"/>
              <w:left w:val="single" w:sz="4" w:space="0" w:color="auto"/>
              <w:bottom w:val="single" w:sz="4" w:space="0" w:color="auto"/>
              <w:right w:val="single" w:sz="4" w:space="0" w:color="auto"/>
            </w:tcBorders>
            <w:noWrap/>
            <w:vAlign w:val="center"/>
          </w:tcPr>
          <w:p w14:paraId="302DD6C8" w14:textId="77777777" w:rsidR="009F47A2" w:rsidRPr="00F64091" w:rsidRDefault="004657DE">
            <w:pPr>
              <w:widowControl/>
              <w:wordWrap w:val="0"/>
              <w:jc w:val="left"/>
              <w:rPr>
                <w:rFonts w:ascii="宋体" w:hAnsi="宋体"/>
                <w:szCs w:val="21"/>
              </w:rPr>
            </w:pPr>
            <w:r w:rsidRPr="00F64091">
              <w:rPr>
                <w:rFonts w:ascii="宋体" w:hAnsi="宋体" w:hint="eastAsia"/>
                <w:szCs w:val="21"/>
              </w:rPr>
              <w:t>1.</w:t>
            </w:r>
            <w:r w:rsidRPr="00F64091">
              <w:rPr>
                <w:rFonts w:ascii="宋体" w:hAnsi="宋体" w:hint="eastAsia"/>
                <w:szCs w:val="21"/>
              </w:rPr>
              <w:t>负责广西艺术学院民族艺术教育教学综合楼变配电项目施工，设备安装并调试，为采购人培训技术操作人员。所需工具、器材由中标人自理；提供全套说明书并包括简易的中文操作说明和注意事项。售后服务费用包含在合同价内，采购人不再另行支付。</w:t>
            </w:r>
          </w:p>
          <w:p w14:paraId="6EDD9570" w14:textId="77777777" w:rsidR="009F47A2" w:rsidRPr="00F64091" w:rsidRDefault="004657DE">
            <w:pPr>
              <w:widowControl/>
              <w:wordWrap w:val="0"/>
              <w:jc w:val="left"/>
              <w:rPr>
                <w:rFonts w:ascii="宋体" w:hAnsi="宋体"/>
                <w:szCs w:val="21"/>
              </w:rPr>
            </w:pPr>
            <w:r w:rsidRPr="00F64091">
              <w:rPr>
                <w:rFonts w:ascii="宋体" w:hAnsi="宋体" w:hint="eastAsia"/>
                <w:szCs w:val="21"/>
              </w:rPr>
              <w:t>2.</w:t>
            </w:r>
            <w:r w:rsidRPr="00F64091">
              <w:rPr>
                <w:rFonts w:ascii="宋体" w:hAnsi="宋体" w:hint="eastAsia"/>
                <w:szCs w:val="21"/>
              </w:rPr>
              <w:t>在质保期内，设备出现故障必须在</w:t>
            </w:r>
            <w:r w:rsidRPr="00F64091">
              <w:rPr>
                <w:rFonts w:ascii="宋体" w:hAnsi="宋体" w:hint="eastAsia"/>
                <w:szCs w:val="21"/>
              </w:rPr>
              <w:t>2</w:t>
            </w:r>
            <w:r w:rsidRPr="00F64091">
              <w:rPr>
                <w:rFonts w:ascii="宋体" w:hAnsi="宋体" w:hint="eastAsia"/>
                <w:szCs w:val="21"/>
              </w:rPr>
              <w:t>小时内做出响应，</w:t>
            </w:r>
            <w:r w:rsidRPr="00F64091">
              <w:rPr>
                <w:rFonts w:ascii="宋体" w:hAnsi="宋体" w:hint="eastAsia"/>
                <w:szCs w:val="21"/>
              </w:rPr>
              <w:t>8</w:t>
            </w:r>
            <w:r w:rsidRPr="00F64091">
              <w:rPr>
                <w:rFonts w:ascii="宋体" w:hAnsi="宋体" w:hint="eastAsia"/>
                <w:szCs w:val="21"/>
              </w:rPr>
              <w:t>小时内安排人员到现场，</w:t>
            </w:r>
            <w:r w:rsidRPr="00F64091">
              <w:rPr>
                <w:rFonts w:ascii="宋体" w:hAnsi="宋体" w:hint="eastAsia"/>
                <w:szCs w:val="21"/>
              </w:rPr>
              <w:t>24</w:t>
            </w:r>
            <w:r w:rsidRPr="00F64091">
              <w:rPr>
                <w:rFonts w:ascii="宋体" w:hAnsi="宋体" w:hint="eastAsia"/>
                <w:szCs w:val="21"/>
              </w:rPr>
              <w:t>小时内解决问题并排除故障，重大问题或其它无法迅速解决的问题应在一周内解决。</w:t>
            </w:r>
          </w:p>
          <w:p w14:paraId="0A9A5F4F" w14:textId="77777777" w:rsidR="009F47A2" w:rsidRPr="00F64091" w:rsidRDefault="004657DE">
            <w:pPr>
              <w:pStyle w:val="a8"/>
              <w:wordWrap w:val="0"/>
              <w:rPr>
                <w:rFonts w:ascii="宋体" w:hAnsi="宋体"/>
                <w:kern w:val="2"/>
                <w:sz w:val="21"/>
                <w:szCs w:val="21"/>
              </w:rPr>
            </w:pPr>
            <w:r w:rsidRPr="00F64091">
              <w:rPr>
                <w:rFonts w:ascii="宋体" w:hAnsi="宋体" w:hint="eastAsia"/>
                <w:kern w:val="2"/>
                <w:sz w:val="21"/>
                <w:szCs w:val="21"/>
              </w:rPr>
              <w:lastRenderedPageBreak/>
              <w:t>3.</w:t>
            </w:r>
            <w:r w:rsidRPr="00F64091">
              <w:rPr>
                <w:rFonts w:ascii="宋体" w:hAnsi="宋体" w:hint="eastAsia"/>
                <w:kern w:val="2"/>
                <w:sz w:val="21"/>
                <w:szCs w:val="21"/>
              </w:rPr>
              <w:t>每半年定期回访。</w:t>
            </w:r>
          </w:p>
          <w:p w14:paraId="76C3640B" w14:textId="77777777" w:rsidR="009F47A2" w:rsidRPr="00F64091" w:rsidRDefault="004657DE">
            <w:pPr>
              <w:pStyle w:val="a8"/>
              <w:wordWrap w:val="0"/>
              <w:rPr>
                <w:rFonts w:ascii="宋体" w:hAnsi="宋体"/>
                <w:kern w:val="2"/>
                <w:sz w:val="21"/>
                <w:szCs w:val="21"/>
              </w:rPr>
            </w:pPr>
            <w:r w:rsidRPr="00F64091">
              <w:rPr>
                <w:rFonts w:ascii="宋体" w:hAnsi="宋体" w:hint="eastAsia"/>
                <w:kern w:val="2"/>
                <w:sz w:val="21"/>
                <w:szCs w:val="21"/>
              </w:rPr>
              <w:t>4.</w:t>
            </w:r>
            <w:r w:rsidRPr="00F64091">
              <w:rPr>
                <w:rFonts w:ascii="宋体" w:hAnsi="宋体" w:hint="eastAsia"/>
                <w:kern w:val="2"/>
                <w:sz w:val="21"/>
                <w:szCs w:val="21"/>
              </w:rPr>
              <w:t>中标人应配备与其承担技术服务工作的相关项目实施人员，实施人员的数量和能力应满足技术服务工作任务的需要。</w:t>
            </w:r>
          </w:p>
          <w:p w14:paraId="044B8D23" w14:textId="77777777" w:rsidR="009F47A2" w:rsidRPr="00F64091" w:rsidRDefault="004657DE">
            <w:pPr>
              <w:wordWrap w:val="0"/>
              <w:spacing w:line="360" w:lineRule="exact"/>
              <w:rPr>
                <w:rFonts w:ascii="宋体" w:hAnsi="宋体"/>
                <w:szCs w:val="21"/>
              </w:rPr>
            </w:pPr>
            <w:r w:rsidRPr="00F64091">
              <w:rPr>
                <w:rFonts w:ascii="宋体" w:hAnsi="宋体" w:hint="eastAsia"/>
                <w:szCs w:val="21"/>
              </w:rPr>
              <w:t xml:space="preserve">5. </w:t>
            </w:r>
            <w:r w:rsidRPr="00F64091">
              <w:rPr>
                <w:rFonts w:ascii="宋体" w:hAnsi="宋体" w:hint="eastAsia"/>
                <w:szCs w:val="21"/>
              </w:rPr>
              <w:t>产品质量保证期过后，中标人应当为采购人提供技术援助电话，解答采购人在使用中遇到的问题，及时为采购人提出解决问题的建议，并不予收费。</w:t>
            </w:r>
          </w:p>
          <w:p w14:paraId="083D829D" w14:textId="77777777" w:rsidR="009F47A2" w:rsidRPr="00F64091" w:rsidRDefault="004657DE">
            <w:pPr>
              <w:wordWrap w:val="0"/>
              <w:spacing w:line="360" w:lineRule="exact"/>
              <w:rPr>
                <w:rFonts w:ascii="宋体" w:hAnsi="宋体"/>
                <w:szCs w:val="21"/>
              </w:rPr>
            </w:pPr>
            <w:r w:rsidRPr="00F64091">
              <w:rPr>
                <w:rFonts w:ascii="宋体" w:hAnsi="宋体" w:hint="eastAsia"/>
                <w:szCs w:val="21"/>
              </w:rPr>
              <w:t>6.</w:t>
            </w:r>
            <w:r w:rsidRPr="00F64091">
              <w:rPr>
                <w:rFonts w:ascii="宋体" w:hAnsi="宋体" w:hint="eastAsia"/>
                <w:szCs w:val="21"/>
              </w:rPr>
              <w:t>质保期内所有其它伴随服务的费用均应包含在合同价中，采购人不再另行支付任何费用。</w:t>
            </w:r>
          </w:p>
          <w:p w14:paraId="6AEA32E3" w14:textId="77777777" w:rsidR="009F47A2" w:rsidRPr="00F64091" w:rsidRDefault="004657DE">
            <w:pPr>
              <w:wordWrap w:val="0"/>
              <w:spacing w:line="360" w:lineRule="exact"/>
              <w:rPr>
                <w:rFonts w:ascii="宋体" w:hAnsi="宋体"/>
                <w:szCs w:val="21"/>
              </w:rPr>
            </w:pPr>
            <w:r w:rsidRPr="00F64091">
              <w:rPr>
                <w:rFonts w:ascii="宋体" w:hAnsi="宋体"/>
                <w:szCs w:val="21"/>
              </w:rPr>
              <w:t>7.</w:t>
            </w:r>
            <w:r w:rsidRPr="00F64091">
              <w:rPr>
                <w:rFonts w:ascii="宋体" w:hAnsi="宋体" w:hint="eastAsia"/>
                <w:szCs w:val="21"/>
              </w:rPr>
              <w:t>负责代办供电部门有关用电申请的相关工作，保证项目正常验收接火送电。</w:t>
            </w:r>
          </w:p>
        </w:tc>
      </w:tr>
      <w:tr w:rsidR="00F64091" w:rsidRPr="00F64091" w14:paraId="39D268C1"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1068C1D7" w14:textId="77777777" w:rsidR="009F47A2" w:rsidRPr="00F64091" w:rsidRDefault="004657DE">
            <w:pPr>
              <w:wordWrap w:val="0"/>
              <w:spacing w:line="380" w:lineRule="exact"/>
              <w:jc w:val="center"/>
              <w:rPr>
                <w:rFonts w:ascii="宋体" w:hAnsi="宋体" w:cs="宋体"/>
                <w:b/>
                <w:szCs w:val="21"/>
              </w:rPr>
            </w:pPr>
            <w:r w:rsidRPr="00F64091">
              <w:rPr>
                <w:rFonts w:ascii="宋体" w:hAnsi="宋体" w:cs="宋体" w:hint="eastAsia"/>
                <w:b/>
                <w:szCs w:val="21"/>
              </w:rPr>
              <w:lastRenderedPageBreak/>
              <w:t>包装和运输要求</w:t>
            </w:r>
          </w:p>
        </w:tc>
        <w:tc>
          <w:tcPr>
            <w:tcW w:w="4437" w:type="pct"/>
            <w:gridSpan w:val="6"/>
            <w:tcBorders>
              <w:top w:val="single" w:sz="4" w:space="0" w:color="auto"/>
              <w:left w:val="single" w:sz="4" w:space="0" w:color="auto"/>
              <w:bottom w:val="single" w:sz="4" w:space="0" w:color="auto"/>
              <w:right w:val="single" w:sz="4" w:space="0" w:color="auto"/>
            </w:tcBorders>
            <w:noWrap/>
            <w:vAlign w:val="center"/>
          </w:tcPr>
          <w:p w14:paraId="2FFD1E41"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产品包装和运输均由中标人负责。</w:t>
            </w:r>
          </w:p>
          <w:p w14:paraId="3BA7091A"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包装：根据《财政部等三部门联合印发商品包装和快递包装政府采购需求标准（试行）》财办库【</w:t>
            </w:r>
            <w:r w:rsidRPr="00F64091">
              <w:rPr>
                <w:rFonts w:ascii="宋体" w:hAnsi="宋体" w:cs="宋体" w:hint="eastAsia"/>
                <w:szCs w:val="21"/>
              </w:rPr>
              <w:t>2020</w:t>
            </w:r>
            <w:r w:rsidRPr="00F64091">
              <w:rPr>
                <w:rFonts w:ascii="宋体" w:hAnsi="宋体" w:cs="宋体" w:hint="eastAsia"/>
                <w:szCs w:val="21"/>
              </w:rPr>
              <w:t>】</w:t>
            </w:r>
            <w:r w:rsidRPr="00F64091">
              <w:rPr>
                <w:rFonts w:ascii="宋体" w:hAnsi="宋体" w:cs="宋体" w:hint="eastAsia"/>
                <w:szCs w:val="21"/>
              </w:rPr>
              <w:t>123</w:t>
            </w:r>
            <w:r w:rsidRPr="00F64091">
              <w:rPr>
                <w:rFonts w:ascii="宋体" w:hAnsi="宋体" w:cs="宋体" w:hint="eastAsia"/>
                <w:szCs w:val="21"/>
              </w:rPr>
              <w:t>号文规定，若投标产品使用塑料、纸质、木质等包装材料时应满足《商品包装政府采购需求标准（试行）》要求，若投标产品需要快递包装，快递封装材料应满足《快递包装政府采购需求标准（试行）》要求。货物的二次搬运产生的相关费用由中标人承担。</w:t>
            </w:r>
          </w:p>
          <w:p w14:paraId="660EA154"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货物的运输方式：不限。</w:t>
            </w:r>
          </w:p>
        </w:tc>
      </w:tr>
      <w:tr w:rsidR="00F64091" w:rsidRPr="00F64091" w14:paraId="486415DC"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393CB0FD" w14:textId="77777777" w:rsidR="009F47A2" w:rsidRPr="00F64091" w:rsidRDefault="004657DE">
            <w:pPr>
              <w:wordWrap w:val="0"/>
              <w:spacing w:line="320" w:lineRule="exact"/>
              <w:jc w:val="center"/>
              <w:rPr>
                <w:rFonts w:ascii="宋体" w:hAnsi="宋体" w:cs="宋体"/>
                <w:b/>
                <w:szCs w:val="21"/>
              </w:rPr>
            </w:pPr>
            <w:r w:rsidRPr="00F64091">
              <w:rPr>
                <w:rFonts w:ascii="宋体" w:hAnsi="宋体" w:cs="宋体" w:hint="eastAsia"/>
                <w:b/>
                <w:szCs w:val="21"/>
              </w:rPr>
              <w:t>付款方式</w:t>
            </w:r>
          </w:p>
        </w:tc>
        <w:tc>
          <w:tcPr>
            <w:tcW w:w="4437" w:type="pct"/>
            <w:gridSpan w:val="6"/>
            <w:tcBorders>
              <w:top w:val="single" w:sz="4" w:space="0" w:color="auto"/>
              <w:left w:val="single" w:sz="4" w:space="0" w:color="auto"/>
              <w:bottom w:val="single" w:sz="4" w:space="0" w:color="auto"/>
              <w:right w:val="single" w:sz="4" w:space="0" w:color="auto"/>
            </w:tcBorders>
            <w:noWrap/>
          </w:tcPr>
          <w:p w14:paraId="149CDFE0" w14:textId="77777777" w:rsidR="009F47A2" w:rsidRPr="00F64091" w:rsidRDefault="004657DE">
            <w:pPr>
              <w:wordWrap w:val="0"/>
              <w:snapToGrid w:val="0"/>
              <w:spacing w:line="360" w:lineRule="exact"/>
              <w:rPr>
                <w:rFonts w:ascii="宋体" w:hAnsi="宋体" w:cs="宋体"/>
                <w:szCs w:val="21"/>
              </w:rPr>
            </w:pPr>
            <w:r w:rsidRPr="00F64091">
              <w:rPr>
                <w:rFonts w:ascii="宋体" w:hAnsi="宋体" w:cs="宋体" w:hint="eastAsia"/>
                <w:szCs w:val="21"/>
              </w:rPr>
              <w:t>1</w:t>
            </w:r>
            <w:r w:rsidRPr="00F64091">
              <w:rPr>
                <w:rFonts w:ascii="宋体" w:hAnsi="宋体" w:cs="宋体" w:hint="eastAsia"/>
                <w:szCs w:val="21"/>
              </w:rPr>
              <w:t>、签订合同之日起</w:t>
            </w:r>
            <w:r w:rsidRPr="00F64091">
              <w:rPr>
                <w:rFonts w:ascii="宋体" w:hAnsi="宋体" w:cs="宋体" w:hint="eastAsia"/>
                <w:szCs w:val="21"/>
              </w:rPr>
              <w:t>10</w:t>
            </w:r>
            <w:r w:rsidRPr="00F64091">
              <w:rPr>
                <w:rFonts w:ascii="宋体" w:hAnsi="宋体" w:cs="宋体" w:hint="eastAsia"/>
                <w:szCs w:val="21"/>
              </w:rPr>
              <w:t>个工作日内，中标人开具合同总价款的</w:t>
            </w:r>
            <w:r w:rsidRPr="00F64091">
              <w:rPr>
                <w:rFonts w:ascii="宋体" w:hAnsi="宋体" w:cs="宋体" w:hint="eastAsia"/>
                <w:szCs w:val="21"/>
              </w:rPr>
              <w:t>30</w:t>
            </w:r>
            <w:r w:rsidRPr="00F64091">
              <w:rPr>
                <w:rFonts w:ascii="宋体" w:hAnsi="宋体" w:cs="宋体" w:hint="eastAsia"/>
                <w:szCs w:val="21"/>
              </w:rPr>
              <w:t>%</w:t>
            </w:r>
            <w:r w:rsidRPr="00F64091">
              <w:rPr>
                <w:rFonts w:ascii="宋体" w:hAnsi="宋体" w:cs="宋体" w:hint="eastAsia"/>
                <w:szCs w:val="21"/>
              </w:rPr>
              <w:t>的等额价值保函</w:t>
            </w:r>
            <w:r w:rsidRPr="00F64091">
              <w:rPr>
                <w:rFonts w:ascii="宋体" w:hAnsi="宋体" w:cs="宋体" w:hint="eastAsia"/>
                <w:szCs w:val="21"/>
              </w:rPr>
              <w:t>（保函有效期应在</w:t>
            </w:r>
            <w:r w:rsidRPr="00F64091">
              <w:rPr>
                <w:rFonts w:ascii="宋体" w:hAnsi="宋体" w:cs="宋体" w:hint="eastAsia"/>
                <w:szCs w:val="21"/>
              </w:rPr>
              <w:t>2025</w:t>
            </w:r>
            <w:r w:rsidRPr="00F64091">
              <w:rPr>
                <w:rFonts w:ascii="宋体" w:hAnsi="宋体" w:cs="宋体" w:hint="eastAsia"/>
                <w:szCs w:val="21"/>
              </w:rPr>
              <w:t>年</w:t>
            </w:r>
            <w:r w:rsidRPr="00F64091">
              <w:rPr>
                <w:rFonts w:ascii="宋体" w:hAnsi="宋体" w:cs="宋体" w:hint="eastAsia"/>
                <w:szCs w:val="21"/>
              </w:rPr>
              <w:t>6</w:t>
            </w:r>
            <w:r w:rsidRPr="00F64091">
              <w:rPr>
                <w:rFonts w:ascii="宋体" w:hAnsi="宋体" w:cs="宋体" w:hint="eastAsia"/>
                <w:szCs w:val="21"/>
              </w:rPr>
              <w:t>月</w:t>
            </w:r>
            <w:r w:rsidRPr="00F64091">
              <w:rPr>
                <w:rFonts w:ascii="宋体" w:hAnsi="宋体" w:cs="宋体" w:hint="eastAsia"/>
                <w:szCs w:val="21"/>
              </w:rPr>
              <w:t>30</w:t>
            </w:r>
            <w:r w:rsidRPr="00F64091">
              <w:rPr>
                <w:rFonts w:ascii="宋体" w:hAnsi="宋体" w:cs="宋体" w:hint="eastAsia"/>
                <w:szCs w:val="21"/>
              </w:rPr>
              <w:t>日后）给采购人后，采购人支付合同总价款的</w:t>
            </w:r>
            <w:r w:rsidRPr="00F64091">
              <w:rPr>
                <w:rFonts w:ascii="宋体" w:hAnsi="宋体" w:cs="宋体" w:hint="eastAsia"/>
                <w:szCs w:val="21"/>
              </w:rPr>
              <w:t>30%</w:t>
            </w:r>
            <w:r w:rsidRPr="00F64091">
              <w:rPr>
                <w:rFonts w:ascii="宋体" w:hAnsi="宋体" w:cs="宋体" w:hint="eastAsia"/>
                <w:szCs w:val="21"/>
              </w:rPr>
              <w:t>作为预付款。</w:t>
            </w:r>
          </w:p>
          <w:p w14:paraId="4DA90C5B" w14:textId="77777777" w:rsidR="009F47A2" w:rsidRPr="00F64091" w:rsidRDefault="004657DE">
            <w:pPr>
              <w:wordWrap w:val="0"/>
              <w:snapToGrid w:val="0"/>
              <w:spacing w:line="360" w:lineRule="exact"/>
              <w:rPr>
                <w:rFonts w:ascii="宋体" w:hAnsi="宋体" w:cs="宋体"/>
                <w:szCs w:val="21"/>
                <w:u w:val="single"/>
              </w:rPr>
            </w:pPr>
            <w:r w:rsidRPr="00F64091">
              <w:rPr>
                <w:rFonts w:ascii="宋体" w:hAnsi="宋体" w:cs="宋体" w:hint="eastAsia"/>
                <w:szCs w:val="21"/>
                <w:u w:val="single"/>
              </w:rPr>
              <w:t>2</w:t>
            </w:r>
            <w:r w:rsidRPr="00F64091">
              <w:rPr>
                <w:rFonts w:ascii="宋体" w:hAnsi="宋体" w:cs="宋体" w:hint="eastAsia"/>
                <w:szCs w:val="21"/>
                <w:u w:val="single"/>
              </w:rPr>
              <w:t>、</w:t>
            </w:r>
            <w:r w:rsidRPr="00F64091">
              <w:rPr>
                <w:rFonts w:ascii="宋体" w:hAnsi="宋体" w:cs="宋体" w:hint="eastAsia"/>
                <w:szCs w:val="21"/>
              </w:rPr>
              <w:t>高压电缆到达采购人指定地点</w:t>
            </w:r>
            <w:r w:rsidRPr="00F64091">
              <w:rPr>
                <w:rFonts w:ascii="宋体" w:hAnsi="宋体" w:cs="宋体" w:hint="eastAsia"/>
                <w:szCs w:val="21"/>
              </w:rPr>
              <w:t>且</w:t>
            </w:r>
            <w:r w:rsidRPr="00F64091">
              <w:rPr>
                <w:rFonts w:ascii="宋体" w:hAnsi="宋体" w:cs="宋体" w:hint="eastAsia"/>
                <w:szCs w:val="21"/>
                <w:u w:val="single"/>
              </w:rPr>
              <w:t>中标人提交</w:t>
            </w:r>
            <w:r w:rsidRPr="00F64091">
              <w:rPr>
                <w:rFonts w:ascii="宋体" w:hAnsi="宋体" w:cs="宋体" w:hint="eastAsia"/>
                <w:szCs w:val="21"/>
                <w:u w:val="single"/>
              </w:rPr>
              <w:t>主要设备</w:t>
            </w:r>
            <w:r w:rsidRPr="00F64091">
              <w:rPr>
                <w:rFonts w:ascii="宋体" w:hAnsi="宋体" w:cs="宋体" w:hint="eastAsia"/>
                <w:szCs w:val="21"/>
                <w:u w:val="single"/>
              </w:rPr>
              <w:t>供货计划（中标人为经销商时，应提供主要设备采购合同）并经采购人确认后，采购人支付至合同总价款的</w:t>
            </w:r>
            <w:r w:rsidRPr="00F64091">
              <w:rPr>
                <w:rFonts w:ascii="宋体" w:hAnsi="宋体" w:cs="宋体" w:hint="eastAsia"/>
                <w:szCs w:val="21"/>
                <w:u w:val="single"/>
              </w:rPr>
              <w:t>6</w:t>
            </w:r>
            <w:r w:rsidRPr="00F64091">
              <w:rPr>
                <w:rFonts w:ascii="宋体" w:hAnsi="宋体" w:cs="宋体" w:hint="eastAsia"/>
                <w:szCs w:val="21"/>
                <w:u w:val="single"/>
              </w:rPr>
              <w:t>0%</w:t>
            </w:r>
            <w:r w:rsidRPr="00F64091">
              <w:rPr>
                <w:rFonts w:ascii="宋体" w:hAnsi="宋体" w:cs="宋体" w:hint="eastAsia"/>
                <w:szCs w:val="21"/>
                <w:u w:val="single"/>
              </w:rPr>
              <w:t>。</w:t>
            </w:r>
          </w:p>
          <w:p w14:paraId="292855F6" w14:textId="77777777" w:rsidR="009F47A2" w:rsidRPr="00F64091" w:rsidRDefault="004657DE">
            <w:pPr>
              <w:wordWrap w:val="0"/>
              <w:snapToGrid w:val="0"/>
              <w:spacing w:line="360" w:lineRule="exact"/>
              <w:rPr>
                <w:rFonts w:ascii="宋体" w:hAnsi="宋体" w:cs="宋体"/>
                <w:szCs w:val="21"/>
              </w:rPr>
            </w:pPr>
            <w:r w:rsidRPr="00F64091">
              <w:rPr>
                <w:rFonts w:ascii="宋体" w:hAnsi="宋体" w:cs="宋体" w:hint="eastAsia"/>
                <w:szCs w:val="21"/>
              </w:rPr>
              <w:t>3</w:t>
            </w:r>
            <w:r w:rsidRPr="00F64091">
              <w:rPr>
                <w:rFonts w:ascii="宋体" w:hAnsi="宋体" w:cs="宋体" w:hint="eastAsia"/>
                <w:szCs w:val="21"/>
              </w:rPr>
              <w:t>、主要设备（变压器、高（低）压柜子、高（低）压电缆</w:t>
            </w:r>
            <w:r w:rsidRPr="00F64091">
              <w:rPr>
                <w:rFonts w:ascii="宋体" w:hAnsi="宋体" w:cs="宋体" w:hint="eastAsia"/>
                <w:szCs w:val="21"/>
              </w:rPr>
              <w:t>）</w:t>
            </w:r>
            <w:r w:rsidRPr="00F64091">
              <w:rPr>
                <w:rFonts w:ascii="宋体" w:hAnsi="宋体" w:cs="宋体" w:hint="eastAsia"/>
                <w:szCs w:val="21"/>
              </w:rPr>
              <w:t>全部</w:t>
            </w:r>
            <w:r w:rsidRPr="00F64091">
              <w:rPr>
                <w:rFonts w:ascii="宋体" w:hAnsi="宋体" w:cs="宋体" w:hint="eastAsia"/>
                <w:szCs w:val="21"/>
              </w:rPr>
              <w:t>到达采购人指定地点（如届时采购人未能提供放货地点的，中标人应在南宁的合</w:t>
            </w:r>
            <w:proofErr w:type="gramStart"/>
            <w:r w:rsidRPr="00F64091">
              <w:rPr>
                <w:rFonts w:ascii="宋体" w:hAnsi="宋体" w:cs="宋体" w:hint="eastAsia"/>
                <w:szCs w:val="21"/>
              </w:rPr>
              <w:t>规</w:t>
            </w:r>
            <w:proofErr w:type="gramEnd"/>
            <w:r w:rsidRPr="00F64091">
              <w:rPr>
                <w:rFonts w:ascii="宋体" w:hAnsi="宋体" w:cs="宋体" w:hint="eastAsia"/>
                <w:szCs w:val="21"/>
              </w:rPr>
              <w:t>仓储场地存放并供采购人查验及进行必要封存，费用</w:t>
            </w:r>
            <w:r w:rsidRPr="00F64091">
              <w:rPr>
                <w:rFonts w:ascii="宋体" w:hAnsi="宋体" w:cs="宋体" w:hint="eastAsia"/>
                <w:szCs w:val="21"/>
              </w:rPr>
              <w:t>由中标人承担），采购人支付至合同总价款的</w:t>
            </w:r>
            <w:r w:rsidRPr="00F64091">
              <w:rPr>
                <w:rFonts w:ascii="宋体" w:hAnsi="宋体" w:cs="宋体" w:hint="eastAsia"/>
                <w:szCs w:val="21"/>
              </w:rPr>
              <w:t>85%</w:t>
            </w:r>
            <w:r w:rsidRPr="00F64091">
              <w:rPr>
                <w:rFonts w:ascii="宋体" w:hAnsi="宋体" w:cs="宋体" w:hint="eastAsia"/>
                <w:szCs w:val="21"/>
              </w:rPr>
              <w:t>。</w:t>
            </w:r>
          </w:p>
          <w:p w14:paraId="68940F54" w14:textId="77777777" w:rsidR="009F47A2" w:rsidRPr="00F64091" w:rsidRDefault="004657DE">
            <w:pPr>
              <w:wordWrap w:val="0"/>
              <w:snapToGrid w:val="0"/>
              <w:spacing w:line="360" w:lineRule="exact"/>
              <w:rPr>
                <w:rFonts w:ascii="宋体" w:hAnsi="宋体" w:cs="宋体"/>
                <w:szCs w:val="21"/>
              </w:rPr>
            </w:pPr>
            <w:r w:rsidRPr="00F64091">
              <w:rPr>
                <w:rFonts w:ascii="宋体" w:hAnsi="宋体" w:cs="宋体" w:hint="eastAsia"/>
                <w:szCs w:val="21"/>
              </w:rPr>
              <w:t>4</w:t>
            </w:r>
            <w:r w:rsidRPr="00F64091">
              <w:rPr>
                <w:rFonts w:ascii="宋体" w:hAnsi="宋体" w:cs="宋体" w:hint="eastAsia"/>
                <w:szCs w:val="21"/>
              </w:rPr>
              <w:t>、竣工验收合格后，</w:t>
            </w:r>
            <w:r w:rsidRPr="00F64091">
              <w:rPr>
                <w:rFonts w:ascii="宋体" w:hAnsi="宋体" w:cs="宋体" w:hint="eastAsia"/>
                <w:szCs w:val="21"/>
                <w:u w:val="single"/>
              </w:rPr>
              <w:t>根据实际投入货物的数量结合投标人货物单价确定项目最终价款（且不超过投标人总报价</w:t>
            </w:r>
            <w:r w:rsidRPr="00F64091">
              <w:rPr>
                <w:rFonts w:ascii="宋体" w:hAnsi="宋体" w:cs="宋体" w:hint="eastAsia"/>
                <w:szCs w:val="21"/>
                <w:u w:val="single"/>
              </w:rPr>
              <w:t>100%</w:t>
            </w:r>
            <w:r w:rsidRPr="00F64091">
              <w:rPr>
                <w:rFonts w:ascii="宋体" w:hAnsi="宋体" w:cs="宋体" w:hint="eastAsia"/>
                <w:szCs w:val="21"/>
                <w:u w:val="single"/>
              </w:rPr>
              <w:t>）</w:t>
            </w:r>
            <w:r w:rsidRPr="00F64091">
              <w:rPr>
                <w:rFonts w:ascii="宋体" w:hAnsi="宋体" w:cs="宋体" w:hint="eastAsia"/>
                <w:szCs w:val="21"/>
                <w:u w:val="single"/>
              </w:rPr>
              <w:t>，</w:t>
            </w:r>
            <w:r w:rsidRPr="00F64091">
              <w:rPr>
                <w:rFonts w:ascii="宋体" w:hAnsi="宋体" w:cs="宋体" w:hint="eastAsia"/>
                <w:szCs w:val="21"/>
              </w:rPr>
              <w:t>采购人收到中标人的书面请款报告及等额增值税专用发票之日起</w:t>
            </w:r>
            <w:r w:rsidRPr="00F64091">
              <w:rPr>
                <w:rFonts w:ascii="宋体" w:hAnsi="宋体" w:cs="宋体" w:hint="eastAsia"/>
                <w:szCs w:val="21"/>
              </w:rPr>
              <w:t>10</w:t>
            </w:r>
            <w:r w:rsidRPr="00F64091">
              <w:rPr>
                <w:rFonts w:ascii="宋体" w:hAnsi="宋体" w:cs="宋体" w:hint="eastAsia"/>
                <w:szCs w:val="21"/>
              </w:rPr>
              <w:t>个工作日内办理支付手续支付至项目最终价款的</w:t>
            </w:r>
            <w:r w:rsidRPr="00F64091">
              <w:rPr>
                <w:rFonts w:ascii="宋体" w:hAnsi="宋体" w:cs="宋体" w:hint="eastAsia"/>
                <w:szCs w:val="21"/>
              </w:rPr>
              <w:t>100%</w:t>
            </w:r>
            <w:r w:rsidRPr="00F64091">
              <w:rPr>
                <w:rFonts w:ascii="宋体" w:hAnsi="宋体" w:cs="宋体" w:hint="eastAsia"/>
                <w:szCs w:val="21"/>
              </w:rPr>
              <w:t>。</w:t>
            </w:r>
          </w:p>
        </w:tc>
      </w:tr>
      <w:tr w:rsidR="00F64091" w:rsidRPr="00F64091" w14:paraId="7116FE02" w14:textId="77777777">
        <w:tblPrEx>
          <w:jc w:val="center"/>
          <w:tblBorders>
            <w:top w:val="single" w:sz="4" w:space="0" w:color="auto"/>
            <w:left w:val="single" w:sz="4" w:space="0" w:color="auto"/>
            <w:bottom w:val="single" w:sz="4" w:space="0" w:color="auto"/>
            <w:right w:val="single" w:sz="4" w:space="0" w:color="auto"/>
          </w:tblBorders>
        </w:tblPrEx>
        <w:trPr>
          <w:trHeight w:val="9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7AF6F8E4" w14:textId="77777777" w:rsidR="009F47A2" w:rsidRPr="00F64091" w:rsidRDefault="004657DE">
            <w:pPr>
              <w:wordWrap w:val="0"/>
              <w:spacing w:line="320" w:lineRule="exact"/>
              <w:jc w:val="center"/>
              <w:rPr>
                <w:rFonts w:ascii="宋体" w:hAnsi="宋体" w:cs="宋体"/>
                <w:b/>
                <w:szCs w:val="21"/>
              </w:rPr>
            </w:pPr>
            <w:r w:rsidRPr="00F64091">
              <w:rPr>
                <w:rFonts w:ascii="宋体" w:hAnsi="宋体" w:cs="宋体" w:hint="eastAsia"/>
                <w:b/>
                <w:szCs w:val="21"/>
              </w:rPr>
              <w:t>报价要求</w:t>
            </w:r>
          </w:p>
        </w:tc>
        <w:tc>
          <w:tcPr>
            <w:tcW w:w="4437" w:type="pct"/>
            <w:gridSpan w:val="6"/>
            <w:tcBorders>
              <w:top w:val="single" w:sz="4" w:space="0" w:color="auto"/>
              <w:left w:val="single" w:sz="4" w:space="0" w:color="auto"/>
              <w:bottom w:val="single" w:sz="4" w:space="0" w:color="auto"/>
              <w:right w:val="single" w:sz="4" w:space="0" w:color="auto"/>
            </w:tcBorders>
            <w:noWrap/>
          </w:tcPr>
          <w:p w14:paraId="1BBFF3DB" w14:textId="77777777" w:rsidR="009F47A2" w:rsidRPr="00F64091" w:rsidRDefault="004657DE">
            <w:pPr>
              <w:wordWrap w:val="0"/>
              <w:spacing w:line="320" w:lineRule="exact"/>
              <w:rPr>
                <w:rFonts w:ascii="宋体" w:hAnsi="宋体" w:cs="宋体"/>
                <w:szCs w:val="21"/>
              </w:rPr>
            </w:pPr>
            <w:r w:rsidRPr="00F64091">
              <w:rPr>
                <w:rFonts w:ascii="宋体" w:hAnsi="宋体" w:cs="宋体" w:hint="eastAsia"/>
              </w:rPr>
              <w:t>投标人的报价应充分考虑现场条件及周边情况，</w:t>
            </w:r>
            <w:r w:rsidRPr="00F64091">
              <w:rPr>
                <w:rFonts w:ascii="宋体" w:hAnsi="宋体" w:cs="宋体" w:hint="eastAsia"/>
                <w:szCs w:val="21"/>
              </w:rPr>
              <w:t>均已包含货物价款、标准附件、备品备件、专用工具、辅材、安装调试（包括但不限于各类设备的安装、试运行、升级等费用）、人工费、材料费、机械费、</w:t>
            </w:r>
            <w:proofErr w:type="gramStart"/>
            <w:r w:rsidRPr="00F64091">
              <w:rPr>
                <w:rFonts w:ascii="宋体" w:hAnsi="宋体" w:cs="宋体" w:hint="eastAsia"/>
                <w:szCs w:val="21"/>
              </w:rPr>
              <w:t>运卸费</w:t>
            </w:r>
            <w:proofErr w:type="gramEnd"/>
            <w:r w:rsidRPr="00F64091">
              <w:rPr>
                <w:rFonts w:ascii="宋体" w:hAnsi="宋体" w:cs="宋体" w:hint="eastAsia"/>
                <w:szCs w:val="21"/>
              </w:rPr>
              <w:t>、保管费、各类施工措施费、安全文明施工费、临时设施费、建筑垃圾（渣土）清运、管理费、利润、设备及材料涨价及不可预见“风险费”、各类税费、电力部门协调费以及其它与本工程有关的一切费用。</w:t>
            </w:r>
            <w:r w:rsidRPr="00F64091">
              <w:rPr>
                <w:rStyle w:val="afb"/>
                <w:rFonts w:hint="eastAsia"/>
              </w:rPr>
              <w:t>（</w:t>
            </w:r>
            <w:r w:rsidRPr="00F64091">
              <w:rPr>
                <w:rFonts w:hint="eastAsia"/>
              </w:rPr>
              <w:t>建设电缆通道、构筑电力井时需向相关政府、行业管理部门缴纳的费用（如：城市道路占用（挖掘）修复费、城市绿化用地面积补偿费</w:t>
            </w:r>
            <w:r w:rsidRPr="00F64091">
              <w:rPr>
                <w:rStyle w:val="afb"/>
                <w:rFonts w:hint="eastAsia"/>
              </w:rPr>
              <w:t>）由采购人</w:t>
            </w:r>
            <w:r w:rsidRPr="00F64091">
              <w:rPr>
                <w:rStyle w:val="afb"/>
                <w:rFonts w:hint="eastAsia"/>
              </w:rPr>
              <w:t>负责</w:t>
            </w:r>
            <w:r w:rsidRPr="00F64091">
              <w:rPr>
                <w:rFonts w:ascii="宋体" w:hAnsi="宋体" w:cs="宋体" w:hint="eastAsia"/>
                <w:szCs w:val="21"/>
              </w:rPr>
              <w:t>。）</w:t>
            </w:r>
          </w:p>
        </w:tc>
      </w:tr>
      <w:tr w:rsidR="00F64091" w:rsidRPr="00F64091" w14:paraId="60B8147C"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768BF363" w14:textId="77777777" w:rsidR="009F47A2" w:rsidRPr="00F64091" w:rsidRDefault="004657DE">
            <w:pPr>
              <w:wordWrap w:val="0"/>
              <w:spacing w:line="380" w:lineRule="exact"/>
              <w:jc w:val="center"/>
              <w:rPr>
                <w:rFonts w:ascii="宋体" w:hAnsi="宋体" w:cs="宋体"/>
                <w:b/>
                <w:szCs w:val="21"/>
              </w:rPr>
            </w:pPr>
            <w:r w:rsidRPr="00F64091">
              <w:rPr>
                <w:rFonts w:ascii="宋体" w:hAnsi="宋体" w:cs="宋体" w:hint="eastAsia"/>
                <w:b/>
                <w:szCs w:val="21"/>
              </w:rPr>
              <w:t>验收标</w:t>
            </w:r>
            <w:r w:rsidRPr="00F64091">
              <w:rPr>
                <w:rFonts w:ascii="宋体" w:hAnsi="宋体" w:cs="宋体" w:hint="eastAsia"/>
                <w:b/>
                <w:szCs w:val="21"/>
              </w:rPr>
              <w:lastRenderedPageBreak/>
              <w:t>准</w:t>
            </w:r>
          </w:p>
        </w:tc>
        <w:tc>
          <w:tcPr>
            <w:tcW w:w="4437" w:type="pct"/>
            <w:gridSpan w:val="6"/>
            <w:tcBorders>
              <w:top w:val="single" w:sz="4" w:space="0" w:color="auto"/>
              <w:left w:val="single" w:sz="4" w:space="0" w:color="auto"/>
              <w:bottom w:val="single" w:sz="4" w:space="0" w:color="auto"/>
              <w:right w:val="single" w:sz="4" w:space="0" w:color="auto"/>
            </w:tcBorders>
            <w:noWrap/>
            <w:vAlign w:val="center"/>
          </w:tcPr>
          <w:p w14:paraId="03CB4212" w14:textId="77777777" w:rsidR="009F47A2" w:rsidRPr="00F64091" w:rsidRDefault="004657DE">
            <w:pPr>
              <w:pStyle w:val="a8"/>
              <w:wordWrap w:val="0"/>
              <w:rPr>
                <w:rFonts w:ascii="宋体" w:hAnsi="宋体" w:cs="宋体"/>
                <w:kern w:val="2"/>
                <w:sz w:val="21"/>
                <w:szCs w:val="21"/>
              </w:rPr>
            </w:pPr>
            <w:r w:rsidRPr="00F64091">
              <w:rPr>
                <w:rFonts w:ascii="宋体" w:hAnsi="宋体" w:cs="宋体" w:hint="eastAsia"/>
                <w:sz w:val="21"/>
                <w:szCs w:val="21"/>
              </w:rPr>
              <w:lastRenderedPageBreak/>
              <w:t>中标人需保证其购买的材料设备质量、权限、安全、可靠，其性能必须满足采购人、</w:t>
            </w:r>
            <w:r w:rsidRPr="00F64091">
              <w:rPr>
                <w:rFonts w:ascii="宋体" w:hAnsi="宋体" w:cs="宋体" w:hint="eastAsia"/>
                <w:sz w:val="21"/>
                <w:szCs w:val="21"/>
              </w:rPr>
              <w:lastRenderedPageBreak/>
              <w:t>设计要求，满足国家、地方、行业有关质量技术标准、规范、规程要求，并附有材料设备出厂合格证等相关材料质量证明文件，并保证通过供电部门验收。中标人所有的材料、设备进场前必须向采购人进行报验、验收合格后方可进场施工。根据供电部门的要求进行相关设备资料的报备工作。</w:t>
            </w:r>
          </w:p>
        </w:tc>
      </w:tr>
      <w:tr w:rsidR="00F64091" w:rsidRPr="00F64091" w14:paraId="073D66A2" w14:textId="77777777">
        <w:tblPrEx>
          <w:jc w:val="center"/>
          <w:tblBorders>
            <w:top w:val="single" w:sz="4" w:space="0" w:color="auto"/>
            <w:left w:val="single" w:sz="4" w:space="0" w:color="auto"/>
            <w:bottom w:val="single" w:sz="4" w:space="0" w:color="auto"/>
            <w:right w:val="single" w:sz="4" w:space="0" w:color="auto"/>
          </w:tblBorders>
        </w:tblPrEx>
        <w:trPr>
          <w:trHeight w:val="398"/>
          <w:jc w:val="center"/>
        </w:trPr>
        <w:tc>
          <w:tcPr>
            <w:tcW w:w="5000" w:type="pct"/>
            <w:gridSpan w:val="8"/>
            <w:tcBorders>
              <w:top w:val="single" w:sz="4" w:space="0" w:color="auto"/>
              <w:left w:val="single" w:sz="4" w:space="0" w:color="auto"/>
              <w:bottom w:val="single" w:sz="4" w:space="0" w:color="auto"/>
              <w:right w:val="single" w:sz="4" w:space="0" w:color="auto"/>
            </w:tcBorders>
            <w:noWrap/>
            <w:vAlign w:val="center"/>
          </w:tcPr>
          <w:p w14:paraId="21C9CF49" w14:textId="77777777" w:rsidR="009F47A2" w:rsidRPr="00F64091" w:rsidRDefault="004657DE">
            <w:pPr>
              <w:wordWrap w:val="0"/>
              <w:rPr>
                <w:rFonts w:ascii="宋体" w:hAnsi="宋体" w:cs="宋体"/>
                <w:bCs/>
                <w:szCs w:val="21"/>
              </w:rPr>
            </w:pPr>
            <w:r w:rsidRPr="00F64091">
              <w:rPr>
                <w:rFonts w:ascii="宋体" w:hAnsi="宋体" w:cs="宋体" w:hint="eastAsia"/>
                <w:bCs/>
                <w:szCs w:val="21"/>
              </w:rPr>
              <w:lastRenderedPageBreak/>
              <w:t>三、与实现项目目标相关的其他要求</w:t>
            </w:r>
          </w:p>
        </w:tc>
      </w:tr>
      <w:tr w:rsidR="00F64091" w:rsidRPr="00F64091" w14:paraId="5393B47B" w14:textId="77777777">
        <w:tblPrEx>
          <w:jc w:val="center"/>
          <w:tblBorders>
            <w:top w:val="single" w:sz="4" w:space="0" w:color="auto"/>
            <w:left w:val="single" w:sz="4" w:space="0" w:color="auto"/>
            <w:bottom w:val="single" w:sz="4" w:space="0" w:color="auto"/>
            <w:right w:val="single" w:sz="4" w:space="0" w:color="auto"/>
          </w:tblBorders>
        </w:tblPrEx>
        <w:trPr>
          <w:trHeight w:val="399"/>
          <w:jc w:val="center"/>
        </w:trPr>
        <w:tc>
          <w:tcPr>
            <w:tcW w:w="5000" w:type="pct"/>
            <w:gridSpan w:val="8"/>
            <w:tcBorders>
              <w:top w:val="single" w:sz="4" w:space="0" w:color="auto"/>
              <w:left w:val="single" w:sz="4" w:space="0" w:color="auto"/>
              <w:bottom w:val="single" w:sz="4" w:space="0" w:color="auto"/>
              <w:right w:val="single" w:sz="4" w:space="0" w:color="auto"/>
            </w:tcBorders>
            <w:noWrap/>
            <w:vAlign w:val="center"/>
          </w:tcPr>
          <w:p w14:paraId="3A95B9F0" w14:textId="77777777" w:rsidR="009F47A2" w:rsidRPr="00F64091" w:rsidRDefault="004657DE">
            <w:pPr>
              <w:wordWrap w:val="0"/>
              <w:rPr>
                <w:rFonts w:ascii="宋体" w:hAnsi="宋体" w:cs="宋体"/>
                <w:szCs w:val="21"/>
              </w:rPr>
            </w:pPr>
            <w:r w:rsidRPr="00F64091">
              <w:rPr>
                <w:rFonts w:ascii="宋体" w:hAnsi="宋体" w:cs="宋体" w:hint="eastAsia"/>
                <w:szCs w:val="21"/>
              </w:rPr>
              <w:t>（一）投标人的履约能力要求</w:t>
            </w:r>
          </w:p>
        </w:tc>
      </w:tr>
      <w:tr w:rsidR="00F64091" w:rsidRPr="00F64091" w14:paraId="105D19BF"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66F8329B" w14:textId="77777777" w:rsidR="009F47A2" w:rsidRPr="00F64091" w:rsidRDefault="004657DE">
            <w:pPr>
              <w:wordWrap w:val="0"/>
              <w:spacing w:line="400" w:lineRule="exact"/>
              <w:rPr>
                <w:rFonts w:ascii="宋体" w:hAnsi="宋体" w:cs="宋体"/>
                <w:szCs w:val="21"/>
              </w:rPr>
            </w:pPr>
            <w:r w:rsidRPr="00F64091">
              <w:rPr>
                <w:rFonts w:ascii="宋体" w:hAnsi="宋体" w:cs="宋体" w:hint="eastAsia"/>
                <w:szCs w:val="21"/>
              </w:rPr>
              <w:t>质量管理、企业信用要求</w:t>
            </w:r>
          </w:p>
        </w:tc>
        <w:tc>
          <w:tcPr>
            <w:tcW w:w="4437" w:type="pct"/>
            <w:gridSpan w:val="6"/>
            <w:tcBorders>
              <w:top w:val="single" w:sz="4" w:space="0" w:color="auto"/>
              <w:left w:val="single" w:sz="4" w:space="0" w:color="auto"/>
              <w:bottom w:val="single" w:sz="4" w:space="0" w:color="auto"/>
              <w:right w:val="single" w:sz="4" w:space="0" w:color="auto"/>
            </w:tcBorders>
            <w:noWrap/>
          </w:tcPr>
          <w:p w14:paraId="040D5061" w14:textId="77777777" w:rsidR="009F47A2" w:rsidRPr="00F64091" w:rsidRDefault="004657DE">
            <w:pPr>
              <w:wordWrap w:val="0"/>
              <w:spacing w:line="400" w:lineRule="exact"/>
              <w:rPr>
                <w:rFonts w:ascii="宋体" w:hAnsi="宋体" w:cs="宋体"/>
                <w:szCs w:val="21"/>
              </w:rPr>
            </w:pPr>
            <w:r w:rsidRPr="00F64091">
              <w:rPr>
                <w:rFonts w:ascii="宋体" w:hAnsi="宋体" w:cs="宋体" w:hint="eastAsia"/>
                <w:szCs w:val="21"/>
              </w:rPr>
              <w:t>详见《第四章评标办法及评分标准》。</w:t>
            </w:r>
          </w:p>
        </w:tc>
      </w:tr>
      <w:tr w:rsidR="00F64091" w:rsidRPr="00F64091" w14:paraId="433145A8"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6B670B9F" w14:textId="77777777" w:rsidR="009F47A2" w:rsidRPr="00F64091" w:rsidRDefault="004657DE">
            <w:pPr>
              <w:wordWrap w:val="0"/>
              <w:spacing w:line="400" w:lineRule="exact"/>
              <w:rPr>
                <w:rFonts w:ascii="宋体" w:hAnsi="宋体" w:cs="宋体"/>
                <w:szCs w:val="21"/>
              </w:rPr>
            </w:pPr>
            <w:r w:rsidRPr="00F64091">
              <w:rPr>
                <w:rFonts w:ascii="宋体" w:hAnsi="宋体" w:cs="宋体" w:hint="eastAsia"/>
                <w:szCs w:val="21"/>
              </w:rPr>
              <w:t>能力或者业绩</w:t>
            </w:r>
          </w:p>
          <w:p w14:paraId="45891BAD" w14:textId="77777777" w:rsidR="009F47A2" w:rsidRPr="00F64091" w:rsidRDefault="004657DE">
            <w:pPr>
              <w:wordWrap w:val="0"/>
              <w:spacing w:line="400" w:lineRule="exact"/>
              <w:rPr>
                <w:rFonts w:ascii="宋体" w:hAnsi="宋体" w:cs="宋体"/>
                <w:szCs w:val="21"/>
              </w:rPr>
            </w:pPr>
            <w:r w:rsidRPr="00F64091">
              <w:rPr>
                <w:rFonts w:ascii="宋体" w:hAnsi="宋体" w:cs="宋体" w:hint="eastAsia"/>
                <w:szCs w:val="21"/>
              </w:rPr>
              <w:t>要求</w:t>
            </w:r>
          </w:p>
        </w:tc>
        <w:tc>
          <w:tcPr>
            <w:tcW w:w="4437" w:type="pct"/>
            <w:gridSpan w:val="6"/>
            <w:tcBorders>
              <w:top w:val="single" w:sz="4" w:space="0" w:color="auto"/>
              <w:left w:val="single" w:sz="4" w:space="0" w:color="auto"/>
              <w:bottom w:val="single" w:sz="4" w:space="0" w:color="auto"/>
              <w:right w:val="single" w:sz="4" w:space="0" w:color="auto"/>
            </w:tcBorders>
            <w:noWrap/>
          </w:tcPr>
          <w:p w14:paraId="5DBBE426" w14:textId="77777777" w:rsidR="009F47A2" w:rsidRPr="00F64091" w:rsidRDefault="004657DE">
            <w:pPr>
              <w:wordWrap w:val="0"/>
              <w:spacing w:line="400" w:lineRule="exact"/>
              <w:rPr>
                <w:rFonts w:ascii="宋体" w:hAnsi="宋体" w:cs="宋体"/>
                <w:szCs w:val="21"/>
              </w:rPr>
            </w:pPr>
            <w:r w:rsidRPr="00F64091">
              <w:rPr>
                <w:rFonts w:ascii="宋体" w:hAnsi="宋体" w:cs="宋体" w:hint="eastAsia"/>
                <w:szCs w:val="21"/>
              </w:rPr>
              <w:t>详见《第四章评标办法及评分标准》。</w:t>
            </w:r>
          </w:p>
        </w:tc>
      </w:tr>
      <w:tr w:rsidR="00F64091" w:rsidRPr="00F64091" w14:paraId="7A585D1B"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noWrap/>
            <w:vAlign w:val="center"/>
          </w:tcPr>
          <w:p w14:paraId="0F2B740A" w14:textId="77777777" w:rsidR="009F47A2" w:rsidRPr="00F64091" w:rsidRDefault="004657DE">
            <w:pPr>
              <w:wordWrap w:val="0"/>
              <w:spacing w:line="400" w:lineRule="exact"/>
              <w:rPr>
                <w:rFonts w:ascii="宋体" w:hAnsi="宋体" w:cs="宋体"/>
                <w:szCs w:val="21"/>
              </w:rPr>
            </w:pPr>
            <w:r w:rsidRPr="00F64091">
              <w:rPr>
                <w:rFonts w:ascii="宋体" w:hAnsi="宋体" w:cs="宋体" w:hint="eastAsia"/>
                <w:szCs w:val="21"/>
              </w:rPr>
              <w:t>（二）政策性加分条件</w:t>
            </w:r>
          </w:p>
        </w:tc>
      </w:tr>
      <w:tr w:rsidR="00F64091" w:rsidRPr="00F64091" w14:paraId="314C5C35"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09279559" w14:textId="77777777" w:rsidR="009F47A2" w:rsidRPr="00F64091" w:rsidRDefault="004657DE">
            <w:pPr>
              <w:wordWrap w:val="0"/>
              <w:spacing w:line="400" w:lineRule="exact"/>
              <w:rPr>
                <w:rFonts w:ascii="宋体" w:hAnsi="宋体" w:cs="宋体"/>
                <w:szCs w:val="21"/>
              </w:rPr>
            </w:pPr>
            <w:r w:rsidRPr="00F64091">
              <w:rPr>
                <w:rFonts w:ascii="宋体" w:hAnsi="宋体" w:cs="宋体" w:hint="eastAsia"/>
                <w:szCs w:val="21"/>
              </w:rPr>
              <w:t>条件</w:t>
            </w:r>
          </w:p>
        </w:tc>
        <w:tc>
          <w:tcPr>
            <w:tcW w:w="4437" w:type="pct"/>
            <w:gridSpan w:val="6"/>
            <w:tcBorders>
              <w:top w:val="single" w:sz="4" w:space="0" w:color="auto"/>
              <w:left w:val="single" w:sz="4" w:space="0" w:color="auto"/>
              <w:bottom w:val="single" w:sz="4" w:space="0" w:color="auto"/>
              <w:right w:val="single" w:sz="4" w:space="0" w:color="auto"/>
            </w:tcBorders>
            <w:noWrap/>
          </w:tcPr>
          <w:p w14:paraId="123B6CEA" w14:textId="77777777" w:rsidR="009F47A2" w:rsidRPr="00F64091" w:rsidRDefault="004657DE">
            <w:pPr>
              <w:wordWrap w:val="0"/>
              <w:spacing w:line="400" w:lineRule="exact"/>
              <w:rPr>
                <w:rFonts w:ascii="宋体" w:hAnsi="宋体" w:cs="宋体"/>
                <w:szCs w:val="21"/>
              </w:rPr>
            </w:pPr>
            <w:r w:rsidRPr="00F64091">
              <w:rPr>
                <w:rFonts w:ascii="宋体" w:hAnsi="宋体" w:cs="宋体" w:hint="eastAsia"/>
                <w:szCs w:val="21"/>
              </w:rPr>
              <w:t>符合节能环保等国家政策要求</w:t>
            </w:r>
          </w:p>
        </w:tc>
      </w:tr>
      <w:tr w:rsidR="00F64091" w:rsidRPr="00F64091" w14:paraId="10EA3BD6"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noWrap/>
            <w:vAlign w:val="center"/>
          </w:tcPr>
          <w:p w14:paraId="691222A2" w14:textId="77777777" w:rsidR="009F47A2" w:rsidRPr="00F64091" w:rsidRDefault="004657DE">
            <w:pPr>
              <w:wordWrap w:val="0"/>
              <w:spacing w:line="400" w:lineRule="exact"/>
              <w:rPr>
                <w:rFonts w:ascii="宋体" w:hAnsi="宋体" w:cs="宋体"/>
                <w:szCs w:val="21"/>
              </w:rPr>
            </w:pPr>
            <w:r w:rsidRPr="00F64091">
              <w:rPr>
                <w:rFonts w:ascii="宋体" w:hAnsi="宋体" w:cs="宋体" w:hint="eastAsia"/>
                <w:szCs w:val="21"/>
              </w:rPr>
              <w:t>（三）进口产品说明</w:t>
            </w:r>
          </w:p>
        </w:tc>
      </w:tr>
      <w:tr w:rsidR="00F64091" w:rsidRPr="00F64091" w14:paraId="0F3E9725"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52B1EAED"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进口产品说明</w:t>
            </w:r>
          </w:p>
        </w:tc>
        <w:tc>
          <w:tcPr>
            <w:tcW w:w="4437" w:type="pct"/>
            <w:gridSpan w:val="6"/>
            <w:tcBorders>
              <w:top w:val="single" w:sz="4" w:space="0" w:color="auto"/>
              <w:left w:val="single" w:sz="4" w:space="0" w:color="auto"/>
              <w:bottom w:val="single" w:sz="4" w:space="0" w:color="auto"/>
              <w:right w:val="single" w:sz="4" w:space="0" w:color="auto"/>
            </w:tcBorders>
            <w:noWrap/>
          </w:tcPr>
          <w:p w14:paraId="0C2D4F88"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本表的第项货物已按规定办妥进口产品采购审核手续，投标产品可选用进口产品；但如选用进口产品时必须为全套原装进口产品（即通过中国海关报关验放进入中国境内且产自关境外的产品），同时投标人必须负责办理进口产品所有相关手续并承担所有费用。优先采购向我国企业转让技术、与我国企业签订消化吸收再创新方案的投标人的进口产品。其他货物不接受进口产品参与投标，</w:t>
            </w:r>
            <w:r w:rsidRPr="00F64091">
              <w:rPr>
                <w:rFonts w:ascii="宋体" w:hAnsi="宋体" w:cs="宋体" w:hint="eastAsia"/>
                <w:b/>
                <w:szCs w:val="21"/>
              </w:rPr>
              <w:t>否则作无效标处理</w:t>
            </w:r>
            <w:r w:rsidRPr="00F64091">
              <w:rPr>
                <w:rFonts w:ascii="宋体" w:hAnsi="宋体" w:cs="宋体" w:hint="eastAsia"/>
                <w:szCs w:val="21"/>
              </w:rPr>
              <w:t>。</w:t>
            </w:r>
          </w:p>
          <w:p w14:paraId="7C3B3E52"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√本表的货物不接受进口产品（即通过中国海关报关验放进入中国境内且产自关境外的产品）参与投标，</w:t>
            </w:r>
            <w:r w:rsidRPr="00F64091">
              <w:rPr>
                <w:rFonts w:ascii="宋体" w:hAnsi="宋体" w:cs="宋体" w:hint="eastAsia"/>
                <w:b/>
                <w:szCs w:val="21"/>
              </w:rPr>
              <w:t>如有进口产品参与投标的作无效标处理</w:t>
            </w:r>
            <w:r w:rsidRPr="00F64091">
              <w:rPr>
                <w:rFonts w:ascii="宋体" w:hAnsi="宋体" w:cs="宋体" w:hint="eastAsia"/>
                <w:szCs w:val="21"/>
              </w:rPr>
              <w:t>。</w:t>
            </w:r>
          </w:p>
        </w:tc>
      </w:tr>
      <w:tr w:rsidR="00F64091" w:rsidRPr="00F64091" w14:paraId="6C7042EF"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000" w:type="pct"/>
            <w:gridSpan w:val="8"/>
            <w:tcBorders>
              <w:top w:val="single" w:sz="4" w:space="0" w:color="auto"/>
              <w:left w:val="single" w:sz="4" w:space="0" w:color="auto"/>
              <w:bottom w:val="single" w:sz="4" w:space="0" w:color="auto"/>
              <w:right w:val="single" w:sz="4" w:space="0" w:color="auto"/>
            </w:tcBorders>
            <w:noWrap/>
            <w:vAlign w:val="center"/>
          </w:tcPr>
          <w:p w14:paraId="2BA8D71F"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（五）其他要求</w:t>
            </w:r>
          </w:p>
        </w:tc>
      </w:tr>
      <w:tr w:rsidR="00F64091" w:rsidRPr="00F64091" w14:paraId="50233875"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57978EEE"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现场考察</w:t>
            </w:r>
          </w:p>
        </w:tc>
        <w:tc>
          <w:tcPr>
            <w:tcW w:w="4437" w:type="pct"/>
            <w:gridSpan w:val="6"/>
            <w:tcBorders>
              <w:top w:val="single" w:sz="4" w:space="0" w:color="auto"/>
              <w:left w:val="single" w:sz="4" w:space="0" w:color="auto"/>
              <w:bottom w:val="single" w:sz="4" w:space="0" w:color="auto"/>
              <w:right w:val="single" w:sz="4" w:space="0" w:color="auto"/>
            </w:tcBorders>
            <w:noWrap/>
          </w:tcPr>
          <w:p w14:paraId="098E701D"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投标人可到采购人现场进行现场考察，充分了解项目情况，</w:t>
            </w:r>
            <w:proofErr w:type="gramStart"/>
            <w:r w:rsidRPr="00F64091">
              <w:rPr>
                <w:rFonts w:ascii="宋体" w:hAnsi="宋体" w:cs="宋体" w:hint="eastAsia"/>
                <w:szCs w:val="21"/>
              </w:rPr>
              <w:t>否则导致</w:t>
            </w:r>
            <w:proofErr w:type="gramEnd"/>
            <w:r w:rsidRPr="00F64091">
              <w:rPr>
                <w:rFonts w:ascii="宋体" w:hAnsi="宋体" w:cs="宋体" w:hint="eastAsia"/>
                <w:szCs w:val="21"/>
              </w:rPr>
              <w:t>投标失误由投</w:t>
            </w:r>
          </w:p>
          <w:p w14:paraId="3403E1FD"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标人自行承担。</w:t>
            </w:r>
          </w:p>
          <w:p w14:paraId="497FFA52"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考察交通工具、费用由各投标人自行承担。</w:t>
            </w:r>
          </w:p>
          <w:p w14:paraId="74F9575C"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投标人授权代理人</w:t>
            </w:r>
            <w:proofErr w:type="gramStart"/>
            <w:r w:rsidRPr="00F64091">
              <w:rPr>
                <w:rFonts w:ascii="宋体" w:hAnsi="宋体" w:cs="宋体" w:hint="eastAsia"/>
                <w:szCs w:val="21"/>
              </w:rPr>
              <w:t>持针对</w:t>
            </w:r>
            <w:proofErr w:type="gramEnd"/>
            <w:r w:rsidRPr="00F64091">
              <w:rPr>
                <w:rFonts w:ascii="宋体" w:hAnsi="宋体" w:cs="宋体" w:hint="eastAsia"/>
                <w:szCs w:val="21"/>
              </w:rPr>
              <w:t>本项目出具的法定代表人授权委托书或单位介绍信原件、代理人身份证原件前往。</w:t>
            </w:r>
          </w:p>
          <w:p w14:paraId="5D83C033"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各投标人可于考察前一个工作日提前联系，如过后联系不上后果自负。</w:t>
            </w:r>
          </w:p>
          <w:p w14:paraId="54694657"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考察时间：</w:t>
            </w:r>
            <w:r w:rsidRPr="00F64091">
              <w:rPr>
                <w:rFonts w:ascii="宋体" w:hAnsi="宋体" w:cs="宋体" w:hint="eastAsia"/>
                <w:szCs w:val="21"/>
              </w:rPr>
              <w:t>2024</w:t>
            </w:r>
            <w:r w:rsidRPr="00F64091">
              <w:rPr>
                <w:rFonts w:ascii="宋体" w:hAnsi="宋体" w:cs="宋体" w:hint="eastAsia"/>
                <w:szCs w:val="21"/>
              </w:rPr>
              <w:t>年月日</w:t>
            </w:r>
            <w:r w:rsidRPr="00F64091">
              <w:rPr>
                <w:rFonts w:ascii="宋体" w:hAnsi="宋体" w:cs="宋体" w:hint="eastAsia"/>
                <w:szCs w:val="21"/>
              </w:rPr>
              <w:t>上午</w:t>
            </w:r>
            <w:r w:rsidRPr="00F64091">
              <w:rPr>
                <w:rFonts w:ascii="宋体" w:hAnsi="宋体" w:cs="宋体" w:hint="eastAsia"/>
                <w:szCs w:val="21"/>
              </w:rPr>
              <w:t>9:00-9:20</w:t>
            </w:r>
            <w:r w:rsidRPr="00F64091">
              <w:rPr>
                <w:rFonts w:ascii="宋体" w:hAnsi="宋体" w:cs="宋体" w:hint="eastAsia"/>
                <w:szCs w:val="21"/>
              </w:rPr>
              <w:t>集中，</w:t>
            </w:r>
            <w:r w:rsidRPr="00F64091">
              <w:rPr>
                <w:rFonts w:ascii="宋体" w:hAnsi="宋体" w:cs="宋体" w:hint="eastAsia"/>
                <w:szCs w:val="21"/>
              </w:rPr>
              <w:t>9:20</w:t>
            </w:r>
            <w:r w:rsidRPr="00F64091">
              <w:rPr>
                <w:rFonts w:ascii="宋体" w:hAnsi="宋体" w:cs="宋体" w:hint="eastAsia"/>
                <w:szCs w:val="21"/>
              </w:rPr>
              <w:t>后由采购人统一安排进行考察；</w:t>
            </w:r>
          </w:p>
          <w:p w14:paraId="1D88A119"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集中地点：南宁市教育路</w:t>
            </w:r>
            <w:r w:rsidRPr="00F64091">
              <w:rPr>
                <w:rFonts w:ascii="宋体" w:hAnsi="宋体" w:cs="宋体" w:hint="eastAsia"/>
                <w:szCs w:val="21"/>
              </w:rPr>
              <w:t>7</w:t>
            </w:r>
            <w:r w:rsidRPr="00F64091">
              <w:rPr>
                <w:rFonts w:ascii="宋体" w:hAnsi="宋体" w:cs="宋体" w:hint="eastAsia"/>
                <w:szCs w:val="21"/>
              </w:rPr>
              <w:t>号</w:t>
            </w:r>
          </w:p>
          <w:p w14:paraId="046BF32B"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联系人：</w:t>
            </w:r>
            <w:r w:rsidRPr="00F64091">
              <w:rPr>
                <w:rFonts w:ascii="宋体" w:hAnsi="宋体" w:cs="宋体" w:hint="eastAsia"/>
                <w:szCs w:val="21"/>
              </w:rPr>
              <w:t xml:space="preserve">XX </w:t>
            </w:r>
            <w:r w:rsidRPr="00F64091">
              <w:rPr>
                <w:rFonts w:ascii="宋体" w:hAnsi="宋体" w:cs="宋体" w:hint="eastAsia"/>
                <w:szCs w:val="21"/>
              </w:rPr>
              <w:t>，联系电话：</w:t>
            </w:r>
            <w:r w:rsidRPr="00F64091">
              <w:rPr>
                <w:rFonts w:ascii="宋体" w:hAnsi="宋体" w:cs="宋体" w:hint="eastAsia"/>
                <w:szCs w:val="21"/>
              </w:rPr>
              <w:t>XXX</w:t>
            </w:r>
          </w:p>
        </w:tc>
      </w:tr>
      <w:tr w:rsidR="00F64091" w:rsidRPr="00F64091" w14:paraId="09A9C8AA" w14:textId="77777777">
        <w:tblPrEx>
          <w:jc w:val="center"/>
          <w:tblBorders>
            <w:top w:val="single" w:sz="4" w:space="0" w:color="auto"/>
            <w:left w:val="single" w:sz="4" w:space="0" w:color="auto"/>
            <w:bottom w:val="single" w:sz="4" w:space="0" w:color="auto"/>
            <w:right w:val="single" w:sz="4" w:space="0" w:color="auto"/>
          </w:tblBorders>
        </w:tblPrEx>
        <w:trPr>
          <w:trHeight w:val="20"/>
          <w:jc w:val="center"/>
        </w:trPr>
        <w:tc>
          <w:tcPr>
            <w:tcW w:w="562" w:type="pct"/>
            <w:gridSpan w:val="2"/>
            <w:tcBorders>
              <w:top w:val="single" w:sz="4" w:space="0" w:color="auto"/>
              <w:left w:val="single" w:sz="4" w:space="0" w:color="auto"/>
              <w:bottom w:val="single" w:sz="4" w:space="0" w:color="auto"/>
              <w:right w:val="single" w:sz="4" w:space="0" w:color="auto"/>
            </w:tcBorders>
            <w:noWrap/>
            <w:vAlign w:val="center"/>
          </w:tcPr>
          <w:p w14:paraId="02DA416B"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lastRenderedPageBreak/>
              <w:t>其他资料</w:t>
            </w:r>
          </w:p>
        </w:tc>
        <w:tc>
          <w:tcPr>
            <w:tcW w:w="4437" w:type="pct"/>
            <w:gridSpan w:val="6"/>
            <w:tcBorders>
              <w:top w:val="single" w:sz="4" w:space="0" w:color="auto"/>
              <w:left w:val="single" w:sz="4" w:space="0" w:color="auto"/>
              <w:bottom w:val="single" w:sz="4" w:space="0" w:color="auto"/>
              <w:right w:val="single" w:sz="4" w:space="0" w:color="auto"/>
            </w:tcBorders>
            <w:noWrap/>
          </w:tcPr>
          <w:p w14:paraId="4B5A5906" w14:textId="77777777" w:rsidR="009F47A2" w:rsidRPr="00F64091" w:rsidRDefault="004657DE">
            <w:pPr>
              <w:wordWrap w:val="0"/>
              <w:spacing w:line="360" w:lineRule="auto"/>
              <w:rPr>
                <w:rFonts w:ascii="宋体" w:hAnsi="宋体" w:cs="宋体"/>
                <w:szCs w:val="21"/>
              </w:rPr>
            </w:pPr>
            <w:r w:rsidRPr="00F64091">
              <w:rPr>
                <w:rFonts w:ascii="宋体" w:hAnsi="宋体" w:cs="宋体" w:hint="eastAsia"/>
                <w:szCs w:val="21"/>
              </w:rPr>
              <w:t>投标人可根据自身实际情况提供</w:t>
            </w:r>
            <w:r w:rsidRPr="00F64091">
              <w:rPr>
                <w:rFonts w:ascii="宋体" w:hAnsi="宋体" w:cs="宋体" w:hint="eastAsia"/>
                <w:szCs w:val="21"/>
              </w:rPr>
              <w:t>实施进度计划与措施</w:t>
            </w:r>
            <w:r w:rsidRPr="00F64091">
              <w:rPr>
                <w:rFonts w:ascii="宋体" w:hAnsi="宋体" w:cs="宋体" w:hint="eastAsia"/>
                <w:szCs w:val="21"/>
              </w:rPr>
              <w:t>、</w:t>
            </w:r>
            <w:r w:rsidRPr="00F64091">
              <w:rPr>
                <w:rFonts w:ascii="宋体" w:hAnsi="宋体" w:cs="宋体" w:hint="eastAsia"/>
                <w:szCs w:val="21"/>
              </w:rPr>
              <w:t>项目实施的重点和难点及保证措施</w:t>
            </w:r>
            <w:r w:rsidRPr="00F64091">
              <w:rPr>
                <w:rFonts w:ascii="宋体" w:hAnsi="宋体" w:cs="宋体" w:hint="eastAsia"/>
                <w:szCs w:val="21"/>
              </w:rPr>
              <w:t>、</w:t>
            </w:r>
            <w:r w:rsidRPr="00F64091">
              <w:rPr>
                <w:rFonts w:ascii="宋体" w:hAnsi="宋体" w:cs="宋体" w:hint="eastAsia"/>
                <w:szCs w:val="21"/>
              </w:rPr>
              <w:t>确保安全生产的技术组织措施</w:t>
            </w:r>
            <w:r w:rsidRPr="00F64091">
              <w:rPr>
                <w:rFonts w:ascii="宋体" w:hAnsi="宋体" w:cs="宋体" w:hint="eastAsia"/>
                <w:szCs w:val="21"/>
              </w:rPr>
              <w:t>、</w:t>
            </w:r>
            <w:r w:rsidRPr="00F64091">
              <w:rPr>
                <w:rFonts w:ascii="宋体" w:hAnsi="宋体" w:cs="宋体" w:hint="eastAsia"/>
                <w:szCs w:val="21"/>
              </w:rPr>
              <w:t>拟投入的主要物资及劳动力计划</w:t>
            </w:r>
            <w:r w:rsidRPr="00F64091">
              <w:rPr>
                <w:rFonts w:ascii="宋体" w:hAnsi="宋体" w:cs="宋体" w:hint="eastAsia"/>
                <w:szCs w:val="21"/>
              </w:rPr>
              <w:t>、</w:t>
            </w:r>
            <w:r w:rsidRPr="00F64091">
              <w:rPr>
                <w:rFonts w:ascii="宋体" w:hAnsi="宋体" w:cs="宋体" w:hint="eastAsia"/>
                <w:szCs w:val="21"/>
              </w:rPr>
              <w:t>售后服务方案</w:t>
            </w:r>
            <w:r w:rsidRPr="00F64091">
              <w:rPr>
                <w:rFonts w:ascii="宋体" w:hAnsi="宋体" w:cs="宋体" w:hint="eastAsia"/>
                <w:szCs w:val="21"/>
              </w:rPr>
              <w:t>等。</w:t>
            </w:r>
          </w:p>
        </w:tc>
      </w:tr>
      <w:bookmarkEnd w:id="45"/>
      <w:bookmarkEnd w:id="46"/>
    </w:tbl>
    <w:p w14:paraId="5E494BD5" w14:textId="77777777" w:rsidR="009F47A2" w:rsidRPr="00F64091" w:rsidRDefault="009F47A2">
      <w:pPr>
        <w:pStyle w:val="a8"/>
        <w:rPr>
          <w:rFonts w:ascii="黑体" w:eastAsia="黑体" w:hAnsi="黑体" w:cs="黑体"/>
          <w:sz w:val="32"/>
          <w:szCs w:val="32"/>
        </w:rPr>
      </w:pPr>
    </w:p>
    <w:p w14:paraId="40B3E4B6" w14:textId="77777777" w:rsidR="009F47A2" w:rsidRPr="00F64091" w:rsidRDefault="004657DE">
      <w:pPr>
        <w:pStyle w:val="a8"/>
        <w:rPr>
          <w:rFonts w:ascii="Arial Unicode MS" w:eastAsia="Arial Unicode MS" w:hAnsi="Arial Unicode MS" w:cs="Arial Unicode MS"/>
          <w:sz w:val="32"/>
          <w:szCs w:val="32"/>
        </w:rPr>
      </w:pPr>
      <w:r w:rsidRPr="00F64091">
        <w:rPr>
          <w:rFonts w:ascii="黑体" w:eastAsia="黑体" w:hAnsi="黑体" w:cs="黑体" w:hint="eastAsia"/>
          <w:sz w:val="32"/>
          <w:szCs w:val="32"/>
        </w:rPr>
        <w:t>附件</w:t>
      </w:r>
      <w:r w:rsidRPr="00F64091">
        <w:rPr>
          <w:rFonts w:ascii="黑体" w:eastAsia="黑体" w:hAnsi="黑体" w:cs="黑体" w:hint="eastAsia"/>
          <w:sz w:val="32"/>
          <w:szCs w:val="32"/>
        </w:rPr>
        <w:t>1</w:t>
      </w:r>
      <w:r w:rsidRPr="00F64091">
        <w:rPr>
          <w:rFonts w:ascii="黑体" w:eastAsia="黑体" w:hAnsi="黑体" w:cs="黑体" w:hint="eastAsia"/>
          <w:sz w:val="32"/>
          <w:szCs w:val="32"/>
        </w:rPr>
        <w:t>：</w:t>
      </w:r>
    </w:p>
    <w:p w14:paraId="5E59D97A" w14:textId="77777777" w:rsidR="009F47A2" w:rsidRPr="00F64091" w:rsidRDefault="009F47A2">
      <w:pPr>
        <w:spacing w:before="7"/>
        <w:rPr>
          <w:rFonts w:ascii="Arial Unicode MS" w:eastAsia="Arial Unicode MS" w:hAnsi="Arial Unicode MS" w:cs="Arial Unicode MS"/>
          <w:sz w:val="17"/>
          <w:szCs w:val="17"/>
        </w:rPr>
      </w:pPr>
    </w:p>
    <w:p w14:paraId="721B822E" w14:textId="77777777" w:rsidR="009F47A2" w:rsidRPr="00F64091" w:rsidRDefault="004657DE">
      <w:pPr>
        <w:spacing w:line="528" w:lineRule="exact"/>
        <w:ind w:left="1871"/>
        <w:rPr>
          <w:rFonts w:ascii="Arial Unicode MS" w:eastAsia="Arial Unicode MS" w:hAnsi="Arial Unicode MS" w:cs="Arial Unicode MS"/>
          <w:sz w:val="40"/>
          <w:szCs w:val="40"/>
        </w:rPr>
      </w:pPr>
      <w:r w:rsidRPr="00F64091">
        <w:rPr>
          <w:rFonts w:ascii="微软雅黑" w:eastAsia="微软雅黑" w:hAnsi="微软雅黑" w:cs="微软雅黑" w:hint="eastAsia"/>
          <w:sz w:val="44"/>
          <w:szCs w:val="44"/>
        </w:rPr>
        <w:t>节能产品政府采购品目清单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22"/>
        <w:gridCol w:w="1496"/>
        <w:gridCol w:w="1481"/>
        <w:gridCol w:w="3452"/>
      </w:tblGrid>
      <w:tr w:rsidR="00F64091" w:rsidRPr="00F64091" w14:paraId="781EED45"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53C29A20" w14:textId="77777777" w:rsidR="009F47A2" w:rsidRPr="00F64091" w:rsidRDefault="004657DE">
            <w:pPr>
              <w:jc w:val="center"/>
              <w:rPr>
                <w:rFonts w:ascii="Calibri" w:hAnsi="Calibri"/>
                <w:szCs w:val="22"/>
              </w:rPr>
            </w:pPr>
            <w:r w:rsidRPr="00F64091">
              <w:rPr>
                <w:rFonts w:ascii="宋体" w:hAnsi="宋体" w:cs="宋体" w:hint="eastAsia"/>
                <w:b/>
                <w:bCs/>
                <w:w w:val="99"/>
              </w:rPr>
              <w:t>品目序号</w:t>
            </w:r>
          </w:p>
        </w:tc>
        <w:tc>
          <w:tcPr>
            <w:tcW w:w="4399" w:type="dxa"/>
            <w:gridSpan w:val="3"/>
            <w:tcBorders>
              <w:top w:val="single" w:sz="4" w:space="0" w:color="000000"/>
              <w:left w:val="single" w:sz="4" w:space="0" w:color="000000"/>
              <w:bottom w:val="single" w:sz="4" w:space="0" w:color="000000"/>
              <w:right w:val="single" w:sz="4" w:space="0" w:color="000000"/>
            </w:tcBorders>
            <w:noWrap/>
            <w:vAlign w:val="center"/>
          </w:tcPr>
          <w:p w14:paraId="69D22296" w14:textId="77777777" w:rsidR="009F47A2" w:rsidRPr="00F64091" w:rsidRDefault="004657DE">
            <w:pPr>
              <w:jc w:val="center"/>
              <w:rPr>
                <w:rFonts w:ascii="Calibri" w:hAnsi="Calibri"/>
                <w:szCs w:val="22"/>
              </w:rPr>
            </w:pPr>
            <w:r w:rsidRPr="00F64091">
              <w:rPr>
                <w:rFonts w:ascii="宋体" w:hAnsi="宋体" w:cs="宋体" w:hint="eastAsia"/>
                <w:b/>
                <w:bCs/>
                <w:w w:val="99"/>
              </w:rPr>
              <w:t>名称</w:t>
            </w:r>
          </w:p>
        </w:tc>
        <w:tc>
          <w:tcPr>
            <w:tcW w:w="3452" w:type="dxa"/>
            <w:tcBorders>
              <w:top w:val="single" w:sz="4" w:space="0" w:color="000000"/>
              <w:left w:val="single" w:sz="4" w:space="0" w:color="000000"/>
              <w:bottom w:val="single" w:sz="4" w:space="0" w:color="000000"/>
              <w:right w:val="single" w:sz="4" w:space="0" w:color="000000"/>
            </w:tcBorders>
            <w:noWrap/>
            <w:vAlign w:val="center"/>
          </w:tcPr>
          <w:p w14:paraId="6C960F35" w14:textId="77777777" w:rsidR="009F47A2" w:rsidRPr="00F64091" w:rsidRDefault="004657DE">
            <w:pPr>
              <w:jc w:val="center"/>
              <w:rPr>
                <w:rFonts w:ascii="Calibri" w:hAnsi="Calibri"/>
                <w:szCs w:val="22"/>
              </w:rPr>
            </w:pPr>
            <w:r w:rsidRPr="00F64091">
              <w:rPr>
                <w:rFonts w:ascii="宋体" w:hAnsi="宋体" w:cs="宋体" w:hint="eastAsia"/>
                <w:b/>
                <w:bCs/>
                <w:w w:val="99"/>
              </w:rPr>
              <w:t>依据的标准</w:t>
            </w:r>
          </w:p>
        </w:tc>
      </w:tr>
      <w:tr w:rsidR="00F64091" w:rsidRPr="00F64091" w14:paraId="5B77B0F5" w14:textId="77777777">
        <w:tc>
          <w:tcPr>
            <w:tcW w:w="671" w:type="dxa"/>
            <w:vMerge w:val="restart"/>
            <w:tcBorders>
              <w:top w:val="single" w:sz="4" w:space="0" w:color="000000"/>
              <w:left w:val="single" w:sz="4" w:space="0" w:color="000000"/>
              <w:bottom w:val="single" w:sz="4" w:space="0" w:color="000000"/>
              <w:right w:val="single" w:sz="4" w:space="0" w:color="000000"/>
            </w:tcBorders>
            <w:noWrap/>
            <w:vAlign w:val="center"/>
          </w:tcPr>
          <w:p w14:paraId="55146AE5" w14:textId="77777777" w:rsidR="009F47A2" w:rsidRPr="00F64091" w:rsidRDefault="004657DE">
            <w:pPr>
              <w:jc w:val="center"/>
              <w:rPr>
                <w:rFonts w:ascii="宋体" w:hAnsi="宋体"/>
                <w:szCs w:val="21"/>
              </w:rPr>
            </w:pPr>
            <w:r w:rsidRPr="00F64091">
              <w:rPr>
                <w:rFonts w:ascii="宋体" w:hAnsi="宋体" w:hint="eastAsia"/>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noWrap/>
            <w:vAlign w:val="center"/>
          </w:tcPr>
          <w:p w14:paraId="095BBCD8" w14:textId="77777777" w:rsidR="009F47A2" w:rsidRPr="00F64091" w:rsidRDefault="004657DE">
            <w:pPr>
              <w:jc w:val="center"/>
              <w:rPr>
                <w:rFonts w:ascii="宋体" w:hAnsi="宋体"/>
                <w:szCs w:val="21"/>
              </w:rPr>
            </w:pPr>
            <w:r w:rsidRPr="00F64091">
              <w:rPr>
                <w:rFonts w:ascii="宋体" w:hAnsi="宋体" w:cs="仿宋_GB2312" w:hint="eastAsia"/>
                <w:szCs w:val="21"/>
              </w:rPr>
              <w:t>A02010100</w:t>
            </w:r>
            <w:r w:rsidRPr="00F64091">
              <w:rPr>
                <w:rFonts w:ascii="宋体" w:hAnsi="宋体" w:cs="宋体" w:hint="eastAsia"/>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4A0EBCD0" w14:textId="77777777" w:rsidR="009F47A2" w:rsidRPr="00F64091" w:rsidRDefault="004657DE">
            <w:pPr>
              <w:pStyle w:val="TableParagraph"/>
              <w:spacing w:before="93"/>
              <w:ind w:left="7" w:right="5"/>
              <w:jc w:val="center"/>
              <w:rPr>
                <w:rFonts w:ascii="宋体" w:hAnsi="宋体" w:cs="宋体"/>
                <w:kern w:val="2"/>
                <w:sz w:val="21"/>
                <w:szCs w:val="21"/>
              </w:rPr>
            </w:pPr>
            <w:r w:rsidRPr="00F64091">
              <w:rPr>
                <w:rFonts w:ascii="宋体" w:hAnsi="宋体" w:cs="宋体" w:hint="eastAsia"/>
                <w:w w:val="99"/>
                <w:kern w:val="2"/>
                <w:sz w:val="21"/>
                <w:szCs w:val="21"/>
              </w:rPr>
              <w:t>★</w:t>
            </w:r>
            <w:r w:rsidRPr="00F64091">
              <w:rPr>
                <w:rFonts w:ascii="宋体" w:hAnsi="宋体" w:cs="仿宋_GB2312" w:hint="eastAsia"/>
                <w:kern w:val="2"/>
                <w:sz w:val="21"/>
                <w:szCs w:val="21"/>
              </w:rPr>
              <w:t>A02010105</w:t>
            </w:r>
            <w:r w:rsidRPr="00F64091">
              <w:rPr>
                <w:rFonts w:ascii="宋体" w:hAnsi="宋体" w:cs="宋体" w:hint="eastAsia"/>
                <w:w w:val="99"/>
                <w:kern w:val="2"/>
                <w:sz w:val="21"/>
                <w:szCs w:val="21"/>
              </w:rPr>
              <w:t>台式计算机</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0D3C10F6"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7C1EA32D" w14:textId="77777777" w:rsidR="009F47A2" w:rsidRPr="00F64091" w:rsidRDefault="004657DE">
            <w:pPr>
              <w:pStyle w:val="TableParagraph"/>
              <w:spacing w:before="93"/>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《微型计算机能效限定</w:t>
            </w:r>
            <w:r w:rsidRPr="00F64091">
              <w:rPr>
                <w:rFonts w:ascii="宋体" w:hAnsi="宋体" w:cs="宋体" w:hint="eastAsia"/>
                <w:spacing w:val="9"/>
                <w:w w:val="99"/>
                <w:kern w:val="2"/>
                <w:sz w:val="21"/>
                <w:szCs w:val="21"/>
                <w:lang w:eastAsia="zh-CN"/>
              </w:rPr>
              <w:t>值</w:t>
            </w:r>
            <w:r w:rsidRPr="00F64091">
              <w:rPr>
                <w:rFonts w:ascii="宋体" w:hAnsi="宋体" w:cs="宋体" w:hint="eastAsia"/>
                <w:spacing w:val="12"/>
                <w:w w:val="99"/>
                <w:kern w:val="2"/>
                <w:sz w:val="21"/>
                <w:szCs w:val="21"/>
                <w:lang w:eastAsia="zh-CN"/>
              </w:rPr>
              <w:t>及能</w:t>
            </w:r>
            <w:r w:rsidRPr="00F64091">
              <w:rPr>
                <w:rFonts w:ascii="宋体" w:hAnsi="宋体" w:cs="宋体" w:hint="eastAsia"/>
                <w:w w:val="99"/>
                <w:kern w:val="2"/>
                <w:sz w:val="21"/>
                <w:szCs w:val="21"/>
                <w:lang w:eastAsia="zh-CN"/>
              </w:rPr>
              <w:t>效等级》（</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28380</w:t>
            </w:r>
            <w:r w:rsidRPr="00F64091">
              <w:rPr>
                <w:rFonts w:ascii="宋体" w:hAnsi="宋体" w:cs="宋体" w:hint="eastAsia"/>
                <w:w w:val="99"/>
                <w:kern w:val="2"/>
                <w:sz w:val="21"/>
                <w:szCs w:val="21"/>
                <w:lang w:eastAsia="zh-CN"/>
              </w:rPr>
              <w:t>）</w:t>
            </w:r>
          </w:p>
        </w:tc>
      </w:tr>
      <w:tr w:rsidR="00F64091" w:rsidRPr="00F64091" w14:paraId="48E911EA"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EEEBD84"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3A9C2DE" w14:textId="77777777" w:rsidR="009F47A2" w:rsidRPr="00F64091" w:rsidRDefault="009F47A2">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7A71C173" w14:textId="77777777" w:rsidR="009F47A2" w:rsidRPr="00F64091" w:rsidRDefault="004657DE">
            <w:pPr>
              <w:pStyle w:val="TableParagraph"/>
              <w:spacing w:before="44"/>
              <w:ind w:left="7" w:right="5"/>
              <w:jc w:val="center"/>
              <w:rPr>
                <w:rFonts w:ascii="宋体" w:hAnsi="宋体" w:cs="宋体"/>
                <w:kern w:val="2"/>
                <w:sz w:val="21"/>
                <w:szCs w:val="21"/>
              </w:rPr>
            </w:pPr>
            <w:r w:rsidRPr="00F64091">
              <w:rPr>
                <w:rFonts w:ascii="宋体" w:hAnsi="宋体" w:cs="宋体" w:hint="eastAsia"/>
                <w:w w:val="99"/>
                <w:kern w:val="2"/>
                <w:sz w:val="21"/>
                <w:szCs w:val="21"/>
              </w:rPr>
              <w:t>★</w:t>
            </w:r>
            <w:r w:rsidRPr="00F64091">
              <w:rPr>
                <w:rFonts w:ascii="宋体" w:hAnsi="宋体" w:cs="仿宋_GB2312" w:hint="eastAsia"/>
                <w:kern w:val="2"/>
                <w:sz w:val="21"/>
                <w:szCs w:val="21"/>
              </w:rPr>
              <w:t>A02010108</w:t>
            </w:r>
            <w:r w:rsidRPr="00F64091">
              <w:rPr>
                <w:rFonts w:ascii="宋体" w:hAnsi="宋体" w:cs="宋体" w:hint="eastAsia"/>
                <w:w w:val="99"/>
                <w:kern w:val="2"/>
                <w:sz w:val="21"/>
                <w:szCs w:val="21"/>
              </w:rPr>
              <w:t>便携式计算机</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22187C24"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3A2EF954" w14:textId="77777777" w:rsidR="009F47A2" w:rsidRPr="00F64091" w:rsidRDefault="004657DE">
            <w:pPr>
              <w:pStyle w:val="TableParagraph"/>
              <w:spacing w:before="44"/>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《微型计算机能效限定</w:t>
            </w:r>
            <w:r w:rsidRPr="00F64091">
              <w:rPr>
                <w:rFonts w:ascii="宋体" w:hAnsi="宋体" w:cs="宋体" w:hint="eastAsia"/>
                <w:spacing w:val="9"/>
                <w:w w:val="99"/>
                <w:kern w:val="2"/>
                <w:sz w:val="21"/>
                <w:szCs w:val="21"/>
                <w:lang w:eastAsia="zh-CN"/>
              </w:rPr>
              <w:t>值</w:t>
            </w:r>
            <w:r w:rsidRPr="00F64091">
              <w:rPr>
                <w:rFonts w:ascii="宋体" w:hAnsi="宋体" w:cs="宋体" w:hint="eastAsia"/>
                <w:spacing w:val="12"/>
                <w:w w:val="99"/>
                <w:kern w:val="2"/>
                <w:sz w:val="21"/>
                <w:szCs w:val="21"/>
                <w:lang w:eastAsia="zh-CN"/>
              </w:rPr>
              <w:t>及能</w:t>
            </w:r>
            <w:r w:rsidRPr="00F64091">
              <w:rPr>
                <w:rFonts w:ascii="宋体" w:hAnsi="宋体" w:cs="宋体" w:hint="eastAsia"/>
                <w:w w:val="99"/>
                <w:kern w:val="2"/>
                <w:sz w:val="21"/>
                <w:szCs w:val="21"/>
                <w:lang w:eastAsia="zh-CN"/>
              </w:rPr>
              <w:t>效等级》（</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28380</w:t>
            </w:r>
            <w:r w:rsidRPr="00F64091">
              <w:rPr>
                <w:rFonts w:ascii="宋体" w:hAnsi="宋体" w:cs="宋体" w:hint="eastAsia"/>
                <w:w w:val="99"/>
                <w:kern w:val="2"/>
                <w:sz w:val="21"/>
                <w:szCs w:val="21"/>
                <w:lang w:eastAsia="zh-CN"/>
              </w:rPr>
              <w:t>）</w:t>
            </w:r>
          </w:p>
        </w:tc>
      </w:tr>
      <w:tr w:rsidR="00F64091" w:rsidRPr="00F64091" w14:paraId="35742CAD"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FADCDF0"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BC991F2" w14:textId="77777777" w:rsidR="009F47A2" w:rsidRPr="00F64091" w:rsidRDefault="009F47A2">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14E446E3" w14:textId="77777777" w:rsidR="009F47A2" w:rsidRPr="00F64091" w:rsidRDefault="004657DE">
            <w:pPr>
              <w:pStyle w:val="TableParagraph"/>
              <w:spacing w:before="64"/>
              <w:ind w:left="7" w:right="5"/>
              <w:jc w:val="center"/>
              <w:rPr>
                <w:rFonts w:ascii="宋体" w:hAnsi="宋体" w:cs="宋体"/>
                <w:kern w:val="2"/>
                <w:sz w:val="21"/>
                <w:szCs w:val="21"/>
                <w:lang w:eastAsia="zh-CN"/>
              </w:rPr>
            </w:pPr>
            <w:r w:rsidRPr="00F64091">
              <w:rPr>
                <w:rFonts w:ascii="宋体" w:hAnsi="宋体" w:cs="宋体" w:hint="eastAsia"/>
                <w:w w:val="99"/>
                <w:kern w:val="2"/>
                <w:sz w:val="21"/>
                <w:szCs w:val="21"/>
                <w:lang w:eastAsia="zh-CN"/>
              </w:rPr>
              <w:t>★</w:t>
            </w:r>
            <w:r w:rsidRPr="00F64091">
              <w:rPr>
                <w:rFonts w:ascii="宋体" w:hAnsi="宋体" w:cs="仿宋_GB2312" w:hint="eastAsia"/>
                <w:kern w:val="2"/>
                <w:sz w:val="21"/>
                <w:szCs w:val="21"/>
                <w:lang w:eastAsia="zh-CN"/>
              </w:rPr>
              <w:t>A02010109</w:t>
            </w:r>
            <w:r w:rsidRPr="00F64091">
              <w:rPr>
                <w:rFonts w:ascii="宋体" w:hAnsi="宋体" w:cs="仿宋_GB2312" w:hint="eastAsia"/>
                <w:kern w:val="2"/>
                <w:sz w:val="21"/>
                <w:szCs w:val="21"/>
                <w:lang w:eastAsia="zh-CN"/>
              </w:rPr>
              <w:t>平板式计算机</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07A0DF31"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37F494DA" w14:textId="77777777" w:rsidR="009F47A2" w:rsidRPr="00F64091" w:rsidRDefault="004657DE">
            <w:pPr>
              <w:pStyle w:val="TableParagraph"/>
              <w:spacing w:before="64"/>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《微型计算机能效限定</w:t>
            </w:r>
            <w:r w:rsidRPr="00F64091">
              <w:rPr>
                <w:rFonts w:ascii="宋体" w:hAnsi="宋体" w:cs="宋体" w:hint="eastAsia"/>
                <w:spacing w:val="9"/>
                <w:w w:val="99"/>
                <w:kern w:val="2"/>
                <w:sz w:val="21"/>
                <w:szCs w:val="21"/>
                <w:lang w:eastAsia="zh-CN"/>
              </w:rPr>
              <w:t>值</w:t>
            </w:r>
            <w:r w:rsidRPr="00F64091">
              <w:rPr>
                <w:rFonts w:ascii="宋体" w:hAnsi="宋体" w:cs="宋体" w:hint="eastAsia"/>
                <w:spacing w:val="12"/>
                <w:w w:val="99"/>
                <w:kern w:val="2"/>
                <w:sz w:val="21"/>
                <w:szCs w:val="21"/>
                <w:lang w:eastAsia="zh-CN"/>
              </w:rPr>
              <w:t>及能</w:t>
            </w:r>
            <w:r w:rsidRPr="00F64091">
              <w:rPr>
                <w:rFonts w:ascii="宋体" w:hAnsi="宋体" w:cs="宋体" w:hint="eastAsia"/>
                <w:w w:val="99"/>
                <w:kern w:val="2"/>
                <w:sz w:val="21"/>
                <w:szCs w:val="21"/>
                <w:lang w:eastAsia="zh-CN"/>
              </w:rPr>
              <w:t>效等级》（</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28380</w:t>
            </w:r>
            <w:r w:rsidRPr="00F64091">
              <w:rPr>
                <w:rFonts w:ascii="宋体" w:hAnsi="宋体" w:cs="宋体" w:hint="eastAsia"/>
                <w:w w:val="99"/>
                <w:kern w:val="2"/>
                <w:sz w:val="21"/>
                <w:szCs w:val="21"/>
                <w:lang w:eastAsia="zh-CN"/>
              </w:rPr>
              <w:t>）</w:t>
            </w:r>
          </w:p>
        </w:tc>
      </w:tr>
      <w:tr w:rsidR="00F64091" w:rsidRPr="00F64091" w14:paraId="496935DC" w14:textId="77777777">
        <w:tc>
          <w:tcPr>
            <w:tcW w:w="671" w:type="dxa"/>
            <w:vMerge w:val="restart"/>
            <w:tcBorders>
              <w:top w:val="single" w:sz="4" w:space="0" w:color="000000"/>
              <w:left w:val="single" w:sz="4" w:space="0" w:color="000000"/>
              <w:bottom w:val="single" w:sz="4" w:space="0" w:color="000000"/>
              <w:right w:val="single" w:sz="4" w:space="0" w:color="000000"/>
            </w:tcBorders>
            <w:noWrap/>
            <w:vAlign w:val="center"/>
          </w:tcPr>
          <w:p w14:paraId="3A77325B" w14:textId="77777777" w:rsidR="009F47A2" w:rsidRPr="00F64091" w:rsidRDefault="004657DE">
            <w:pPr>
              <w:jc w:val="center"/>
              <w:rPr>
                <w:rFonts w:ascii="宋体" w:hAnsi="宋体"/>
                <w:szCs w:val="21"/>
              </w:rPr>
            </w:pPr>
            <w:r w:rsidRPr="00F64091">
              <w:rPr>
                <w:rFonts w:ascii="宋体" w:hAnsi="宋体" w:hint="eastAsia"/>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noWrap/>
            <w:vAlign w:val="center"/>
          </w:tcPr>
          <w:p w14:paraId="58AC110E" w14:textId="77777777" w:rsidR="009F47A2" w:rsidRPr="00F64091" w:rsidRDefault="004657DE">
            <w:pPr>
              <w:pStyle w:val="TableParagraph"/>
              <w:ind w:left="7"/>
              <w:jc w:val="center"/>
              <w:rPr>
                <w:rFonts w:ascii="宋体" w:hAnsi="宋体" w:cs="宋体"/>
                <w:kern w:val="2"/>
                <w:sz w:val="21"/>
                <w:szCs w:val="21"/>
              </w:rPr>
            </w:pPr>
            <w:r w:rsidRPr="00F64091">
              <w:rPr>
                <w:rFonts w:ascii="宋体" w:hAnsi="宋体" w:cs="仿宋_GB2312" w:hint="eastAsia"/>
                <w:kern w:val="2"/>
                <w:sz w:val="21"/>
                <w:szCs w:val="21"/>
              </w:rPr>
              <w:t>A02020000</w:t>
            </w:r>
            <w:r w:rsidRPr="00F64091">
              <w:rPr>
                <w:rFonts w:ascii="宋体" w:hAnsi="宋体" w:cs="宋体" w:hint="eastAsia"/>
                <w:w w:val="99"/>
                <w:kern w:val="2"/>
                <w:sz w:val="21"/>
                <w:szCs w:val="21"/>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noWrap/>
            <w:vAlign w:val="center"/>
          </w:tcPr>
          <w:p w14:paraId="77CEE6D4" w14:textId="77777777" w:rsidR="009F47A2" w:rsidRPr="00F64091" w:rsidRDefault="004657DE">
            <w:pPr>
              <w:jc w:val="center"/>
              <w:rPr>
                <w:rFonts w:ascii="宋体" w:hAnsi="宋体"/>
                <w:szCs w:val="21"/>
              </w:rPr>
            </w:pPr>
            <w:r w:rsidRPr="00F64091">
              <w:rPr>
                <w:rFonts w:ascii="宋体" w:hAnsi="宋体" w:cs="宋体" w:hint="eastAsia"/>
                <w:spacing w:val="1"/>
                <w:w w:val="99"/>
                <w:szCs w:val="21"/>
              </w:rPr>
              <w:t>A02021000</w:t>
            </w:r>
            <w:r w:rsidRPr="00F64091">
              <w:rPr>
                <w:rFonts w:ascii="宋体" w:hAnsi="宋体" w:cs="Arial" w:hint="eastAsia"/>
                <w:szCs w:val="21"/>
                <w:shd w:val="clear" w:color="auto" w:fill="FFFFFF"/>
              </w:rPr>
              <w:t>打印机</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3931D4DD" w14:textId="77777777" w:rsidR="009F47A2" w:rsidRPr="00F64091" w:rsidRDefault="004657DE">
            <w:pPr>
              <w:jc w:val="center"/>
              <w:rPr>
                <w:rFonts w:ascii="宋体" w:hAnsi="宋体"/>
                <w:szCs w:val="21"/>
              </w:rPr>
            </w:pPr>
            <w:r w:rsidRPr="00F64091">
              <w:rPr>
                <w:rFonts w:ascii="宋体" w:hAnsi="宋体" w:hint="eastAsia"/>
                <w:szCs w:val="21"/>
              </w:rPr>
              <w:t>A02021001 A3</w:t>
            </w:r>
            <w:r w:rsidRPr="00F64091">
              <w:rPr>
                <w:rFonts w:ascii="宋体" w:hAnsi="宋体" w:hint="eastAsia"/>
                <w:szCs w:val="21"/>
              </w:rPr>
              <w:t>黑白打印机</w:t>
            </w:r>
          </w:p>
        </w:tc>
        <w:tc>
          <w:tcPr>
            <w:tcW w:w="3452" w:type="dxa"/>
            <w:tcBorders>
              <w:top w:val="single" w:sz="4" w:space="0" w:color="000000"/>
              <w:left w:val="single" w:sz="4" w:space="0" w:color="000000"/>
              <w:bottom w:val="single" w:sz="4" w:space="0" w:color="000000"/>
              <w:right w:val="single" w:sz="4" w:space="0" w:color="000000"/>
            </w:tcBorders>
            <w:noWrap/>
          </w:tcPr>
          <w:p w14:paraId="4BC0D2DA" w14:textId="77777777" w:rsidR="009F47A2" w:rsidRPr="00F64091" w:rsidRDefault="004657DE">
            <w:pPr>
              <w:pStyle w:val="TableParagraph"/>
              <w:spacing w:before="52"/>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《复印</w:t>
            </w:r>
            <w:r w:rsidRPr="00F64091">
              <w:rPr>
                <w:rFonts w:ascii="宋体" w:hAnsi="宋体" w:cs="宋体" w:hint="eastAsia"/>
                <w:spacing w:val="2"/>
                <w:w w:val="99"/>
                <w:kern w:val="2"/>
                <w:sz w:val="21"/>
                <w:szCs w:val="21"/>
                <w:lang w:eastAsia="zh-CN"/>
              </w:rPr>
              <w:t>机</w:t>
            </w:r>
            <w:r w:rsidRPr="00F64091">
              <w:rPr>
                <w:rFonts w:ascii="宋体" w:hAnsi="宋体" w:cs="宋体" w:hint="eastAsia"/>
                <w:spacing w:val="-58"/>
                <w:w w:val="99"/>
                <w:kern w:val="2"/>
                <w:sz w:val="21"/>
                <w:szCs w:val="21"/>
                <w:lang w:eastAsia="zh-CN"/>
              </w:rPr>
              <w:t>、</w:t>
            </w:r>
            <w:r w:rsidRPr="00F64091">
              <w:rPr>
                <w:rFonts w:ascii="宋体" w:hAnsi="宋体" w:cs="宋体" w:hint="eastAsia"/>
                <w:spacing w:val="2"/>
                <w:w w:val="99"/>
                <w:kern w:val="2"/>
                <w:sz w:val="21"/>
                <w:szCs w:val="21"/>
                <w:lang w:eastAsia="zh-CN"/>
              </w:rPr>
              <w:t>打</w:t>
            </w:r>
            <w:r w:rsidRPr="00F64091">
              <w:rPr>
                <w:rFonts w:ascii="宋体" w:hAnsi="宋体" w:cs="宋体" w:hint="eastAsia"/>
                <w:w w:val="99"/>
                <w:kern w:val="2"/>
                <w:sz w:val="21"/>
                <w:szCs w:val="21"/>
                <w:lang w:eastAsia="zh-CN"/>
              </w:rPr>
              <w:t>印机</w:t>
            </w:r>
            <w:r w:rsidRPr="00F64091">
              <w:rPr>
                <w:rFonts w:ascii="宋体" w:hAnsi="宋体" w:cs="宋体" w:hint="eastAsia"/>
                <w:spacing w:val="2"/>
                <w:w w:val="99"/>
                <w:kern w:val="2"/>
                <w:sz w:val="21"/>
                <w:szCs w:val="21"/>
                <w:lang w:eastAsia="zh-CN"/>
              </w:rPr>
              <w:t>和</w:t>
            </w:r>
            <w:r w:rsidRPr="00F64091">
              <w:rPr>
                <w:rFonts w:ascii="宋体" w:hAnsi="宋体" w:cs="宋体" w:hint="eastAsia"/>
                <w:w w:val="99"/>
                <w:kern w:val="2"/>
                <w:sz w:val="21"/>
                <w:szCs w:val="21"/>
                <w:lang w:eastAsia="zh-CN"/>
              </w:rPr>
              <w:t>传真</w:t>
            </w:r>
            <w:r w:rsidRPr="00F64091">
              <w:rPr>
                <w:rFonts w:ascii="宋体" w:hAnsi="宋体" w:cs="宋体" w:hint="eastAsia"/>
                <w:spacing w:val="2"/>
                <w:w w:val="99"/>
                <w:kern w:val="2"/>
                <w:sz w:val="21"/>
                <w:szCs w:val="21"/>
                <w:lang w:eastAsia="zh-CN"/>
              </w:rPr>
              <w:t>机</w:t>
            </w:r>
            <w:r w:rsidRPr="00F64091">
              <w:rPr>
                <w:rFonts w:ascii="宋体" w:hAnsi="宋体" w:cs="宋体" w:hint="eastAsia"/>
                <w:w w:val="99"/>
                <w:kern w:val="2"/>
                <w:sz w:val="21"/>
                <w:szCs w:val="21"/>
                <w:lang w:eastAsia="zh-CN"/>
              </w:rPr>
              <w:t>能效限定值及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52</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0DDFFD7D"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C2DAB32"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346ACCA"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978453D" w14:textId="77777777" w:rsidR="009F47A2" w:rsidRPr="00F64091" w:rsidRDefault="009F47A2">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179820F5" w14:textId="77777777" w:rsidR="009F47A2" w:rsidRPr="00F64091" w:rsidRDefault="004657DE">
            <w:pPr>
              <w:jc w:val="center"/>
              <w:rPr>
                <w:rFonts w:ascii="宋体" w:hAnsi="宋体"/>
                <w:szCs w:val="21"/>
              </w:rPr>
            </w:pPr>
            <w:r w:rsidRPr="00F64091">
              <w:rPr>
                <w:rFonts w:ascii="宋体" w:hAnsi="宋体" w:hint="eastAsia"/>
                <w:szCs w:val="21"/>
              </w:rPr>
              <w:t>A02021002 A3</w:t>
            </w:r>
            <w:r w:rsidRPr="00F64091">
              <w:rPr>
                <w:rFonts w:ascii="宋体" w:hAnsi="宋体" w:hint="eastAsia"/>
                <w:szCs w:val="21"/>
              </w:rPr>
              <w:t>彩色打印机</w:t>
            </w:r>
          </w:p>
        </w:tc>
        <w:tc>
          <w:tcPr>
            <w:tcW w:w="3452" w:type="dxa"/>
            <w:tcBorders>
              <w:top w:val="single" w:sz="4" w:space="0" w:color="000000"/>
              <w:left w:val="single" w:sz="4" w:space="0" w:color="000000"/>
              <w:bottom w:val="single" w:sz="4" w:space="0" w:color="000000"/>
              <w:right w:val="single" w:sz="4" w:space="0" w:color="000000"/>
            </w:tcBorders>
            <w:noWrap/>
          </w:tcPr>
          <w:p w14:paraId="3CD22AC8" w14:textId="77777777" w:rsidR="009F47A2" w:rsidRPr="00F64091" w:rsidRDefault="004657DE">
            <w:pPr>
              <w:pStyle w:val="TableParagraph"/>
              <w:spacing w:before="52"/>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《复印</w:t>
            </w:r>
            <w:r w:rsidRPr="00F64091">
              <w:rPr>
                <w:rFonts w:ascii="宋体" w:hAnsi="宋体" w:cs="宋体" w:hint="eastAsia"/>
                <w:spacing w:val="2"/>
                <w:w w:val="99"/>
                <w:kern w:val="2"/>
                <w:sz w:val="21"/>
                <w:szCs w:val="21"/>
                <w:lang w:eastAsia="zh-CN"/>
              </w:rPr>
              <w:t>机</w:t>
            </w:r>
            <w:r w:rsidRPr="00F64091">
              <w:rPr>
                <w:rFonts w:ascii="宋体" w:hAnsi="宋体" w:cs="宋体" w:hint="eastAsia"/>
                <w:spacing w:val="-58"/>
                <w:w w:val="99"/>
                <w:kern w:val="2"/>
                <w:sz w:val="21"/>
                <w:szCs w:val="21"/>
                <w:lang w:eastAsia="zh-CN"/>
              </w:rPr>
              <w:t>、</w:t>
            </w:r>
            <w:r w:rsidRPr="00F64091">
              <w:rPr>
                <w:rFonts w:ascii="宋体" w:hAnsi="宋体" w:cs="宋体" w:hint="eastAsia"/>
                <w:spacing w:val="2"/>
                <w:w w:val="99"/>
                <w:kern w:val="2"/>
                <w:sz w:val="21"/>
                <w:szCs w:val="21"/>
                <w:lang w:eastAsia="zh-CN"/>
              </w:rPr>
              <w:t>打</w:t>
            </w:r>
            <w:r w:rsidRPr="00F64091">
              <w:rPr>
                <w:rFonts w:ascii="宋体" w:hAnsi="宋体" w:cs="宋体" w:hint="eastAsia"/>
                <w:w w:val="99"/>
                <w:kern w:val="2"/>
                <w:sz w:val="21"/>
                <w:szCs w:val="21"/>
                <w:lang w:eastAsia="zh-CN"/>
              </w:rPr>
              <w:t>印机</w:t>
            </w:r>
            <w:r w:rsidRPr="00F64091">
              <w:rPr>
                <w:rFonts w:ascii="宋体" w:hAnsi="宋体" w:cs="宋体" w:hint="eastAsia"/>
                <w:spacing w:val="2"/>
                <w:w w:val="99"/>
                <w:kern w:val="2"/>
                <w:sz w:val="21"/>
                <w:szCs w:val="21"/>
                <w:lang w:eastAsia="zh-CN"/>
              </w:rPr>
              <w:t>和</w:t>
            </w:r>
            <w:r w:rsidRPr="00F64091">
              <w:rPr>
                <w:rFonts w:ascii="宋体" w:hAnsi="宋体" w:cs="宋体" w:hint="eastAsia"/>
                <w:w w:val="99"/>
                <w:kern w:val="2"/>
                <w:sz w:val="21"/>
                <w:szCs w:val="21"/>
                <w:lang w:eastAsia="zh-CN"/>
              </w:rPr>
              <w:t>传真</w:t>
            </w:r>
            <w:r w:rsidRPr="00F64091">
              <w:rPr>
                <w:rFonts w:ascii="宋体" w:hAnsi="宋体" w:cs="宋体" w:hint="eastAsia"/>
                <w:spacing w:val="2"/>
                <w:w w:val="99"/>
                <w:kern w:val="2"/>
                <w:sz w:val="21"/>
                <w:szCs w:val="21"/>
                <w:lang w:eastAsia="zh-CN"/>
              </w:rPr>
              <w:t>机</w:t>
            </w:r>
            <w:r w:rsidRPr="00F64091">
              <w:rPr>
                <w:rFonts w:ascii="宋体" w:hAnsi="宋体" w:cs="宋体" w:hint="eastAsia"/>
                <w:w w:val="99"/>
                <w:kern w:val="2"/>
                <w:sz w:val="21"/>
                <w:szCs w:val="21"/>
                <w:lang w:eastAsia="zh-CN"/>
              </w:rPr>
              <w:t>能效限定值及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52</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2BA05497"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FC518E9"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5D43025"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FCAD037" w14:textId="77777777" w:rsidR="009F47A2" w:rsidRPr="00F64091" w:rsidRDefault="009F47A2">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1A6BBF28" w14:textId="77777777" w:rsidR="009F47A2" w:rsidRPr="00F64091" w:rsidRDefault="004657DE">
            <w:pPr>
              <w:jc w:val="center"/>
              <w:rPr>
                <w:rFonts w:ascii="宋体" w:hAnsi="宋体"/>
                <w:szCs w:val="21"/>
              </w:rPr>
            </w:pPr>
            <w:r w:rsidRPr="00F64091">
              <w:rPr>
                <w:rFonts w:ascii="宋体" w:hAnsi="宋体" w:hint="eastAsia"/>
                <w:szCs w:val="21"/>
              </w:rPr>
              <w:t>A02021003 A4</w:t>
            </w:r>
            <w:r w:rsidRPr="00F64091">
              <w:rPr>
                <w:rFonts w:ascii="宋体" w:hAnsi="宋体" w:hint="eastAsia"/>
                <w:szCs w:val="21"/>
              </w:rPr>
              <w:t>黑白打印机</w:t>
            </w:r>
          </w:p>
        </w:tc>
        <w:tc>
          <w:tcPr>
            <w:tcW w:w="3452" w:type="dxa"/>
            <w:tcBorders>
              <w:top w:val="single" w:sz="4" w:space="0" w:color="000000"/>
              <w:left w:val="single" w:sz="4" w:space="0" w:color="000000"/>
              <w:bottom w:val="single" w:sz="4" w:space="0" w:color="000000"/>
              <w:right w:val="single" w:sz="4" w:space="0" w:color="000000"/>
            </w:tcBorders>
            <w:noWrap/>
          </w:tcPr>
          <w:p w14:paraId="650679E5" w14:textId="77777777" w:rsidR="009F47A2" w:rsidRPr="00F64091" w:rsidRDefault="004657DE">
            <w:pPr>
              <w:pStyle w:val="TableParagraph"/>
              <w:spacing w:before="52"/>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《复印</w:t>
            </w:r>
            <w:r w:rsidRPr="00F64091">
              <w:rPr>
                <w:rFonts w:ascii="宋体" w:hAnsi="宋体" w:cs="宋体" w:hint="eastAsia"/>
                <w:spacing w:val="2"/>
                <w:w w:val="99"/>
                <w:kern w:val="2"/>
                <w:sz w:val="21"/>
                <w:szCs w:val="21"/>
                <w:lang w:eastAsia="zh-CN"/>
              </w:rPr>
              <w:t>机</w:t>
            </w:r>
            <w:r w:rsidRPr="00F64091">
              <w:rPr>
                <w:rFonts w:ascii="宋体" w:hAnsi="宋体" w:cs="宋体" w:hint="eastAsia"/>
                <w:spacing w:val="-58"/>
                <w:w w:val="99"/>
                <w:kern w:val="2"/>
                <w:sz w:val="21"/>
                <w:szCs w:val="21"/>
                <w:lang w:eastAsia="zh-CN"/>
              </w:rPr>
              <w:t>、</w:t>
            </w:r>
            <w:r w:rsidRPr="00F64091">
              <w:rPr>
                <w:rFonts w:ascii="宋体" w:hAnsi="宋体" w:cs="宋体" w:hint="eastAsia"/>
                <w:spacing w:val="2"/>
                <w:w w:val="99"/>
                <w:kern w:val="2"/>
                <w:sz w:val="21"/>
                <w:szCs w:val="21"/>
                <w:lang w:eastAsia="zh-CN"/>
              </w:rPr>
              <w:t>打</w:t>
            </w:r>
            <w:r w:rsidRPr="00F64091">
              <w:rPr>
                <w:rFonts w:ascii="宋体" w:hAnsi="宋体" w:cs="宋体" w:hint="eastAsia"/>
                <w:w w:val="99"/>
                <w:kern w:val="2"/>
                <w:sz w:val="21"/>
                <w:szCs w:val="21"/>
                <w:lang w:eastAsia="zh-CN"/>
              </w:rPr>
              <w:t>印机</w:t>
            </w:r>
            <w:r w:rsidRPr="00F64091">
              <w:rPr>
                <w:rFonts w:ascii="宋体" w:hAnsi="宋体" w:cs="宋体" w:hint="eastAsia"/>
                <w:spacing w:val="2"/>
                <w:w w:val="99"/>
                <w:kern w:val="2"/>
                <w:sz w:val="21"/>
                <w:szCs w:val="21"/>
                <w:lang w:eastAsia="zh-CN"/>
              </w:rPr>
              <w:t>和</w:t>
            </w:r>
            <w:r w:rsidRPr="00F64091">
              <w:rPr>
                <w:rFonts w:ascii="宋体" w:hAnsi="宋体" w:cs="宋体" w:hint="eastAsia"/>
                <w:w w:val="99"/>
                <w:kern w:val="2"/>
                <w:sz w:val="21"/>
                <w:szCs w:val="21"/>
                <w:lang w:eastAsia="zh-CN"/>
              </w:rPr>
              <w:t>传真</w:t>
            </w:r>
            <w:r w:rsidRPr="00F64091">
              <w:rPr>
                <w:rFonts w:ascii="宋体" w:hAnsi="宋体" w:cs="宋体" w:hint="eastAsia"/>
                <w:spacing w:val="2"/>
                <w:w w:val="99"/>
                <w:kern w:val="2"/>
                <w:sz w:val="21"/>
                <w:szCs w:val="21"/>
                <w:lang w:eastAsia="zh-CN"/>
              </w:rPr>
              <w:t>机</w:t>
            </w:r>
            <w:r w:rsidRPr="00F64091">
              <w:rPr>
                <w:rFonts w:ascii="宋体" w:hAnsi="宋体" w:cs="宋体" w:hint="eastAsia"/>
                <w:w w:val="99"/>
                <w:kern w:val="2"/>
                <w:sz w:val="21"/>
                <w:szCs w:val="21"/>
                <w:lang w:eastAsia="zh-CN"/>
              </w:rPr>
              <w:t>能效限定值及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52</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69385F4F"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731DD5B"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00CC923"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2483E85" w14:textId="77777777" w:rsidR="009F47A2" w:rsidRPr="00F64091" w:rsidRDefault="009F47A2">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0894710E" w14:textId="77777777" w:rsidR="009F47A2" w:rsidRPr="00F64091" w:rsidRDefault="004657DE">
            <w:pPr>
              <w:jc w:val="center"/>
              <w:rPr>
                <w:rFonts w:ascii="宋体" w:hAnsi="宋体"/>
                <w:szCs w:val="21"/>
              </w:rPr>
            </w:pPr>
            <w:r w:rsidRPr="00F64091">
              <w:rPr>
                <w:rFonts w:ascii="宋体" w:hAnsi="宋体" w:hint="eastAsia"/>
                <w:szCs w:val="21"/>
              </w:rPr>
              <w:t>A02021004 A4</w:t>
            </w:r>
            <w:r w:rsidRPr="00F64091">
              <w:rPr>
                <w:rFonts w:ascii="宋体" w:hAnsi="宋体" w:hint="eastAsia"/>
                <w:szCs w:val="21"/>
              </w:rPr>
              <w:t>彩色打印机</w:t>
            </w:r>
          </w:p>
        </w:tc>
        <w:tc>
          <w:tcPr>
            <w:tcW w:w="3452" w:type="dxa"/>
            <w:tcBorders>
              <w:top w:val="single" w:sz="4" w:space="0" w:color="000000"/>
              <w:left w:val="single" w:sz="4" w:space="0" w:color="000000"/>
              <w:bottom w:val="single" w:sz="4" w:space="0" w:color="000000"/>
              <w:right w:val="single" w:sz="4" w:space="0" w:color="000000"/>
            </w:tcBorders>
            <w:noWrap/>
          </w:tcPr>
          <w:p w14:paraId="320159BC" w14:textId="77777777" w:rsidR="009F47A2" w:rsidRPr="00F64091" w:rsidRDefault="004657DE">
            <w:pPr>
              <w:pStyle w:val="TableParagraph"/>
              <w:spacing w:before="52"/>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《复印</w:t>
            </w:r>
            <w:r w:rsidRPr="00F64091">
              <w:rPr>
                <w:rFonts w:ascii="宋体" w:hAnsi="宋体" w:cs="宋体" w:hint="eastAsia"/>
                <w:spacing w:val="2"/>
                <w:w w:val="99"/>
                <w:kern w:val="2"/>
                <w:sz w:val="21"/>
                <w:szCs w:val="21"/>
                <w:lang w:eastAsia="zh-CN"/>
              </w:rPr>
              <w:t>机</w:t>
            </w:r>
            <w:r w:rsidRPr="00F64091">
              <w:rPr>
                <w:rFonts w:ascii="宋体" w:hAnsi="宋体" w:cs="宋体" w:hint="eastAsia"/>
                <w:spacing w:val="-58"/>
                <w:w w:val="99"/>
                <w:kern w:val="2"/>
                <w:sz w:val="21"/>
                <w:szCs w:val="21"/>
                <w:lang w:eastAsia="zh-CN"/>
              </w:rPr>
              <w:t>、</w:t>
            </w:r>
            <w:r w:rsidRPr="00F64091">
              <w:rPr>
                <w:rFonts w:ascii="宋体" w:hAnsi="宋体" w:cs="宋体" w:hint="eastAsia"/>
                <w:spacing w:val="2"/>
                <w:w w:val="99"/>
                <w:kern w:val="2"/>
                <w:sz w:val="21"/>
                <w:szCs w:val="21"/>
                <w:lang w:eastAsia="zh-CN"/>
              </w:rPr>
              <w:t>打</w:t>
            </w:r>
            <w:r w:rsidRPr="00F64091">
              <w:rPr>
                <w:rFonts w:ascii="宋体" w:hAnsi="宋体" w:cs="宋体" w:hint="eastAsia"/>
                <w:w w:val="99"/>
                <w:kern w:val="2"/>
                <w:sz w:val="21"/>
                <w:szCs w:val="21"/>
                <w:lang w:eastAsia="zh-CN"/>
              </w:rPr>
              <w:t>印机</w:t>
            </w:r>
            <w:r w:rsidRPr="00F64091">
              <w:rPr>
                <w:rFonts w:ascii="宋体" w:hAnsi="宋体" w:cs="宋体" w:hint="eastAsia"/>
                <w:spacing w:val="2"/>
                <w:w w:val="99"/>
                <w:kern w:val="2"/>
                <w:sz w:val="21"/>
                <w:szCs w:val="21"/>
                <w:lang w:eastAsia="zh-CN"/>
              </w:rPr>
              <w:t>和</w:t>
            </w:r>
            <w:r w:rsidRPr="00F64091">
              <w:rPr>
                <w:rFonts w:ascii="宋体" w:hAnsi="宋体" w:cs="宋体" w:hint="eastAsia"/>
                <w:w w:val="99"/>
                <w:kern w:val="2"/>
                <w:sz w:val="21"/>
                <w:szCs w:val="21"/>
                <w:lang w:eastAsia="zh-CN"/>
              </w:rPr>
              <w:t>传真</w:t>
            </w:r>
            <w:r w:rsidRPr="00F64091">
              <w:rPr>
                <w:rFonts w:ascii="宋体" w:hAnsi="宋体" w:cs="宋体" w:hint="eastAsia"/>
                <w:spacing w:val="2"/>
                <w:w w:val="99"/>
                <w:kern w:val="2"/>
                <w:sz w:val="21"/>
                <w:szCs w:val="21"/>
                <w:lang w:eastAsia="zh-CN"/>
              </w:rPr>
              <w:t>机</w:t>
            </w:r>
            <w:r w:rsidRPr="00F64091">
              <w:rPr>
                <w:rFonts w:ascii="宋体" w:hAnsi="宋体" w:cs="宋体" w:hint="eastAsia"/>
                <w:w w:val="99"/>
                <w:kern w:val="2"/>
                <w:sz w:val="21"/>
                <w:szCs w:val="21"/>
                <w:lang w:eastAsia="zh-CN"/>
              </w:rPr>
              <w:t>能效限定值及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52</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405A8CA9"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C58D02A"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20E32BC"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DDBF3B8" w14:textId="77777777" w:rsidR="009F47A2" w:rsidRPr="00F64091" w:rsidRDefault="009F47A2">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186CD46A" w14:textId="77777777" w:rsidR="009F47A2" w:rsidRPr="00F64091" w:rsidRDefault="004657DE">
            <w:pPr>
              <w:jc w:val="center"/>
              <w:rPr>
                <w:rFonts w:ascii="宋体" w:hAnsi="宋体"/>
                <w:szCs w:val="21"/>
              </w:rPr>
            </w:pPr>
            <w:r w:rsidRPr="00F64091">
              <w:rPr>
                <w:rFonts w:ascii="宋体" w:hAnsi="宋体" w:hint="eastAsia"/>
                <w:szCs w:val="21"/>
              </w:rPr>
              <w:t>A02021005 3D</w:t>
            </w:r>
            <w:r w:rsidRPr="00F64091">
              <w:rPr>
                <w:rFonts w:ascii="宋体" w:hAnsi="宋体" w:hint="eastAsia"/>
                <w:szCs w:val="21"/>
              </w:rPr>
              <w:t>打印机</w:t>
            </w:r>
          </w:p>
        </w:tc>
        <w:tc>
          <w:tcPr>
            <w:tcW w:w="3452" w:type="dxa"/>
            <w:tcBorders>
              <w:top w:val="single" w:sz="4" w:space="0" w:color="000000"/>
              <w:left w:val="single" w:sz="4" w:space="0" w:color="000000"/>
              <w:bottom w:val="single" w:sz="4" w:space="0" w:color="000000"/>
              <w:right w:val="single" w:sz="4" w:space="0" w:color="000000"/>
            </w:tcBorders>
            <w:noWrap/>
          </w:tcPr>
          <w:p w14:paraId="28C54C67" w14:textId="77777777" w:rsidR="009F47A2" w:rsidRPr="00F64091" w:rsidRDefault="004657DE">
            <w:pPr>
              <w:pStyle w:val="TableParagraph"/>
              <w:spacing w:before="52"/>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《复印</w:t>
            </w:r>
            <w:r w:rsidRPr="00F64091">
              <w:rPr>
                <w:rFonts w:ascii="宋体" w:hAnsi="宋体" w:cs="宋体" w:hint="eastAsia"/>
                <w:spacing w:val="2"/>
                <w:w w:val="99"/>
                <w:kern w:val="2"/>
                <w:sz w:val="21"/>
                <w:szCs w:val="21"/>
                <w:lang w:eastAsia="zh-CN"/>
              </w:rPr>
              <w:t>机</w:t>
            </w:r>
            <w:r w:rsidRPr="00F64091">
              <w:rPr>
                <w:rFonts w:ascii="宋体" w:hAnsi="宋体" w:cs="宋体" w:hint="eastAsia"/>
                <w:spacing w:val="-58"/>
                <w:w w:val="99"/>
                <w:kern w:val="2"/>
                <w:sz w:val="21"/>
                <w:szCs w:val="21"/>
                <w:lang w:eastAsia="zh-CN"/>
              </w:rPr>
              <w:t>、</w:t>
            </w:r>
            <w:r w:rsidRPr="00F64091">
              <w:rPr>
                <w:rFonts w:ascii="宋体" w:hAnsi="宋体" w:cs="宋体" w:hint="eastAsia"/>
                <w:spacing w:val="2"/>
                <w:w w:val="99"/>
                <w:kern w:val="2"/>
                <w:sz w:val="21"/>
                <w:szCs w:val="21"/>
                <w:lang w:eastAsia="zh-CN"/>
              </w:rPr>
              <w:t>打</w:t>
            </w:r>
            <w:r w:rsidRPr="00F64091">
              <w:rPr>
                <w:rFonts w:ascii="宋体" w:hAnsi="宋体" w:cs="宋体" w:hint="eastAsia"/>
                <w:w w:val="99"/>
                <w:kern w:val="2"/>
                <w:sz w:val="21"/>
                <w:szCs w:val="21"/>
                <w:lang w:eastAsia="zh-CN"/>
              </w:rPr>
              <w:t>印机</w:t>
            </w:r>
            <w:r w:rsidRPr="00F64091">
              <w:rPr>
                <w:rFonts w:ascii="宋体" w:hAnsi="宋体" w:cs="宋体" w:hint="eastAsia"/>
                <w:spacing w:val="2"/>
                <w:w w:val="99"/>
                <w:kern w:val="2"/>
                <w:sz w:val="21"/>
                <w:szCs w:val="21"/>
                <w:lang w:eastAsia="zh-CN"/>
              </w:rPr>
              <w:t>和</w:t>
            </w:r>
            <w:r w:rsidRPr="00F64091">
              <w:rPr>
                <w:rFonts w:ascii="宋体" w:hAnsi="宋体" w:cs="宋体" w:hint="eastAsia"/>
                <w:w w:val="99"/>
                <w:kern w:val="2"/>
                <w:sz w:val="21"/>
                <w:szCs w:val="21"/>
                <w:lang w:eastAsia="zh-CN"/>
              </w:rPr>
              <w:t>传真</w:t>
            </w:r>
            <w:r w:rsidRPr="00F64091">
              <w:rPr>
                <w:rFonts w:ascii="宋体" w:hAnsi="宋体" w:cs="宋体" w:hint="eastAsia"/>
                <w:spacing w:val="2"/>
                <w:w w:val="99"/>
                <w:kern w:val="2"/>
                <w:sz w:val="21"/>
                <w:szCs w:val="21"/>
                <w:lang w:eastAsia="zh-CN"/>
              </w:rPr>
              <w:t>机</w:t>
            </w:r>
            <w:r w:rsidRPr="00F64091">
              <w:rPr>
                <w:rFonts w:ascii="宋体" w:hAnsi="宋体" w:cs="宋体" w:hint="eastAsia"/>
                <w:w w:val="99"/>
                <w:kern w:val="2"/>
                <w:sz w:val="21"/>
                <w:szCs w:val="21"/>
                <w:lang w:eastAsia="zh-CN"/>
              </w:rPr>
              <w:t>能效限定值及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52</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1CA9BB80"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820D001"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179324F"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8ABDBCD" w14:textId="77777777" w:rsidR="009F47A2" w:rsidRPr="00F64091" w:rsidRDefault="009F47A2">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719E5E08" w14:textId="77777777" w:rsidR="009F47A2" w:rsidRPr="00F64091" w:rsidRDefault="004657DE">
            <w:pPr>
              <w:jc w:val="center"/>
              <w:rPr>
                <w:rFonts w:ascii="宋体" w:hAnsi="宋体"/>
                <w:szCs w:val="21"/>
              </w:rPr>
            </w:pPr>
            <w:r w:rsidRPr="00F64091">
              <w:rPr>
                <w:rFonts w:ascii="宋体" w:hAnsi="宋体" w:hint="eastAsia"/>
                <w:szCs w:val="21"/>
              </w:rPr>
              <w:t>A02021006</w:t>
            </w:r>
            <w:r w:rsidRPr="00F64091">
              <w:rPr>
                <w:rFonts w:ascii="宋体" w:hAnsi="宋体" w:hint="eastAsia"/>
                <w:szCs w:val="21"/>
              </w:rPr>
              <w:t>票据打印机</w:t>
            </w:r>
          </w:p>
        </w:tc>
        <w:tc>
          <w:tcPr>
            <w:tcW w:w="3452" w:type="dxa"/>
            <w:tcBorders>
              <w:top w:val="single" w:sz="4" w:space="0" w:color="000000"/>
              <w:left w:val="single" w:sz="4" w:space="0" w:color="000000"/>
              <w:bottom w:val="single" w:sz="4" w:space="0" w:color="000000"/>
              <w:right w:val="single" w:sz="4" w:space="0" w:color="000000"/>
            </w:tcBorders>
            <w:noWrap/>
          </w:tcPr>
          <w:p w14:paraId="58BC543F" w14:textId="77777777" w:rsidR="009F47A2" w:rsidRPr="00F64091" w:rsidRDefault="004657DE">
            <w:pPr>
              <w:pStyle w:val="TableParagraph"/>
              <w:spacing w:before="52"/>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《复印</w:t>
            </w:r>
            <w:r w:rsidRPr="00F64091">
              <w:rPr>
                <w:rFonts w:ascii="宋体" w:hAnsi="宋体" w:cs="宋体" w:hint="eastAsia"/>
                <w:spacing w:val="2"/>
                <w:w w:val="99"/>
                <w:kern w:val="2"/>
                <w:sz w:val="21"/>
                <w:szCs w:val="21"/>
                <w:lang w:eastAsia="zh-CN"/>
              </w:rPr>
              <w:t>机</w:t>
            </w:r>
            <w:r w:rsidRPr="00F64091">
              <w:rPr>
                <w:rFonts w:ascii="宋体" w:hAnsi="宋体" w:cs="宋体" w:hint="eastAsia"/>
                <w:spacing w:val="-58"/>
                <w:w w:val="99"/>
                <w:kern w:val="2"/>
                <w:sz w:val="21"/>
                <w:szCs w:val="21"/>
                <w:lang w:eastAsia="zh-CN"/>
              </w:rPr>
              <w:t>、</w:t>
            </w:r>
            <w:r w:rsidRPr="00F64091">
              <w:rPr>
                <w:rFonts w:ascii="宋体" w:hAnsi="宋体" w:cs="宋体" w:hint="eastAsia"/>
                <w:spacing w:val="2"/>
                <w:w w:val="99"/>
                <w:kern w:val="2"/>
                <w:sz w:val="21"/>
                <w:szCs w:val="21"/>
                <w:lang w:eastAsia="zh-CN"/>
              </w:rPr>
              <w:t>打</w:t>
            </w:r>
            <w:r w:rsidRPr="00F64091">
              <w:rPr>
                <w:rFonts w:ascii="宋体" w:hAnsi="宋体" w:cs="宋体" w:hint="eastAsia"/>
                <w:w w:val="99"/>
                <w:kern w:val="2"/>
                <w:sz w:val="21"/>
                <w:szCs w:val="21"/>
                <w:lang w:eastAsia="zh-CN"/>
              </w:rPr>
              <w:t>印机</w:t>
            </w:r>
            <w:r w:rsidRPr="00F64091">
              <w:rPr>
                <w:rFonts w:ascii="宋体" w:hAnsi="宋体" w:cs="宋体" w:hint="eastAsia"/>
                <w:spacing w:val="2"/>
                <w:w w:val="99"/>
                <w:kern w:val="2"/>
                <w:sz w:val="21"/>
                <w:szCs w:val="21"/>
                <w:lang w:eastAsia="zh-CN"/>
              </w:rPr>
              <w:t>和</w:t>
            </w:r>
            <w:r w:rsidRPr="00F64091">
              <w:rPr>
                <w:rFonts w:ascii="宋体" w:hAnsi="宋体" w:cs="宋体" w:hint="eastAsia"/>
                <w:w w:val="99"/>
                <w:kern w:val="2"/>
                <w:sz w:val="21"/>
                <w:szCs w:val="21"/>
                <w:lang w:eastAsia="zh-CN"/>
              </w:rPr>
              <w:t>传真</w:t>
            </w:r>
            <w:r w:rsidRPr="00F64091">
              <w:rPr>
                <w:rFonts w:ascii="宋体" w:hAnsi="宋体" w:cs="宋体" w:hint="eastAsia"/>
                <w:spacing w:val="2"/>
                <w:w w:val="99"/>
                <w:kern w:val="2"/>
                <w:sz w:val="21"/>
                <w:szCs w:val="21"/>
                <w:lang w:eastAsia="zh-CN"/>
              </w:rPr>
              <w:t>机</w:t>
            </w:r>
            <w:r w:rsidRPr="00F64091">
              <w:rPr>
                <w:rFonts w:ascii="宋体" w:hAnsi="宋体" w:cs="宋体" w:hint="eastAsia"/>
                <w:w w:val="99"/>
                <w:kern w:val="2"/>
                <w:sz w:val="21"/>
                <w:szCs w:val="21"/>
                <w:lang w:eastAsia="zh-CN"/>
              </w:rPr>
              <w:t>能效限定值及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52</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68D1F956"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2180C52"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BD7ECFC"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039BD6B" w14:textId="77777777" w:rsidR="009F47A2" w:rsidRPr="00F64091" w:rsidRDefault="009F47A2">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071CA191" w14:textId="77777777" w:rsidR="009F47A2" w:rsidRPr="00F64091" w:rsidRDefault="004657DE">
            <w:pPr>
              <w:jc w:val="center"/>
              <w:rPr>
                <w:rFonts w:ascii="宋体" w:hAnsi="宋体"/>
                <w:szCs w:val="21"/>
              </w:rPr>
            </w:pPr>
            <w:r w:rsidRPr="00F64091">
              <w:rPr>
                <w:rFonts w:ascii="宋体" w:hAnsi="宋体" w:hint="eastAsia"/>
                <w:szCs w:val="21"/>
              </w:rPr>
              <w:t>A02021007</w:t>
            </w:r>
            <w:r w:rsidRPr="00F64091">
              <w:rPr>
                <w:rFonts w:ascii="宋体" w:hAnsi="宋体" w:hint="eastAsia"/>
                <w:szCs w:val="21"/>
              </w:rPr>
              <w:t>条码打印机</w:t>
            </w:r>
          </w:p>
        </w:tc>
        <w:tc>
          <w:tcPr>
            <w:tcW w:w="3452" w:type="dxa"/>
            <w:tcBorders>
              <w:top w:val="single" w:sz="4" w:space="0" w:color="000000"/>
              <w:left w:val="single" w:sz="4" w:space="0" w:color="000000"/>
              <w:bottom w:val="single" w:sz="4" w:space="0" w:color="000000"/>
              <w:right w:val="single" w:sz="4" w:space="0" w:color="000000"/>
            </w:tcBorders>
            <w:noWrap/>
          </w:tcPr>
          <w:p w14:paraId="3E856F41" w14:textId="77777777" w:rsidR="009F47A2" w:rsidRPr="00F64091" w:rsidRDefault="004657DE">
            <w:pPr>
              <w:pStyle w:val="TableParagraph"/>
              <w:spacing w:before="52"/>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《复印</w:t>
            </w:r>
            <w:r w:rsidRPr="00F64091">
              <w:rPr>
                <w:rFonts w:ascii="宋体" w:hAnsi="宋体" w:cs="宋体" w:hint="eastAsia"/>
                <w:spacing w:val="2"/>
                <w:w w:val="99"/>
                <w:kern w:val="2"/>
                <w:sz w:val="21"/>
                <w:szCs w:val="21"/>
                <w:lang w:eastAsia="zh-CN"/>
              </w:rPr>
              <w:t>机</w:t>
            </w:r>
            <w:r w:rsidRPr="00F64091">
              <w:rPr>
                <w:rFonts w:ascii="宋体" w:hAnsi="宋体" w:cs="宋体" w:hint="eastAsia"/>
                <w:spacing w:val="-58"/>
                <w:w w:val="99"/>
                <w:kern w:val="2"/>
                <w:sz w:val="21"/>
                <w:szCs w:val="21"/>
                <w:lang w:eastAsia="zh-CN"/>
              </w:rPr>
              <w:t>、</w:t>
            </w:r>
            <w:r w:rsidRPr="00F64091">
              <w:rPr>
                <w:rFonts w:ascii="宋体" w:hAnsi="宋体" w:cs="宋体" w:hint="eastAsia"/>
                <w:spacing w:val="2"/>
                <w:w w:val="99"/>
                <w:kern w:val="2"/>
                <w:sz w:val="21"/>
                <w:szCs w:val="21"/>
                <w:lang w:eastAsia="zh-CN"/>
              </w:rPr>
              <w:t>打</w:t>
            </w:r>
            <w:r w:rsidRPr="00F64091">
              <w:rPr>
                <w:rFonts w:ascii="宋体" w:hAnsi="宋体" w:cs="宋体" w:hint="eastAsia"/>
                <w:w w:val="99"/>
                <w:kern w:val="2"/>
                <w:sz w:val="21"/>
                <w:szCs w:val="21"/>
                <w:lang w:eastAsia="zh-CN"/>
              </w:rPr>
              <w:t>印机</w:t>
            </w:r>
            <w:r w:rsidRPr="00F64091">
              <w:rPr>
                <w:rFonts w:ascii="宋体" w:hAnsi="宋体" w:cs="宋体" w:hint="eastAsia"/>
                <w:spacing w:val="2"/>
                <w:w w:val="99"/>
                <w:kern w:val="2"/>
                <w:sz w:val="21"/>
                <w:szCs w:val="21"/>
                <w:lang w:eastAsia="zh-CN"/>
              </w:rPr>
              <w:t>和</w:t>
            </w:r>
            <w:r w:rsidRPr="00F64091">
              <w:rPr>
                <w:rFonts w:ascii="宋体" w:hAnsi="宋体" w:cs="宋体" w:hint="eastAsia"/>
                <w:w w:val="99"/>
                <w:kern w:val="2"/>
                <w:sz w:val="21"/>
                <w:szCs w:val="21"/>
                <w:lang w:eastAsia="zh-CN"/>
              </w:rPr>
              <w:t>传真</w:t>
            </w:r>
            <w:r w:rsidRPr="00F64091">
              <w:rPr>
                <w:rFonts w:ascii="宋体" w:hAnsi="宋体" w:cs="宋体" w:hint="eastAsia"/>
                <w:spacing w:val="2"/>
                <w:w w:val="99"/>
                <w:kern w:val="2"/>
                <w:sz w:val="21"/>
                <w:szCs w:val="21"/>
                <w:lang w:eastAsia="zh-CN"/>
              </w:rPr>
              <w:t>机</w:t>
            </w:r>
            <w:r w:rsidRPr="00F64091">
              <w:rPr>
                <w:rFonts w:ascii="宋体" w:hAnsi="宋体" w:cs="宋体" w:hint="eastAsia"/>
                <w:w w:val="99"/>
                <w:kern w:val="2"/>
                <w:sz w:val="21"/>
                <w:szCs w:val="21"/>
                <w:lang w:eastAsia="zh-CN"/>
              </w:rPr>
              <w:t>能效限定值及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52</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37E23764"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0F57C49"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CA017F2"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83FA0DE" w14:textId="77777777" w:rsidR="009F47A2" w:rsidRPr="00F64091" w:rsidRDefault="009F47A2">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195CD7C6" w14:textId="77777777" w:rsidR="009F47A2" w:rsidRPr="00F64091" w:rsidRDefault="004657DE">
            <w:pPr>
              <w:jc w:val="center"/>
              <w:rPr>
                <w:rFonts w:ascii="宋体" w:hAnsi="宋体"/>
                <w:szCs w:val="21"/>
              </w:rPr>
            </w:pPr>
            <w:r w:rsidRPr="00F64091">
              <w:rPr>
                <w:rFonts w:ascii="宋体" w:hAnsi="宋体" w:hint="eastAsia"/>
                <w:szCs w:val="21"/>
              </w:rPr>
              <w:t>A02021008</w:t>
            </w:r>
            <w:r w:rsidRPr="00F64091">
              <w:rPr>
                <w:rFonts w:ascii="宋体" w:hAnsi="宋体" w:hint="eastAsia"/>
                <w:szCs w:val="21"/>
              </w:rPr>
              <w:t>地址打印机</w:t>
            </w:r>
          </w:p>
        </w:tc>
        <w:tc>
          <w:tcPr>
            <w:tcW w:w="3452" w:type="dxa"/>
            <w:tcBorders>
              <w:top w:val="single" w:sz="4" w:space="0" w:color="000000"/>
              <w:left w:val="single" w:sz="4" w:space="0" w:color="000000"/>
              <w:bottom w:val="single" w:sz="4" w:space="0" w:color="000000"/>
              <w:right w:val="single" w:sz="4" w:space="0" w:color="000000"/>
            </w:tcBorders>
            <w:noWrap/>
          </w:tcPr>
          <w:p w14:paraId="730ED88D" w14:textId="77777777" w:rsidR="009F47A2" w:rsidRPr="00F64091" w:rsidRDefault="004657DE">
            <w:pPr>
              <w:pStyle w:val="TableParagraph"/>
              <w:spacing w:before="52"/>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《复印</w:t>
            </w:r>
            <w:r w:rsidRPr="00F64091">
              <w:rPr>
                <w:rFonts w:ascii="宋体" w:hAnsi="宋体" w:cs="宋体" w:hint="eastAsia"/>
                <w:spacing w:val="2"/>
                <w:w w:val="99"/>
                <w:kern w:val="2"/>
                <w:sz w:val="21"/>
                <w:szCs w:val="21"/>
                <w:lang w:eastAsia="zh-CN"/>
              </w:rPr>
              <w:t>机</w:t>
            </w:r>
            <w:r w:rsidRPr="00F64091">
              <w:rPr>
                <w:rFonts w:ascii="宋体" w:hAnsi="宋体" w:cs="宋体" w:hint="eastAsia"/>
                <w:spacing w:val="-58"/>
                <w:w w:val="99"/>
                <w:kern w:val="2"/>
                <w:sz w:val="21"/>
                <w:szCs w:val="21"/>
                <w:lang w:eastAsia="zh-CN"/>
              </w:rPr>
              <w:t>、</w:t>
            </w:r>
            <w:r w:rsidRPr="00F64091">
              <w:rPr>
                <w:rFonts w:ascii="宋体" w:hAnsi="宋体" w:cs="宋体" w:hint="eastAsia"/>
                <w:spacing w:val="2"/>
                <w:w w:val="99"/>
                <w:kern w:val="2"/>
                <w:sz w:val="21"/>
                <w:szCs w:val="21"/>
                <w:lang w:eastAsia="zh-CN"/>
              </w:rPr>
              <w:t>打</w:t>
            </w:r>
            <w:r w:rsidRPr="00F64091">
              <w:rPr>
                <w:rFonts w:ascii="宋体" w:hAnsi="宋体" w:cs="宋体" w:hint="eastAsia"/>
                <w:w w:val="99"/>
                <w:kern w:val="2"/>
                <w:sz w:val="21"/>
                <w:szCs w:val="21"/>
                <w:lang w:eastAsia="zh-CN"/>
              </w:rPr>
              <w:t>印机</w:t>
            </w:r>
            <w:r w:rsidRPr="00F64091">
              <w:rPr>
                <w:rFonts w:ascii="宋体" w:hAnsi="宋体" w:cs="宋体" w:hint="eastAsia"/>
                <w:spacing w:val="2"/>
                <w:w w:val="99"/>
                <w:kern w:val="2"/>
                <w:sz w:val="21"/>
                <w:szCs w:val="21"/>
                <w:lang w:eastAsia="zh-CN"/>
              </w:rPr>
              <w:t>和</w:t>
            </w:r>
            <w:r w:rsidRPr="00F64091">
              <w:rPr>
                <w:rFonts w:ascii="宋体" w:hAnsi="宋体" w:cs="宋体" w:hint="eastAsia"/>
                <w:w w:val="99"/>
                <w:kern w:val="2"/>
                <w:sz w:val="21"/>
                <w:szCs w:val="21"/>
                <w:lang w:eastAsia="zh-CN"/>
              </w:rPr>
              <w:t>传真</w:t>
            </w:r>
            <w:r w:rsidRPr="00F64091">
              <w:rPr>
                <w:rFonts w:ascii="宋体" w:hAnsi="宋体" w:cs="宋体" w:hint="eastAsia"/>
                <w:spacing w:val="2"/>
                <w:w w:val="99"/>
                <w:kern w:val="2"/>
                <w:sz w:val="21"/>
                <w:szCs w:val="21"/>
                <w:lang w:eastAsia="zh-CN"/>
              </w:rPr>
              <w:t>机</w:t>
            </w:r>
            <w:r w:rsidRPr="00F64091">
              <w:rPr>
                <w:rFonts w:ascii="宋体" w:hAnsi="宋体" w:cs="宋体" w:hint="eastAsia"/>
                <w:w w:val="99"/>
                <w:kern w:val="2"/>
                <w:sz w:val="21"/>
                <w:szCs w:val="21"/>
                <w:lang w:eastAsia="zh-CN"/>
              </w:rPr>
              <w:t>能效限定值及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52</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55B5ADDF"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2030FEA"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A7381B7"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652372E" w14:textId="77777777" w:rsidR="009F47A2" w:rsidRPr="00F64091" w:rsidRDefault="009F47A2">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2FD20CD2" w14:textId="77777777" w:rsidR="009F47A2" w:rsidRPr="00F64091" w:rsidRDefault="004657DE">
            <w:pPr>
              <w:jc w:val="center"/>
              <w:rPr>
                <w:rFonts w:ascii="宋体" w:hAnsi="宋体"/>
                <w:szCs w:val="21"/>
              </w:rPr>
            </w:pPr>
            <w:r w:rsidRPr="00F64091">
              <w:rPr>
                <w:rFonts w:ascii="宋体" w:hAnsi="宋体" w:hint="eastAsia"/>
                <w:szCs w:val="21"/>
              </w:rPr>
              <w:t>A02021099</w:t>
            </w:r>
            <w:r w:rsidRPr="00F64091">
              <w:rPr>
                <w:rFonts w:ascii="宋体" w:hAnsi="宋体" w:hint="eastAsia"/>
                <w:szCs w:val="21"/>
              </w:rPr>
              <w:t>其他打印机</w:t>
            </w:r>
          </w:p>
        </w:tc>
        <w:tc>
          <w:tcPr>
            <w:tcW w:w="3452" w:type="dxa"/>
            <w:tcBorders>
              <w:top w:val="single" w:sz="4" w:space="0" w:color="000000"/>
              <w:left w:val="single" w:sz="4" w:space="0" w:color="000000"/>
              <w:bottom w:val="single" w:sz="4" w:space="0" w:color="000000"/>
              <w:right w:val="single" w:sz="4" w:space="0" w:color="000000"/>
            </w:tcBorders>
            <w:noWrap/>
          </w:tcPr>
          <w:p w14:paraId="51674BDF" w14:textId="77777777" w:rsidR="009F47A2" w:rsidRPr="00F64091" w:rsidRDefault="004657DE">
            <w:pPr>
              <w:pStyle w:val="TableParagraph"/>
              <w:spacing w:before="52"/>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《复印</w:t>
            </w:r>
            <w:r w:rsidRPr="00F64091">
              <w:rPr>
                <w:rFonts w:ascii="宋体" w:hAnsi="宋体" w:cs="宋体" w:hint="eastAsia"/>
                <w:spacing w:val="2"/>
                <w:w w:val="99"/>
                <w:kern w:val="2"/>
                <w:sz w:val="21"/>
                <w:szCs w:val="21"/>
                <w:lang w:eastAsia="zh-CN"/>
              </w:rPr>
              <w:t>机</w:t>
            </w:r>
            <w:r w:rsidRPr="00F64091">
              <w:rPr>
                <w:rFonts w:ascii="宋体" w:hAnsi="宋体" w:cs="宋体" w:hint="eastAsia"/>
                <w:spacing w:val="-58"/>
                <w:w w:val="99"/>
                <w:kern w:val="2"/>
                <w:sz w:val="21"/>
                <w:szCs w:val="21"/>
                <w:lang w:eastAsia="zh-CN"/>
              </w:rPr>
              <w:t>、</w:t>
            </w:r>
            <w:r w:rsidRPr="00F64091">
              <w:rPr>
                <w:rFonts w:ascii="宋体" w:hAnsi="宋体" w:cs="宋体" w:hint="eastAsia"/>
                <w:spacing w:val="2"/>
                <w:w w:val="99"/>
                <w:kern w:val="2"/>
                <w:sz w:val="21"/>
                <w:szCs w:val="21"/>
                <w:lang w:eastAsia="zh-CN"/>
              </w:rPr>
              <w:t>打</w:t>
            </w:r>
            <w:r w:rsidRPr="00F64091">
              <w:rPr>
                <w:rFonts w:ascii="宋体" w:hAnsi="宋体" w:cs="宋体" w:hint="eastAsia"/>
                <w:w w:val="99"/>
                <w:kern w:val="2"/>
                <w:sz w:val="21"/>
                <w:szCs w:val="21"/>
                <w:lang w:eastAsia="zh-CN"/>
              </w:rPr>
              <w:t>印机</w:t>
            </w:r>
            <w:r w:rsidRPr="00F64091">
              <w:rPr>
                <w:rFonts w:ascii="宋体" w:hAnsi="宋体" w:cs="宋体" w:hint="eastAsia"/>
                <w:spacing w:val="2"/>
                <w:w w:val="99"/>
                <w:kern w:val="2"/>
                <w:sz w:val="21"/>
                <w:szCs w:val="21"/>
                <w:lang w:eastAsia="zh-CN"/>
              </w:rPr>
              <w:t>和</w:t>
            </w:r>
            <w:r w:rsidRPr="00F64091">
              <w:rPr>
                <w:rFonts w:ascii="宋体" w:hAnsi="宋体" w:cs="宋体" w:hint="eastAsia"/>
                <w:w w:val="99"/>
                <w:kern w:val="2"/>
                <w:sz w:val="21"/>
                <w:szCs w:val="21"/>
                <w:lang w:eastAsia="zh-CN"/>
              </w:rPr>
              <w:t>传真</w:t>
            </w:r>
            <w:r w:rsidRPr="00F64091">
              <w:rPr>
                <w:rFonts w:ascii="宋体" w:hAnsi="宋体" w:cs="宋体" w:hint="eastAsia"/>
                <w:spacing w:val="2"/>
                <w:w w:val="99"/>
                <w:kern w:val="2"/>
                <w:sz w:val="21"/>
                <w:szCs w:val="21"/>
                <w:lang w:eastAsia="zh-CN"/>
              </w:rPr>
              <w:t>机</w:t>
            </w:r>
            <w:r w:rsidRPr="00F64091">
              <w:rPr>
                <w:rFonts w:ascii="宋体" w:hAnsi="宋体" w:cs="宋体" w:hint="eastAsia"/>
                <w:w w:val="99"/>
                <w:kern w:val="2"/>
                <w:sz w:val="21"/>
                <w:szCs w:val="21"/>
                <w:lang w:eastAsia="zh-CN"/>
              </w:rPr>
              <w:t>能效限定值及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52</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55EAE41B"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2F74D46"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4B8CBC6" w14:textId="77777777" w:rsidR="009F47A2" w:rsidRPr="00F64091" w:rsidRDefault="009F47A2">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noWrap/>
            <w:vAlign w:val="center"/>
          </w:tcPr>
          <w:p w14:paraId="19698BD7" w14:textId="77777777" w:rsidR="009F47A2" w:rsidRPr="00F64091" w:rsidRDefault="004657DE">
            <w:pPr>
              <w:jc w:val="center"/>
              <w:rPr>
                <w:rFonts w:ascii="宋体" w:hAnsi="宋体"/>
                <w:szCs w:val="21"/>
              </w:rPr>
            </w:pPr>
            <w:r w:rsidRPr="00F64091">
              <w:rPr>
                <w:rFonts w:ascii="宋体" w:hAnsi="宋体" w:hint="eastAsia"/>
                <w:szCs w:val="21"/>
              </w:rPr>
              <w:t>A02021100</w:t>
            </w:r>
            <w:r w:rsidRPr="00F64091">
              <w:rPr>
                <w:rFonts w:ascii="宋体" w:hAnsi="宋体" w:hint="eastAsia"/>
                <w:szCs w:val="21"/>
              </w:rPr>
              <w:t>输入输出设备</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2CDB0916" w14:textId="77777777" w:rsidR="009F47A2" w:rsidRPr="00F64091" w:rsidRDefault="004657DE">
            <w:pPr>
              <w:jc w:val="center"/>
              <w:rPr>
                <w:rFonts w:ascii="宋体" w:hAnsi="宋体"/>
                <w:szCs w:val="21"/>
              </w:rPr>
            </w:pPr>
            <w:r w:rsidRPr="00F64091">
              <w:rPr>
                <w:rFonts w:ascii="宋体" w:hAnsi="宋体" w:cs="宋体" w:hint="eastAsia"/>
                <w:w w:val="99"/>
                <w:szCs w:val="21"/>
              </w:rPr>
              <w:t>★</w:t>
            </w:r>
            <w:r w:rsidRPr="00F64091">
              <w:rPr>
                <w:rFonts w:ascii="宋体" w:hAnsi="宋体" w:hint="eastAsia"/>
                <w:szCs w:val="21"/>
              </w:rPr>
              <w:t>A02021104</w:t>
            </w:r>
            <w:r w:rsidRPr="00F64091">
              <w:rPr>
                <w:rFonts w:ascii="宋体" w:hAnsi="宋体" w:hint="eastAsia"/>
                <w:szCs w:val="21"/>
              </w:rPr>
              <w:t>液晶显示器</w:t>
            </w:r>
          </w:p>
        </w:tc>
        <w:tc>
          <w:tcPr>
            <w:tcW w:w="3452" w:type="dxa"/>
            <w:tcBorders>
              <w:top w:val="single" w:sz="4" w:space="0" w:color="000000"/>
              <w:left w:val="single" w:sz="4" w:space="0" w:color="000000"/>
              <w:bottom w:val="single" w:sz="4" w:space="0" w:color="000000"/>
              <w:right w:val="single" w:sz="4" w:space="0" w:color="000000"/>
            </w:tcBorders>
            <w:noWrap/>
            <w:vAlign w:val="center"/>
          </w:tcPr>
          <w:p w14:paraId="23D859F8" w14:textId="77777777" w:rsidR="009F47A2" w:rsidRPr="00F64091" w:rsidRDefault="004657DE">
            <w:pPr>
              <w:rPr>
                <w:rFonts w:ascii="宋体" w:hAnsi="宋体"/>
                <w:szCs w:val="21"/>
              </w:rPr>
            </w:pPr>
            <w:r w:rsidRPr="00F64091">
              <w:rPr>
                <w:rFonts w:ascii="宋体" w:hAnsi="宋体" w:cs="宋体" w:hint="eastAsia"/>
                <w:spacing w:val="12"/>
                <w:w w:val="99"/>
                <w:szCs w:val="21"/>
              </w:rPr>
              <w:t>《计算机显示器能效限</w:t>
            </w:r>
            <w:r w:rsidRPr="00F64091">
              <w:rPr>
                <w:rFonts w:ascii="宋体" w:hAnsi="宋体" w:cs="宋体" w:hint="eastAsia"/>
                <w:spacing w:val="9"/>
                <w:w w:val="99"/>
                <w:szCs w:val="21"/>
              </w:rPr>
              <w:t>定</w:t>
            </w:r>
            <w:r w:rsidRPr="00F64091">
              <w:rPr>
                <w:rFonts w:ascii="宋体" w:hAnsi="宋体" w:cs="宋体" w:hint="eastAsia"/>
                <w:spacing w:val="12"/>
                <w:w w:val="99"/>
                <w:szCs w:val="21"/>
              </w:rPr>
              <w:t>值及</w:t>
            </w:r>
            <w:r w:rsidRPr="00F64091">
              <w:rPr>
                <w:rFonts w:ascii="宋体" w:hAnsi="宋体" w:cs="宋体" w:hint="eastAsia"/>
                <w:w w:val="99"/>
                <w:szCs w:val="21"/>
              </w:rPr>
              <w:t>能效等级</w:t>
            </w:r>
            <w:r w:rsidRPr="00F64091">
              <w:rPr>
                <w:rFonts w:ascii="宋体" w:hAnsi="宋体" w:cs="宋体" w:hint="eastAsia"/>
                <w:spacing w:val="2"/>
                <w:w w:val="99"/>
                <w:szCs w:val="21"/>
              </w:rPr>
              <w:t>》</w:t>
            </w:r>
            <w:r w:rsidRPr="00F64091">
              <w:rPr>
                <w:rFonts w:ascii="宋体" w:hAnsi="宋体" w:cs="宋体" w:hint="eastAsia"/>
                <w:w w:val="99"/>
                <w:szCs w:val="21"/>
              </w:rPr>
              <w:t>（</w:t>
            </w:r>
            <w:r w:rsidRPr="00F64091">
              <w:rPr>
                <w:rFonts w:ascii="宋体" w:hAnsi="宋体" w:cs="宋体" w:hint="eastAsia"/>
                <w:spacing w:val="1"/>
                <w:w w:val="99"/>
                <w:szCs w:val="21"/>
              </w:rPr>
              <w:t>G</w:t>
            </w:r>
            <w:r w:rsidRPr="00F64091">
              <w:rPr>
                <w:rFonts w:ascii="宋体" w:hAnsi="宋体" w:cs="宋体" w:hint="eastAsia"/>
                <w:w w:val="99"/>
                <w:szCs w:val="21"/>
              </w:rPr>
              <w:t>B</w:t>
            </w:r>
            <w:r w:rsidRPr="00F64091">
              <w:rPr>
                <w:rFonts w:ascii="宋体" w:hAnsi="宋体" w:cs="宋体" w:hint="eastAsia"/>
                <w:spacing w:val="1"/>
                <w:w w:val="99"/>
                <w:szCs w:val="21"/>
              </w:rPr>
              <w:t>21</w:t>
            </w:r>
            <w:r w:rsidRPr="00F64091">
              <w:rPr>
                <w:rFonts w:ascii="宋体" w:hAnsi="宋体" w:cs="宋体" w:hint="eastAsia"/>
                <w:w w:val="99"/>
                <w:szCs w:val="21"/>
              </w:rPr>
              <w:t>52</w:t>
            </w:r>
            <w:r w:rsidRPr="00F64091">
              <w:rPr>
                <w:rFonts w:ascii="宋体" w:hAnsi="宋体" w:cs="宋体" w:hint="eastAsia"/>
                <w:spacing w:val="1"/>
                <w:w w:val="99"/>
                <w:szCs w:val="21"/>
              </w:rPr>
              <w:t>0</w:t>
            </w:r>
            <w:r w:rsidRPr="00F64091">
              <w:rPr>
                <w:rFonts w:ascii="宋体" w:hAnsi="宋体" w:cs="宋体" w:hint="eastAsia"/>
                <w:w w:val="99"/>
                <w:szCs w:val="21"/>
              </w:rPr>
              <w:t>）</w:t>
            </w:r>
          </w:p>
        </w:tc>
      </w:tr>
      <w:tr w:rsidR="00F64091" w:rsidRPr="00F64091" w14:paraId="0B9AE8DD"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0A85686"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C52312C"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C9389EA" w14:textId="77777777" w:rsidR="009F47A2" w:rsidRPr="00F64091" w:rsidRDefault="009F47A2">
            <w:pPr>
              <w:widowControl/>
              <w:jc w:val="left"/>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43934013" w14:textId="77777777" w:rsidR="009F47A2" w:rsidRPr="00F64091" w:rsidRDefault="004657DE">
            <w:pPr>
              <w:jc w:val="center"/>
              <w:rPr>
                <w:rFonts w:ascii="宋体" w:hAnsi="宋体"/>
                <w:szCs w:val="21"/>
              </w:rPr>
            </w:pPr>
            <w:r w:rsidRPr="00F64091">
              <w:rPr>
                <w:rFonts w:ascii="宋体" w:hAnsi="宋体" w:hint="eastAsia"/>
                <w:szCs w:val="21"/>
              </w:rPr>
              <w:t>A02021118</w:t>
            </w:r>
            <w:r w:rsidRPr="00F64091">
              <w:rPr>
                <w:rFonts w:ascii="宋体" w:hAnsi="宋体" w:hint="eastAsia"/>
                <w:szCs w:val="21"/>
              </w:rPr>
              <w:t>扫描仪</w:t>
            </w:r>
          </w:p>
        </w:tc>
        <w:tc>
          <w:tcPr>
            <w:tcW w:w="3452" w:type="dxa"/>
            <w:tcBorders>
              <w:top w:val="single" w:sz="4" w:space="0" w:color="000000"/>
              <w:left w:val="single" w:sz="4" w:space="0" w:color="000000"/>
              <w:bottom w:val="single" w:sz="4" w:space="0" w:color="000000"/>
              <w:right w:val="single" w:sz="4" w:space="0" w:color="000000"/>
            </w:tcBorders>
            <w:noWrap/>
            <w:vAlign w:val="center"/>
          </w:tcPr>
          <w:p w14:paraId="7242BCEC" w14:textId="77777777" w:rsidR="009F47A2" w:rsidRPr="00F64091" w:rsidRDefault="004657DE">
            <w:pPr>
              <w:rPr>
                <w:rFonts w:ascii="宋体" w:hAnsi="宋体"/>
                <w:szCs w:val="21"/>
              </w:rPr>
            </w:pPr>
            <w:r w:rsidRPr="00F64091">
              <w:rPr>
                <w:rFonts w:ascii="宋体" w:hAnsi="宋体" w:cs="宋体" w:hint="eastAsia"/>
                <w:w w:val="99"/>
                <w:szCs w:val="21"/>
              </w:rPr>
              <w:t>参</w:t>
            </w:r>
            <w:r w:rsidRPr="00F64091">
              <w:rPr>
                <w:rFonts w:ascii="宋体" w:hAnsi="宋体" w:cs="宋体" w:hint="eastAsia"/>
                <w:spacing w:val="-29"/>
                <w:w w:val="99"/>
                <w:szCs w:val="21"/>
              </w:rPr>
              <w:t>照</w:t>
            </w:r>
            <w:r w:rsidRPr="00F64091">
              <w:rPr>
                <w:rFonts w:ascii="宋体" w:hAnsi="宋体" w:cs="宋体" w:hint="eastAsia"/>
                <w:w w:val="99"/>
                <w:szCs w:val="21"/>
              </w:rPr>
              <w:t>《</w:t>
            </w:r>
            <w:r w:rsidRPr="00F64091">
              <w:rPr>
                <w:rFonts w:ascii="宋体" w:hAnsi="宋体" w:cs="宋体" w:hint="eastAsia"/>
                <w:spacing w:val="2"/>
                <w:w w:val="99"/>
                <w:szCs w:val="21"/>
              </w:rPr>
              <w:t>复</w:t>
            </w:r>
            <w:r w:rsidRPr="00F64091">
              <w:rPr>
                <w:rFonts w:ascii="宋体" w:hAnsi="宋体" w:cs="宋体" w:hint="eastAsia"/>
                <w:w w:val="99"/>
                <w:szCs w:val="21"/>
              </w:rPr>
              <w:t>印</w:t>
            </w:r>
            <w:r w:rsidRPr="00F64091">
              <w:rPr>
                <w:rFonts w:ascii="宋体" w:hAnsi="宋体" w:cs="宋体" w:hint="eastAsia"/>
                <w:spacing w:val="2"/>
                <w:w w:val="99"/>
                <w:szCs w:val="21"/>
              </w:rPr>
              <w:t>机</w:t>
            </w:r>
            <w:r w:rsidRPr="00F64091">
              <w:rPr>
                <w:rFonts w:ascii="宋体" w:hAnsi="宋体" w:cs="宋体" w:hint="eastAsia"/>
                <w:spacing w:val="-29"/>
                <w:w w:val="99"/>
                <w:szCs w:val="21"/>
              </w:rPr>
              <w:t>、</w:t>
            </w:r>
            <w:r w:rsidRPr="00F64091">
              <w:rPr>
                <w:rFonts w:ascii="宋体" w:hAnsi="宋体" w:cs="宋体" w:hint="eastAsia"/>
                <w:w w:val="99"/>
                <w:szCs w:val="21"/>
              </w:rPr>
              <w:t>打</w:t>
            </w:r>
            <w:r w:rsidRPr="00F64091">
              <w:rPr>
                <w:rFonts w:ascii="宋体" w:hAnsi="宋体" w:cs="宋体" w:hint="eastAsia"/>
                <w:spacing w:val="2"/>
                <w:w w:val="99"/>
                <w:szCs w:val="21"/>
              </w:rPr>
              <w:t>印</w:t>
            </w:r>
            <w:r w:rsidRPr="00F64091">
              <w:rPr>
                <w:rFonts w:ascii="宋体" w:hAnsi="宋体" w:cs="宋体" w:hint="eastAsia"/>
                <w:w w:val="99"/>
                <w:szCs w:val="21"/>
              </w:rPr>
              <w:t>机和</w:t>
            </w:r>
            <w:r w:rsidRPr="00F64091">
              <w:rPr>
                <w:rFonts w:ascii="宋体" w:hAnsi="宋体" w:cs="宋体" w:hint="eastAsia"/>
                <w:spacing w:val="2"/>
                <w:w w:val="99"/>
                <w:szCs w:val="21"/>
              </w:rPr>
              <w:t>传</w:t>
            </w:r>
            <w:r w:rsidRPr="00F64091">
              <w:rPr>
                <w:rFonts w:ascii="宋体" w:hAnsi="宋体" w:cs="宋体" w:hint="eastAsia"/>
                <w:w w:val="99"/>
                <w:szCs w:val="21"/>
              </w:rPr>
              <w:t>真机能效限定</w:t>
            </w:r>
            <w:r w:rsidRPr="00F64091">
              <w:rPr>
                <w:rFonts w:ascii="宋体" w:hAnsi="宋体" w:cs="宋体" w:hint="eastAsia"/>
                <w:spacing w:val="2"/>
                <w:w w:val="99"/>
                <w:szCs w:val="21"/>
              </w:rPr>
              <w:t>值</w:t>
            </w:r>
            <w:r w:rsidRPr="00F64091">
              <w:rPr>
                <w:rFonts w:ascii="宋体" w:hAnsi="宋体" w:cs="宋体" w:hint="eastAsia"/>
                <w:w w:val="99"/>
                <w:szCs w:val="21"/>
              </w:rPr>
              <w:t>及能</w:t>
            </w:r>
            <w:r w:rsidRPr="00F64091">
              <w:rPr>
                <w:rFonts w:ascii="宋体" w:hAnsi="宋体" w:cs="宋体" w:hint="eastAsia"/>
                <w:spacing w:val="2"/>
                <w:w w:val="99"/>
                <w:szCs w:val="21"/>
              </w:rPr>
              <w:t>效</w:t>
            </w:r>
            <w:r w:rsidRPr="00F64091">
              <w:rPr>
                <w:rFonts w:ascii="宋体" w:hAnsi="宋体" w:cs="宋体" w:hint="eastAsia"/>
                <w:w w:val="99"/>
                <w:szCs w:val="21"/>
              </w:rPr>
              <w:t>等级</w:t>
            </w:r>
            <w:r w:rsidRPr="00F64091">
              <w:rPr>
                <w:rFonts w:ascii="宋体" w:hAnsi="宋体" w:cs="宋体" w:hint="eastAsia"/>
                <w:spacing w:val="-106"/>
                <w:w w:val="99"/>
                <w:szCs w:val="21"/>
              </w:rPr>
              <w:t>》</w:t>
            </w:r>
            <w:r w:rsidRPr="00F64091">
              <w:rPr>
                <w:rFonts w:ascii="宋体" w:hAnsi="宋体" w:cs="宋体" w:hint="eastAsia"/>
                <w:w w:val="99"/>
                <w:szCs w:val="21"/>
              </w:rPr>
              <w:t>（</w:t>
            </w:r>
            <w:r w:rsidRPr="00F64091">
              <w:rPr>
                <w:rFonts w:ascii="宋体" w:hAnsi="宋体" w:cs="宋体" w:hint="eastAsia"/>
                <w:spacing w:val="1"/>
                <w:w w:val="99"/>
                <w:szCs w:val="21"/>
              </w:rPr>
              <w:t>G</w:t>
            </w:r>
            <w:r w:rsidRPr="00F64091">
              <w:rPr>
                <w:rFonts w:ascii="宋体" w:hAnsi="宋体" w:cs="宋体" w:hint="eastAsia"/>
                <w:w w:val="99"/>
                <w:szCs w:val="21"/>
              </w:rPr>
              <w:t>B</w:t>
            </w:r>
            <w:r w:rsidRPr="00F64091">
              <w:rPr>
                <w:rFonts w:ascii="宋体" w:hAnsi="宋体" w:cs="宋体" w:hint="eastAsia"/>
                <w:spacing w:val="1"/>
                <w:w w:val="99"/>
                <w:szCs w:val="21"/>
              </w:rPr>
              <w:t>2152</w:t>
            </w:r>
            <w:r w:rsidRPr="00F64091">
              <w:rPr>
                <w:rFonts w:ascii="宋体" w:hAnsi="宋体" w:cs="宋体" w:hint="eastAsia"/>
                <w:w w:val="99"/>
                <w:szCs w:val="21"/>
              </w:rPr>
              <w:t>1</w:t>
            </w:r>
            <w:r w:rsidRPr="00F64091">
              <w:rPr>
                <w:rFonts w:ascii="宋体" w:hAnsi="宋体" w:cs="宋体" w:hint="eastAsia"/>
                <w:w w:val="99"/>
                <w:szCs w:val="21"/>
              </w:rPr>
              <w:t>）</w:t>
            </w:r>
            <w:r w:rsidRPr="00F64091">
              <w:rPr>
                <w:rFonts w:ascii="宋体" w:hAnsi="宋体" w:cs="宋体" w:hint="eastAsia"/>
                <w:spacing w:val="2"/>
                <w:w w:val="99"/>
                <w:szCs w:val="21"/>
              </w:rPr>
              <w:t>中</w:t>
            </w:r>
            <w:r w:rsidRPr="00F64091">
              <w:rPr>
                <w:rFonts w:ascii="宋体" w:hAnsi="宋体" w:cs="宋体" w:hint="eastAsia"/>
                <w:spacing w:val="4"/>
                <w:w w:val="99"/>
                <w:szCs w:val="21"/>
              </w:rPr>
              <w:t>打印速</w:t>
            </w:r>
            <w:r w:rsidRPr="00F64091">
              <w:rPr>
                <w:rFonts w:ascii="宋体" w:hAnsi="宋体" w:cs="宋体" w:hint="eastAsia"/>
                <w:spacing w:val="2"/>
                <w:w w:val="99"/>
                <w:szCs w:val="21"/>
              </w:rPr>
              <w:t>度</w:t>
            </w:r>
            <w:r w:rsidRPr="00F64091">
              <w:rPr>
                <w:rFonts w:ascii="宋体" w:hAnsi="宋体" w:cs="宋体" w:hint="eastAsia"/>
                <w:w w:val="99"/>
                <w:szCs w:val="21"/>
              </w:rPr>
              <w:t>为</w:t>
            </w:r>
            <w:r w:rsidRPr="00F64091">
              <w:rPr>
                <w:rFonts w:ascii="宋体" w:hAnsi="宋体" w:cs="宋体" w:hint="eastAsia"/>
                <w:spacing w:val="1"/>
                <w:w w:val="99"/>
                <w:szCs w:val="21"/>
              </w:rPr>
              <w:t>1</w:t>
            </w:r>
            <w:r w:rsidRPr="00F64091">
              <w:rPr>
                <w:rFonts w:ascii="宋体" w:hAnsi="宋体" w:cs="宋体" w:hint="eastAsia"/>
                <w:w w:val="99"/>
                <w:szCs w:val="21"/>
              </w:rPr>
              <w:t>5</w:t>
            </w:r>
            <w:r w:rsidRPr="00F64091">
              <w:rPr>
                <w:rFonts w:ascii="宋体" w:hAnsi="宋体" w:cs="宋体" w:hint="eastAsia"/>
                <w:spacing w:val="2"/>
                <w:w w:val="99"/>
                <w:szCs w:val="21"/>
              </w:rPr>
              <w:t>页</w:t>
            </w:r>
            <w:r w:rsidRPr="00F64091">
              <w:rPr>
                <w:rFonts w:ascii="宋体" w:hAnsi="宋体" w:cs="宋体" w:hint="eastAsia"/>
                <w:spacing w:val="5"/>
                <w:w w:val="99"/>
                <w:szCs w:val="21"/>
              </w:rPr>
              <w:t>/</w:t>
            </w:r>
            <w:r w:rsidRPr="00F64091">
              <w:rPr>
                <w:rFonts w:ascii="宋体" w:hAnsi="宋体" w:cs="宋体" w:hint="eastAsia"/>
                <w:spacing w:val="4"/>
                <w:w w:val="99"/>
                <w:szCs w:val="21"/>
              </w:rPr>
              <w:t>分的</w:t>
            </w:r>
            <w:r w:rsidRPr="00F64091">
              <w:rPr>
                <w:rFonts w:ascii="宋体" w:hAnsi="宋体" w:cs="宋体" w:hint="eastAsia"/>
                <w:spacing w:val="2"/>
                <w:w w:val="99"/>
                <w:szCs w:val="21"/>
              </w:rPr>
              <w:t>针</w:t>
            </w:r>
            <w:r w:rsidRPr="00F64091">
              <w:rPr>
                <w:rFonts w:ascii="宋体" w:hAnsi="宋体" w:cs="宋体" w:hint="eastAsia"/>
                <w:spacing w:val="4"/>
                <w:w w:val="99"/>
                <w:szCs w:val="21"/>
              </w:rPr>
              <w:t>式</w:t>
            </w:r>
            <w:r w:rsidRPr="00F64091">
              <w:rPr>
                <w:rFonts w:ascii="宋体" w:hAnsi="宋体" w:cs="宋体" w:hint="eastAsia"/>
                <w:w w:val="99"/>
                <w:szCs w:val="21"/>
              </w:rPr>
              <w:t>打印机相</w:t>
            </w:r>
            <w:r w:rsidRPr="00F64091">
              <w:rPr>
                <w:rFonts w:ascii="宋体" w:hAnsi="宋体" w:cs="宋体" w:hint="eastAsia"/>
                <w:spacing w:val="2"/>
                <w:w w:val="99"/>
                <w:szCs w:val="21"/>
              </w:rPr>
              <w:t>关</w:t>
            </w:r>
            <w:r w:rsidRPr="00F64091">
              <w:rPr>
                <w:rFonts w:ascii="宋体" w:hAnsi="宋体" w:cs="宋体" w:hint="eastAsia"/>
                <w:w w:val="99"/>
                <w:szCs w:val="21"/>
              </w:rPr>
              <w:t>要求</w:t>
            </w:r>
          </w:p>
        </w:tc>
      </w:tr>
      <w:tr w:rsidR="00F64091" w:rsidRPr="00F64091" w14:paraId="4EC30D22"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7E4A866C" w14:textId="77777777" w:rsidR="009F47A2" w:rsidRPr="00F64091" w:rsidRDefault="004657DE">
            <w:pPr>
              <w:jc w:val="center"/>
              <w:rPr>
                <w:rFonts w:ascii="宋体" w:hAnsi="宋体"/>
                <w:szCs w:val="21"/>
              </w:rPr>
            </w:pPr>
            <w:r w:rsidRPr="00F64091">
              <w:rPr>
                <w:rFonts w:ascii="宋体" w:hAnsi="宋体" w:hint="eastAsia"/>
                <w:w w:val="99"/>
                <w:szCs w:val="21"/>
              </w:rPr>
              <w:t>3</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29D59741" w14:textId="77777777" w:rsidR="009F47A2" w:rsidRPr="00F64091" w:rsidRDefault="004657DE">
            <w:pPr>
              <w:jc w:val="center"/>
              <w:rPr>
                <w:rFonts w:ascii="宋体" w:hAnsi="宋体"/>
                <w:szCs w:val="21"/>
              </w:rPr>
            </w:pPr>
            <w:r w:rsidRPr="00F64091">
              <w:rPr>
                <w:rFonts w:ascii="宋体" w:hAnsi="宋体" w:hint="eastAsia"/>
                <w:szCs w:val="21"/>
              </w:rPr>
              <w:t>A02020200</w:t>
            </w:r>
            <w:r w:rsidRPr="00F64091">
              <w:rPr>
                <w:rFonts w:ascii="宋体" w:hAnsi="宋体" w:hint="eastAsia"/>
                <w:szCs w:val="21"/>
              </w:rPr>
              <w:t>投影仪</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0F72E4FE" w14:textId="77777777" w:rsidR="009F47A2" w:rsidRPr="00F64091" w:rsidRDefault="009F47A2">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7CF4170A"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vAlign w:val="center"/>
          </w:tcPr>
          <w:p w14:paraId="58958E7F" w14:textId="77777777" w:rsidR="009F47A2" w:rsidRPr="00F64091" w:rsidRDefault="004657DE">
            <w:pPr>
              <w:rPr>
                <w:rFonts w:ascii="宋体" w:hAnsi="宋体"/>
                <w:szCs w:val="21"/>
              </w:rPr>
            </w:pPr>
            <w:r w:rsidRPr="00F64091">
              <w:rPr>
                <w:rFonts w:ascii="宋体" w:hAnsi="宋体" w:cs="宋体" w:hint="eastAsia"/>
                <w:w w:val="99"/>
                <w:szCs w:val="21"/>
              </w:rPr>
              <w:t>《投影</w:t>
            </w:r>
            <w:r w:rsidRPr="00F64091">
              <w:rPr>
                <w:rFonts w:ascii="宋体" w:hAnsi="宋体" w:cs="宋体" w:hint="eastAsia"/>
                <w:spacing w:val="2"/>
                <w:w w:val="99"/>
                <w:szCs w:val="21"/>
              </w:rPr>
              <w:t>机</w:t>
            </w:r>
            <w:r w:rsidRPr="00F64091">
              <w:rPr>
                <w:rFonts w:ascii="宋体" w:hAnsi="宋体" w:cs="宋体" w:hint="eastAsia"/>
                <w:w w:val="99"/>
                <w:szCs w:val="21"/>
              </w:rPr>
              <w:t>能效</w:t>
            </w:r>
            <w:r w:rsidRPr="00F64091">
              <w:rPr>
                <w:rFonts w:ascii="宋体" w:hAnsi="宋体" w:cs="宋体" w:hint="eastAsia"/>
                <w:spacing w:val="2"/>
                <w:w w:val="99"/>
                <w:szCs w:val="21"/>
              </w:rPr>
              <w:t>限</w:t>
            </w:r>
            <w:r w:rsidRPr="00F64091">
              <w:rPr>
                <w:rFonts w:ascii="宋体" w:hAnsi="宋体" w:cs="宋体" w:hint="eastAsia"/>
                <w:w w:val="99"/>
                <w:szCs w:val="21"/>
              </w:rPr>
              <w:t>定值</w:t>
            </w:r>
            <w:r w:rsidRPr="00F64091">
              <w:rPr>
                <w:rFonts w:ascii="宋体" w:hAnsi="宋体" w:cs="宋体" w:hint="eastAsia"/>
                <w:spacing w:val="2"/>
                <w:w w:val="99"/>
                <w:szCs w:val="21"/>
              </w:rPr>
              <w:t>及</w:t>
            </w:r>
            <w:r w:rsidRPr="00F64091">
              <w:rPr>
                <w:rFonts w:ascii="宋体" w:hAnsi="宋体" w:cs="宋体" w:hint="eastAsia"/>
                <w:w w:val="99"/>
                <w:szCs w:val="21"/>
              </w:rPr>
              <w:t>能</w:t>
            </w:r>
            <w:r w:rsidRPr="00F64091">
              <w:rPr>
                <w:rFonts w:ascii="宋体" w:hAnsi="宋体" w:cs="宋体" w:hint="eastAsia"/>
                <w:spacing w:val="2"/>
                <w:w w:val="99"/>
                <w:szCs w:val="21"/>
              </w:rPr>
              <w:t>效</w:t>
            </w:r>
            <w:r w:rsidRPr="00F64091">
              <w:rPr>
                <w:rFonts w:ascii="宋体" w:hAnsi="宋体" w:cs="宋体" w:hint="eastAsia"/>
                <w:w w:val="99"/>
                <w:szCs w:val="21"/>
              </w:rPr>
              <w:t>等级》（</w:t>
            </w:r>
            <w:r w:rsidRPr="00F64091">
              <w:rPr>
                <w:rFonts w:ascii="宋体" w:hAnsi="宋体" w:cs="宋体" w:hint="eastAsia"/>
                <w:spacing w:val="1"/>
                <w:w w:val="99"/>
                <w:szCs w:val="21"/>
              </w:rPr>
              <w:t>G</w:t>
            </w:r>
            <w:r w:rsidRPr="00F64091">
              <w:rPr>
                <w:rFonts w:ascii="宋体" w:hAnsi="宋体" w:cs="宋体" w:hint="eastAsia"/>
                <w:w w:val="99"/>
                <w:szCs w:val="21"/>
              </w:rPr>
              <w:t>B</w:t>
            </w:r>
            <w:r w:rsidRPr="00F64091">
              <w:rPr>
                <w:rFonts w:ascii="宋体" w:hAnsi="宋体" w:cs="宋体" w:hint="eastAsia"/>
                <w:spacing w:val="1"/>
                <w:w w:val="99"/>
                <w:szCs w:val="21"/>
              </w:rPr>
              <w:t>3</w:t>
            </w:r>
            <w:r w:rsidRPr="00F64091">
              <w:rPr>
                <w:rFonts w:ascii="宋体" w:hAnsi="宋体" w:cs="宋体" w:hint="eastAsia"/>
                <w:w w:val="99"/>
                <w:szCs w:val="21"/>
              </w:rPr>
              <w:t>20</w:t>
            </w:r>
            <w:r w:rsidRPr="00F64091">
              <w:rPr>
                <w:rFonts w:ascii="宋体" w:hAnsi="宋体" w:cs="宋体" w:hint="eastAsia"/>
                <w:spacing w:val="1"/>
                <w:w w:val="99"/>
                <w:szCs w:val="21"/>
              </w:rPr>
              <w:t>28</w:t>
            </w:r>
            <w:r w:rsidRPr="00F64091">
              <w:rPr>
                <w:rFonts w:ascii="宋体" w:hAnsi="宋体" w:cs="宋体" w:hint="eastAsia"/>
                <w:w w:val="99"/>
                <w:szCs w:val="21"/>
              </w:rPr>
              <w:t>）</w:t>
            </w:r>
          </w:p>
        </w:tc>
      </w:tr>
      <w:tr w:rsidR="00F64091" w:rsidRPr="00F64091" w14:paraId="63F5CB99"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450188EA" w14:textId="77777777" w:rsidR="009F47A2" w:rsidRPr="00F64091" w:rsidRDefault="004657DE">
            <w:pPr>
              <w:jc w:val="center"/>
              <w:rPr>
                <w:rFonts w:ascii="宋体" w:hAnsi="宋体"/>
                <w:szCs w:val="21"/>
              </w:rPr>
            </w:pPr>
            <w:r w:rsidRPr="00F64091">
              <w:rPr>
                <w:rFonts w:ascii="宋体" w:hAnsi="宋体" w:hint="eastAsia"/>
                <w:szCs w:val="21"/>
              </w:rPr>
              <w:t>4</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4E2F5546" w14:textId="77777777" w:rsidR="009F47A2" w:rsidRPr="00F64091" w:rsidRDefault="004657DE">
            <w:pPr>
              <w:pStyle w:val="TableParagraph"/>
              <w:spacing w:before="66"/>
              <w:ind w:left="7"/>
              <w:jc w:val="center"/>
              <w:rPr>
                <w:rFonts w:ascii="宋体" w:hAnsi="宋体" w:cs="宋体"/>
                <w:kern w:val="2"/>
                <w:sz w:val="21"/>
                <w:szCs w:val="21"/>
              </w:rPr>
            </w:pPr>
            <w:r w:rsidRPr="00F64091">
              <w:rPr>
                <w:rFonts w:ascii="宋体" w:hAnsi="宋体" w:cs="仿宋_GB2312" w:hint="eastAsia"/>
                <w:kern w:val="2"/>
                <w:sz w:val="21"/>
                <w:szCs w:val="21"/>
              </w:rPr>
              <w:t>A02020400</w:t>
            </w:r>
            <w:r w:rsidRPr="00F64091">
              <w:rPr>
                <w:rFonts w:ascii="宋体" w:hAnsi="宋体" w:cs="宋体" w:hint="eastAsia"/>
                <w:w w:val="99"/>
                <w:kern w:val="2"/>
                <w:sz w:val="21"/>
                <w:szCs w:val="21"/>
              </w:rPr>
              <w:t>多</w:t>
            </w:r>
            <w:r w:rsidRPr="00F64091">
              <w:rPr>
                <w:rFonts w:ascii="宋体" w:hAnsi="宋体" w:cs="宋体" w:hint="eastAsia"/>
                <w:w w:val="99"/>
                <w:kern w:val="2"/>
                <w:sz w:val="21"/>
                <w:szCs w:val="21"/>
              </w:rPr>
              <w:lastRenderedPageBreak/>
              <w:t>功能一体机</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6038E3A2" w14:textId="77777777" w:rsidR="009F47A2" w:rsidRPr="00F64091" w:rsidRDefault="009F47A2">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4A24FA70"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vAlign w:val="center"/>
          </w:tcPr>
          <w:p w14:paraId="546B0648" w14:textId="77777777" w:rsidR="009F47A2" w:rsidRPr="00F64091" w:rsidRDefault="004657DE">
            <w:pPr>
              <w:rPr>
                <w:rFonts w:ascii="宋体" w:hAnsi="宋体"/>
                <w:szCs w:val="21"/>
              </w:rPr>
            </w:pPr>
            <w:r w:rsidRPr="00F64091">
              <w:rPr>
                <w:rFonts w:ascii="宋体" w:hAnsi="宋体" w:cs="宋体" w:hint="eastAsia"/>
                <w:w w:val="99"/>
                <w:szCs w:val="21"/>
              </w:rPr>
              <w:t>《复印</w:t>
            </w:r>
            <w:r w:rsidRPr="00F64091">
              <w:rPr>
                <w:rFonts w:ascii="宋体" w:hAnsi="宋体" w:cs="宋体" w:hint="eastAsia"/>
                <w:spacing w:val="2"/>
                <w:w w:val="99"/>
                <w:szCs w:val="21"/>
              </w:rPr>
              <w:t>机</w:t>
            </w:r>
            <w:r w:rsidRPr="00F64091">
              <w:rPr>
                <w:rFonts w:ascii="宋体" w:hAnsi="宋体" w:cs="宋体" w:hint="eastAsia"/>
                <w:spacing w:val="-58"/>
                <w:w w:val="99"/>
                <w:szCs w:val="21"/>
              </w:rPr>
              <w:t>、</w:t>
            </w:r>
            <w:r w:rsidRPr="00F64091">
              <w:rPr>
                <w:rFonts w:ascii="宋体" w:hAnsi="宋体" w:cs="宋体" w:hint="eastAsia"/>
                <w:spacing w:val="2"/>
                <w:w w:val="99"/>
                <w:szCs w:val="21"/>
              </w:rPr>
              <w:t>打</w:t>
            </w:r>
            <w:r w:rsidRPr="00F64091">
              <w:rPr>
                <w:rFonts w:ascii="宋体" w:hAnsi="宋体" w:cs="宋体" w:hint="eastAsia"/>
                <w:w w:val="99"/>
                <w:szCs w:val="21"/>
              </w:rPr>
              <w:t>印机</w:t>
            </w:r>
            <w:r w:rsidRPr="00F64091">
              <w:rPr>
                <w:rFonts w:ascii="宋体" w:hAnsi="宋体" w:cs="宋体" w:hint="eastAsia"/>
                <w:spacing w:val="2"/>
                <w:w w:val="99"/>
                <w:szCs w:val="21"/>
              </w:rPr>
              <w:t>和</w:t>
            </w:r>
            <w:r w:rsidRPr="00F64091">
              <w:rPr>
                <w:rFonts w:ascii="宋体" w:hAnsi="宋体" w:cs="宋体" w:hint="eastAsia"/>
                <w:w w:val="99"/>
                <w:szCs w:val="21"/>
              </w:rPr>
              <w:t>传真</w:t>
            </w:r>
            <w:r w:rsidRPr="00F64091">
              <w:rPr>
                <w:rFonts w:ascii="宋体" w:hAnsi="宋体" w:cs="宋体" w:hint="eastAsia"/>
                <w:spacing w:val="2"/>
                <w:w w:val="99"/>
                <w:szCs w:val="21"/>
              </w:rPr>
              <w:t>机</w:t>
            </w:r>
            <w:r w:rsidRPr="00F64091">
              <w:rPr>
                <w:rFonts w:ascii="宋体" w:hAnsi="宋体" w:cs="宋体" w:hint="eastAsia"/>
                <w:w w:val="99"/>
                <w:szCs w:val="21"/>
              </w:rPr>
              <w:t>能效限定</w:t>
            </w:r>
            <w:r w:rsidRPr="00F64091">
              <w:rPr>
                <w:rFonts w:ascii="宋体" w:hAnsi="宋体" w:cs="宋体" w:hint="eastAsia"/>
                <w:w w:val="99"/>
                <w:szCs w:val="21"/>
              </w:rPr>
              <w:lastRenderedPageBreak/>
              <w:t>值及</w:t>
            </w:r>
            <w:r w:rsidRPr="00F64091">
              <w:rPr>
                <w:rFonts w:ascii="宋体" w:hAnsi="宋体" w:cs="宋体" w:hint="eastAsia"/>
                <w:spacing w:val="2"/>
                <w:w w:val="99"/>
                <w:szCs w:val="21"/>
              </w:rPr>
              <w:t>能</w:t>
            </w:r>
            <w:r w:rsidRPr="00F64091">
              <w:rPr>
                <w:rFonts w:ascii="宋体" w:hAnsi="宋体" w:cs="宋体" w:hint="eastAsia"/>
                <w:w w:val="99"/>
                <w:szCs w:val="21"/>
              </w:rPr>
              <w:t>效等</w:t>
            </w:r>
            <w:r w:rsidRPr="00F64091">
              <w:rPr>
                <w:rFonts w:ascii="宋体" w:hAnsi="宋体" w:cs="宋体" w:hint="eastAsia"/>
                <w:spacing w:val="2"/>
                <w:w w:val="99"/>
                <w:szCs w:val="21"/>
              </w:rPr>
              <w:t>级</w:t>
            </w:r>
            <w:r w:rsidRPr="00F64091">
              <w:rPr>
                <w:rFonts w:ascii="宋体" w:hAnsi="宋体" w:cs="宋体" w:hint="eastAsia"/>
                <w:w w:val="99"/>
                <w:szCs w:val="21"/>
              </w:rPr>
              <w:t>》（</w:t>
            </w:r>
            <w:r w:rsidRPr="00F64091">
              <w:rPr>
                <w:rFonts w:ascii="宋体" w:hAnsi="宋体" w:cs="宋体" w:hint="eastAsia"/>
                <w:spacing w:val="1"/>
                <w:w w:val="99"/>
                <w:szCs w:val="21"/>
              </w:rPr>
              <w:t>G</w:t>
            </w:r>
            <w:r w:rsidRPr="00F64091">
              <w:rPr>
                <w:rFonts w:ascii="宋体" w:hAnsi="宋体" w:cs="宋体" w:hint="eastAsia"/>
                <w:w w:val="99"/>
                <w:szCs w:val="21"/>
              </w:rPr>
              <w:t>B</w:t>
            </w:r>
            <w:r w:rsidRPr="00F64091">
              <w:rPr>
                <w:rFonts w:ascii="宋体" w:hAnsi="宋体" w:cs="宋体" w:hint="eastAsia"/>
                <w:spacing w:val="1"/>
                <w:w w:val="99"/>
                <w:szCs w:val="21"/>
              </w:rPr>
              <w:t>21</w:t>
            </w:r>
            <w:r w:rsidRPr="00F64091">
              <w:rPr>
                <w:rFonts w:ascii="宋体" w:hAnsi="宋体" w:cs="宋体" w:hint="eastAsia"/>
                <w:w w:val="99"/>
                <w:szCs w:val="21"/>
              </w:rPr>
              <w:t>52</w:t>
            </w:r>
            <w:r w:rsidRPr="00F64091">
              <w:rPr>
                <w:rFonts w:ascii="宋体" w:hAnsi="宋体" w:cs="宋体" w:hint="eastAsia"/>
                <w:spacing w:val="1"/>
                <w:w w:val="99"/>
                <w:szCs w:val="21"/>
              </w:rPr>
              <w:t>1</w:t>
            </w:r>
            <w:r w:rsidRPr="00F64091">
              <w:rPr>
                <w:rFonts w:ascii="宋体" w:hAnsi="宋体" w:cs="宋体" w:hint="eastAsia"/>
                <w:w w:val="99"/>
                <w:szCs w:val="21"/>
              </w:rPr>
              <w:t>）</w:t>
            </w:r>
          </w:p>
        </w:tc>
      </w:tr>
      <w:tr w:rsidR="00F64091" w:rsidRPr="00F64091" w14:paraId="6623A480"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3C1FE98B" w14:textId="77777777" w:rsidR="009F47A2" w:rsidRPr="00F64091" w:rsidRDefault="004657DE">
            <w:pPr>
              <w:pStyle w:val="TableParagraph"/>
              <w:spacing w:before="160"/>
              <w:ind w:right="1"/>
              <w:jc w:val="center"/>
              <w:rPr>
                <w:rFonts w:ascii="宋体" w:hAnsi="宋体" w:cs="宋体"/>
                <w:kern w:val="2"/>
                <w:sz w:val="21"/>
                <w:szCs w:val="21"/>
              </w:rPr>
            </w:pPr>
            <w:r w:rsidRPr="00F64091">
              <w:rPr>
                <w:rFonts w:ascii="宋体" w:hAnsi="宋体" w:hint="eastAsia"/>
                <w:w w:val="99"/>
                <w:kern w:val="2"/>
                <w:sz w:val="21"/>
                <w:szCs w:val="21"/>
              </w:rPr>
              <w:lastRenderedPageBreak/>
              <w:t>5</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081BA815" w14:textId="77777777" w:rsidR="009F47A2" w:rsidRPr="00F64091" w:rsidRDefault="004657DE">
            <w:pPr>
              <w:pStyle w:val="TableParagraph"/>
              <w:spacing w:before="160"/>
              <w:ind w:left="7"/>
              <w:jc w:val="center"/>
              <w:rPr>
                <w:rFonts w:ascii="宋体" w:hAnsi="宋体" w:cs="宋体"/>
                <w:kern w:val="2"/>
                <w:sz w:val="21"/>
                <w:szCs w:val="21"/>
              </w:rPr>
            </w:pPr>
            <w:r w:rsidRPr="00F64091">
              <w:rPr>
                <w:rFonts w:ascii="宋体" w:hAnsi="宋体" w:cs="仿宋_GB2312" w:hint="eastAsia"/>
                <w:kern w:val="2"/>
                <w:sz w:val="21"/>
                <w:szCs w:val="21"/>
              </w:rPr>
              <w:t>A02051900</w:t>
            </w:r>
            <w:r w:rsidRPr="00F64091">
              <w:rPr>
                <w:rFonts w:ascii="宋体" w:hAnsi="宋体" w:cs="宋体" w:hint="eastAsia"/>
                <w:w w:val="99"/>
                <w:kern w:val="2"/>
                <w:sz w:val="21"/>
                <w:szCs w:val="21"/>
              </w:rPr>
              <w:t>泵</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26B3F0B4" w14:textId="77777777" w:rsidR="009F47A2" w:rsidRPr="00F64091" w:rsidRDefault="004657DE">
            <w:pPr>
              <w:pStyle w:val="TableParagraph"/>
              <w:spacing w:before="160"/>
              <w:ind w:left="7"/>
              <w:jc w:val="center"/>
              <w:rPr>
                <w:rFonts w:ascii="宋体" w:hAnsi="宋体" w:cs="宋体"/>
                <w:kern w:val="2"/>
                <w:sz w:val="21"/>
                <w:szCs w:val="21"/>
              </w:rPr>
            </w:pPr>
            <w:r w:rsidRPr="00F64091">
              <w:rPr>
                <w:rFonts w:ascii="宋体" w:hAnsi="宋体" w:cs="宋体" w:hint="eastAsia"/>
                <w:spacing w:val="1"/>
                <w:w w:val="99"/>
                <w:kern w:val="2"/>
                <w:sz w:val="21"/>
                <w:szCs w:val="21"/>
              </w:rPr>
              <w:t>A02</w:t>
            </w:r>
            <w:r w:rsidRPr="00F64091">
              <w:rPr>
                <w:rFonts w:ascii="宋体" w:hAnsi="宋体" w:cs="宋体" w:hint="eastAsia"/>
                <w:w w:val="99"/>
                <w:kern w:val="2"/>
                <w:sz w:val="21"/>
                <w:szCs w:val="21"/>
              </w:rPr>
              <w:t>05</w:t>
            </w:r>
            <w:r w:rsidRPr="00F64091">
              <w:rPr>
                <w:rFonts w:ascii="宋体" w:hAnsi="宋体" w:cs="宋体" w:hint="eastAsia"/>
                <w:spacing w:val="1"/>
                <w:w w:val="99"/>
                <w:kern w:val="2"/>
                <w:sz w:val="21"/>
                <w:szCs w:val="21"/>
              </w:rPr>
              <w:t>1</w:t>
            </w:r>
            <w:r w:rsidRPr="00F64091">
              <w:rPr>
                <w:rFonts w:ascii="宋体" w:hAnsi="宋体" w:cs="宋体" w:hint="eastAsia"/>
                <w:w w:val="99"/>
                <w:kern w:val="2"/>
                <w:sz w:val="21"/>
                <w:szCs w:val="21"/>
              </w:rPr>
              <w:t>901</w:t>
            </w:r>
            <w:r w:rsidRPr="00F64091">
              <w:rPr>
                <w:rFonts w:ascii="宋体" w:hAnsi="宋体" w:cs="宋体" w:hint="eastAsia"/>
                <w:w w:val="99"/>
                <w:kern w:val="2"/>
                <w:sz w:val="21"/>
                <w:szCs w:val="21"/>
              </w:rPr>
              <w:t>离心泵</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1C550BF4"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09054691" w14:textId="77777777" w:rsidR="009F47A2" w:rsidRPr="00F64091" w:rsidRDefault="004657DE">
            <w:pPr>
              <w:pStyle w:val="TableParagraph"/>
              <w:spacing w:before="4" w:line="276" w:lineRule="auto"/>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《清水离心泵能效限定</w:t>
            </w:r>
            <w:r w:rsidRPr="00F64091">
              <w:rPr>
                <w:rFonts w:ascii="宋体" w:hAnsi="宋体" w:cs="宋体" w:hint="eastAsia"/>
                <w:spacing w:val="9"/>
                <w:w w:val="99"/>
                <w:kern w:val="2"/>
                <w:sz w:val="21"/>
                <w:szCs w:val="21"/>
                <w:lang w:eastAsia="zh-CN"/>
              </w:rPr>
              <w:t>值</w:t>
            </w:r>
            <w:r w:rsidRPr="00F64091">
              <w:rPr>
                <w:rFonts w:ascii="宋体" w:hAnsi="宋体" w:cs="宋体" w:hint="eastAsia"/>
                <w:spacing w:val="12"/>
                <w:w w:val="99"/>
                <w:kern w:val="2"/>
                <w:sz w:val="21"/>
                <w:szCs w:val="21"/>
                <w:lang w:eastAsia="zh-CN"/>
              </w:rPr>
              <w:t>及节</w:t>
            </w:r>
            <w:r w:rsidRPr="00F64091">
              <w:rPr>
                <w:rFonts w:ascii="宋体" w:hAnsi="宋体" w:cs="宋体" w:hint="eastAsia"/>
                <w:w w:val="99"/>
                <w:kern w:val="2"/>
                <w:sz w:val="21"/>
                <w:szCs w:val="21"/>
                <w:lang w:eastAsia="zh-CN"/>
              </w:rPr>
              <w:t>能评价值</w:t>
            </w:r>
            <w:r w:rsidRPr="00F64091">
              <w:rPr>
                <w:rFonts w:ascii="宋体" w:hAnsi="宋体" w:cs="宋体" w:hint="eastAsia"/>
                <w:spacing w:val="2"/>
                <w:w w:val="99"/>
                <w:kern w:val="2"/>
                <w:sz w:val="21"/>
                <w:szCs w:val="21"/>
                <w:lang w:eastAsia="zh-CN"/>
              </w:rPr>
              <w:t>》</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19</w:t>
            </w:r>
            <w:r w:rsidRPr="00F64091">
              <w:rPr>
                <w:rFonts w:ascii="宋体" w:hAnsi="宋体" w:cs="宋体" w:hint="eastAsia"/>
                <w:w w:val="99"/>
                <w:kern w:val="2"/>
                <w:sz w:val="21"/>
                <w:szCs w:val="21"/>
                <w:lang w:eastAsia="zh-CN"/>
              </w:rPr>
              <w:t>76</w:t>
            </w:r>
            <w:r w:rsidRPr="00F64091">
              <w:rPr>
                <w:rFonts w:ascii="宋体" w:hAnsi="宋体" w:cs="宋体" w:hint="eastAsia"/>
                <w:spacing w:val="1"/>
                <w:w w:val="99"/>
                <w:kern w:val="2"/>
                <w:sz w:val="21"/>
                <w:szCs w:val="21"/>
                <w:lang w:eastAsia="zh-CN"/>
              </w:rPr>
              <w:t>2</w:t>
            </w:r>
            <w:r w:rsidRPr="00F64091">
              <w:rPr>
                <w:rFonts w:ascii="宋体" w:hAnsi="宋体" w:cs="宋体" w:hint="eastAsia"/>
                <w:w w:val="99"/>
                <w:kern w:val="2"/>
                <w:sz w:val="21"/>
                <w:szCs w:val="21"/>
                <w:lang w:eastAsia="zh-CN"/>
              </w:rPr>
              <w:t>）</w:t>
            </w:r>
          </w:p>
        </w:tc>
      </w:tr>
      <w:tr w:rsidR="00F64091" w:rsidRPr="00F64091" w14:paraId="55A515A8" w14:textId="77777777">
        <w:tc>
          <w:tcPr>
            <w:tcW w:w="671" w:type="dxa"/>
            <w:vMerge w:val="restart"/>
            <w:tcBorders>
              <w:top w:val="single" w:sz="4" w:space="0" w:color="000000"/>
              <w:left w:val="single" w:sz="4" w:space="0" w:color="000000"/>
              <w:bottom w:val="single" w:sz="4" w:space="0" w:color="000000"/>
              <w:right w:val="single" w:sz="4" w:space="0" w:color="000000"/>
            </w:tcBorders>
            <w:noWrap/>
            <w:vAlign w:val="center"/>
          </w:tcPr>
          <w:p w14:paraId="64584C86" w14:textId="77777777" w:rsidR="009F47A2" w:rsidRPr="00F64091" w:rsidRDefault="004657DE">
            <w:pPr>
              <w:jc w:val="center"/>
              <w:rPr>
                <w:rFonts w:ascii="宋体" w:hAnsi="宋体"/>
                <w:szCs w:val="21"/>
              </w:rPr>
            </w:pPr>
            <w:r w:rsidRPr="00F64091">
              <w:rPr>
                <w:rFonts w:ascii="宋体" w:hAnsi="宋体" w:hint="eastAsia"/>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noWrap/>
            <w:vAlign w:val="center"/>
          </w:tcPr>
          <w:p w14:paraId="32BD0F96" w14:textId="77777777" w:rsidR="009F47A2" w:rsidRPr="00F64091" w:rsidRDefault="004657DE">
            <w:pPr>
              <w:pStyle w:val="TableParagraph"/>
              <w:jc w:val="center"/>
              <w:rPr>
                <w:rFonts w:ascii="宋体" w:hAnsi="宋体" w:cs="宋体"/>
                <w:kern w:val="2"/>
                <w:sz w:val="21"/>
                <w:szCs w:val="21"/>
              </w:rPr>
            </w:pPr>
            <w:r w:rsidRPr="00F64091">
              <w:rPr>
                <w:rFonts w:ascii="宋体" w:hAnsi="宋体" w:cs="仿宋_GB2312" w:hint="eastAsia"/>
                <w:kern w:val="2"/>
                <w:sz w:val="21"/>
                <w:szCs w:val="21"/>
              </w:rPr>
              <w:t>A02052300</w:t>
            </w:r>
            <w:r w:rsidRPr="00F64091">
              <w:rPr>
                <w:rFonts w:ascii="宋体" w:hAnsi="宋体" w:cs="宋体" w:hint="eastAsia"/>
                <w:w w:val="99"/>
                <w:kern w:val="2"/>
                <w:sz w:val="21"/>
                <w:szCs w:val="21"/>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noWrap/>
            <w:vAlign w:val="center"/>
          </w:tcPr>
          <w:p w14:paraId="2379D92B" w14:textId="77777777" w:rsidR="009F47A2" w:rsidRPr="00F64091" w:rsidRDefault="004657DE">
            <w:pPr>
              <w:pStyle w:val="TableParagraph"/>
              <w:spacing w:line="276" w:lineRule="auto"/>
              <w:ind w:right="5"/>
              <w:jc w:val="center"/>
              <w:rPr>
                <w:rFonts w:ascii="宋体" w:hAnsi="宋体" w:cs="宋体"/>
                <w:kern w:val="2"/>
                <w:sz w:val="21"/>
                <w:szCs w:val="21"/>
              </w:rPr>
            </w:pPr>
            <w:r w:rsidRPr="00F64091">
              <w:rPr>
                <w:rFonts w:ascii="宋体" w:hAnsi="宋体" w:cs="宋体" w:hint="eastAsia"/>
                <w:w w:val="99"/>
                <w:kern w:val="2"/>
                <w:sz w:val="21"/>
                <w:szCs w:val="21"/>
              </w:rPr>
              <w:t>★</w:t>
            </w:r>
            <w:r w:rsidRPr="00F64091">
              <w:rPr>
                <w:rFonts w:ascii="宋体" w:hAnsi="宋体" w:cs="宋体" w:hint="eastAsia"/>
                <w:spacing w:val="1"/>
                <w:w w:val="99"/>
                <w:kern w:val="2"/>
                <w:sz w:val="21"/>
                <w:szCs w:val="21"/>
              </w:rPr>
              <w:t>A020</w:t>
            </w:r>
            <w:r w:rsidRPr="00F64091">
              <w:rPr>
                <w:rFonts w:ascii="宋体" w:hAnsi="宋体" w:cs="宋体" w:hint="eastAsia"/>
                <w:w w:val="99"/>
                <w:kern w:val="2"/>
                <w:sz w:val="21"/>
                <w:szCs w:val="21"/>
              </w:rPr>
              <w:t>52</w:t>
            </w:r>
            <w:r w:rsidRPr="00F64091">
              <w:rPr>
                <w:rFonts w:ascii="宋体" w:hAnsi="宋体" w:cs="宋体" w:hint="eastAsia"/>
                <w:spacing w:val="1"/>
                <w:w w:val="99"/>
                <w:kern w:val="2"/>
                <w:sz w:val="21"/>
                <w:szCs w:val="21"/>
              </w:rPr>
              <w:t>3</w:t>
            </w:r>
            <w:r w:rsidRPr="00F64091">
              <w:rPr>
                <w:rFonts w:ascii="宋体" w:hAnsi="宋体" w:cs="宋体" w:hint="eastAsia"/>
                <w:w w:val="99"/>
                <w:kern w:val="2"/>
                <w:sz w:val="21"/>
                <w:szCs w:val="21"/>
              </w:rPr>
              <w:t>01</w:t>
            </w:r>
            <w:r w:rsidRPr="00F64091">
              <w:rPr>
                <w:rFonts w:ascii="宋体" w:hAnsi="宋体" w:cs="宋体" w:hint="eastAsia"/>
                <w:w w:val="99"/>
                <w:kern w:val="2"/>
                <w:sz w:val="21"/>
                <w:szCs w:val="21"/>
              </w:rPr>
              <w:t>制冷压缩机</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772E2783"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冷水机组</w:t>
            </w:r>
          </w:p>
        </w:tc>
        <w:tc>
          <w:tcPr>
            <w:tcW w:w="3452" w:type="dxa"/>
            <w:tcBorders>
              <w:top w:val="single" w:sz="4" w:space="0" w:color="000000"/>
              <w:left w:val="single" w:sz="4" w:space="0" w:color="000000"/>
              <w:bottom w:val="single" w:sz="4" w:space="0" w:color="000000"/>
              <w:right w:val="single" w:sz="4" w:space="0" w:color="000000"/>
            </w:tcBorders>
            <w:noWrap/>
          </w:tcPr>
          <w:p w14:paraId="27529830" w14:textId="77777777" w:rsidR="009F47A2" w:rsidRPr="00F64091" w:rsidRDefault="004657DE">
            <w:pPr>
              <w:pStyle w:val="TableParagraph"/>
              <w:spacing w:before="30" w:line="276" w:lineRule="auto"/>
              <w:ind w:left="7" w:right="4"/>
              <w:jc w:val="both"/>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《冷水机组能效限定值</w:t>
            </w:r>
            <w:r w:rsidRPr="00F64091">
              <w:rPr>
                <w:rFonts w:ascii="宋体" w:hAnsi="宋体" w:cs="宋体" w:hint="eastAsia"/>
                <w:spacing w:val="9"/>
                <w:w w:val="99"/>
                <w:kern w:val="2"/>
                <w:sz w:val="21"/>
                <w:szCs w:val="21"/>
                <w:lang w:eastAsia="zh-CN"/>
              </w:rPr>
              <w:t>及</w:t>
            </w:r>
            <w:r w:rsidRPr="00F64091">
              <w:rPr>
                <w:rFonts w:ascii="宋体" w:hAnsi="宋体" w:cs="宋体" w:hint="eastAsia"/>
                <w:spacing w:val="12"/>
                <w:w w:val="99"/>
                <w:kern w:val="2"/>
                <w:sz w:val="21"/>
                <w:szCs w:val="21"/>
                <w:lang w:eastAsia="zh-CN"/>
              </w:rPr>
              <w:t>能效</w:t>
            </w:r>
            <w:r w:rsidRPr="00F64091">
              <w:rPr>
                <w:rFonts w:ascii="宋体" w:hAnsi="宋体" w:cs="宋体" w:hint="eastAsia"/>
                <w:w w:val="99"/>
                <w:kern w:val="2"/>
                <w:sz w:val="21"/>
                <w:szCs w:val="21"/>
                <w:lang w:eastAsia="zh-CN"/>
              </w:rPr>
              <w:t>等级</w:t>
            </w:r>
            <w:r w:rsidRPr="00F64091">
              <w:rPr>
                <w:rFonts w:ascii="宋体" w:hAnsi="宋体" w:cs="宋体" w:hint="eastAsia"/>
                <w:spacing w:val="-3"/>
                <w:w w:val="99"/>
                <w:kern w:val="2"/>
                <w:sz w:val="21"/>
                <w:szCs w:val="21"/>
                <w:lang w:eastAsia="zh-CN"/>
              </w:rPr>
              <w:t>》</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195</w:t>
            </w:r>
            <w:r w:rsidRPr="00F64091">
              <w:rPr>
                <w:rFonts w:ascii="宋体" w:hAnsi="宋体" w:cs="宋体" w:hint="eastAsia"/>
                <w:w w:val="99"/>
                <w:kern w:val="2"/>
                <w:sz w:val="21"/>
                <w:szCs w:val="21"/>
                <w:lang w:eastAsia="zh-CN"/>
              </w:rPr>
              <w:t>77</w:t>
            </w:r>
            <w:r w:rsidRPr="00F64091">
              <w:rPr>
                <w:rFonts w:ascii="宋体" w:hAnsi="宋体" w:cs="宋体" w:hint="eastAsia"/>
                <w:spacing w:val="-3"/>
                <w:w w:val="99"/>
                <w:kern w:val="2"/>
                <w:sz w:val="21"/>
                <w:szCs w:val="21"/>
                <w:lang w:eastAsia="zh-CN"/>
              </w:rPr>
              <w:t>），</w:t>
            </w:r>
            <w:r w:rsidRPr="00F64091">
              <w:rPr>
                <w:rFonts w:ascii="宋体" w:hAnsi="宋体" w:cs="宋体" w:hint="eastAsia"/>
                <w:w w:val="99"/>
                <w:kern w:val="2"/>
                <w:sz w:val="21"/>
                <w:szCs w:val="21"/>
                <w:lang w:eastAsia="zh-CN"/>
              </w:rPr>
              <w:t>《低</w:t>
            </w:r>
            <w:r w:rsidRPr="00F64091">
              <w:rPr>
                <w:rFonts w:ascii="宋体" w:hAnsi="宋体" w:cs="宋体" w:hint="eastAsia"/>
                <w:spacing w:val="2"/>
                <w:w w:val="99"/>
                <w:kern w:val="2"/>
                <w:sz w:val="21"/>
                <w:szCs w:val="21"/>
                <w:lang w:eastAsia="zh-CN"/>
              </w:rPr>
              <w:t>环</w:t>
            </w:r>
            <w:r w:rsidRPr="00F64091">
              <w:rPr>
                <w:rFonts w:ascii="宋体" w:hAnsi="宋体" w:cs="宋体" w:hint="eastAsia"/>
                <w:w w:val="99"/>
                <w:kern w:val="2"/>
                <w:sz w:val="21"/>
                <w:szCs w:val="21"/>
                <w:lang w:eastAsia="zh-CN"/>
              </w:rPr>
              <w:t>境温度空气源</w:t>
            </w:r>
            <w:r w:rsidRPr="00F64091">
              <w:rPr>
                <w:rFonts w:ascii="宋体" w:hAnsi="宋体" w:cs="宋体" w:hint="eastAsia"/>
                <w:spacing w:val="2"/>
                <w:w w:val="99"/>
                <w:kern w:val="2"/>
                <w:sz w:val="21"/>
                <w:szCs w:val="21"/>
                <w:lang w:eastAsia="zh-CN"/>
              </w:rPr>
              <w:t>热</w:t>
            </w:r>
            <w:r w:rsidRPr="00F64091">
              <w:rPr>
                <w:rFonts w:ascii="宋体" w:hAnsi="宋体" w:cs="宋体" w:hint="eastAsia"/>
                <w:spacing w:val="-29"/>
                <w:w w:val="99"/>
                <w:kern w:val="2"/>
                <w:sz w:val="21"/>
                <w:szCs w:val="21"/>
                <w:lang w:eastAsia="zh-CN"/>
              </w:rPr>
              <w:t>泵</w:t>
            </w:r>
            <w:r w:rsidRPr="00F64091">
              <w:rPr>
                <w:rFonts w:ascii="宋体" w:hAnsi="宋体" w:cs="宋体" w:hint="eastAsia"/>
                <w:spacing w:val="2"/>
                <w:w w:val="99"/>
                <w:kern w:val="2"/>
                <w:sz w:val="21"/>
                <w:szCs w:val="21"/>
                <w:lang w:eastAsia="zh-CN"/>
              </w:rPr>
              <w:t>（</w:t>
            </w:r>
            <w:r w:rsidRPr="00F64091">
              <w:rPr>
                <w:rFonts w:ascii="宋体" w:hAnsi="宋体" w:cs="宋体" w:hint="eastAsia"/>
                <w:w w:val="99"/>
                <w:kern w:val="2"/>
                <w:sz w:val="21"/>
                <w:szCs w:val="21"/>
                <w:lang w:eastAsia="zh-CN"/>
              </w:rPr>
              <w:t>冷水</w:t>
            </w:r>
            <w:r w:rsidRPr="00F64091">
              <w:rPr>
                <w:rFonts w:ascii="宋体" w:hAnsi="宋体" w:cs="宋体" w:hint="eastAsia"/>
                <w:spacing w:val="-27"/>
                <w:w w:val="99"/>
                <w:kern w:val="2"/>
                <w:sz w:val="21"/>
                <w:szCs w:val="21"/>
                <w:lang w:eastAsia="zh-CN"/>
              </w:rPr>
              <w:t>）</w:t>
            </w:r>
            <w:r w:rsidRPr="00F64091">
              <w:rPr>
                <w:rFonts w:ascii="宋体" w:hAnsi="宋体" w:cs="宋体" w:hint="eastAsia"/>
                <w:w w:val="99"/>
                <w:kern w:val="2"/>
                <w:sz w:val="21"/>
                <w:szCs w:val="21"/>
                <w:lang w:eastAsia="zh-CN"/>
              </w:rPr>
              <w:t>机组</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效限定值及能</w:t>
            </w:r>
            <w:r w:rsidRPr="00F64091">
              <w:rPr>
                <w:rFonts w:ascii="宋体" w:hAnsi="宋体" w:cs="宋体" w:hint="eastAsia"/>
                <w:spacing w:val="2"/>
                <w:w w:val="99"/>
                <w:kern w:val="2"/>
                <w:sz w:val="21"/>
                <w:szCs w:val="21"/>
                <w:lang w:eastAsia="zh-CN"/>
              </w:rPr>
              <w:t>效</w:t>
            </w:r>
            <w:r w:rsidRPr="00F64091">
              <w:rPr>
                <w:rFonts w:ascii="宋体" w:hAnsi="宋体" w:cs="宋体" w:hint="eastAsia"/>
                <w:w w:val="99"/>
                <w:kern w:val="2"/>
                <w:sz w:val="21"/>
                <w:szCs w:val="21"/>
                <w:lang w:eastAsia="zh-CN"/>
              </w:rPr>
              <w:t>等级</w:t>
            </w:r>
            <w:r w:rsidRPr="00F64091">
              <w:rPr>
                <w:rFonts w:ascii="宋体" w:hAnsi="宋体" w:cs="宋体" w:hint="eastAsia"/>
                <w:spacing w:val="2"/>
                <w:w w:val="99"/>
                <w:kern w:val="2"/>
                <w:sz w:val="21"/>
                <w:szCs w:val="21"/>
                <w:lang w:eastAsia="zh-CN"/>
              </w:rPr>
              <w:t>》</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37</w:t>
            </w:r>
            <w:r w:rsidRPr="00F64091">
              <w:rPr>
                <w:rFonts w:ascii="宋体" w:hAnsi="宋体" w:cs="宋体" w:hint="eastAsia"/>
                <w:w w:val="99"/>
                <w:kern w:val="2"/>
                <w:sz w:val="21"/>
                <w:szCs w:val="21"/>
                <w:lang w:eastAsia="zh-CN"/>
              </w:rPr>
              <w:t>48</w:t>
            </w:r>
            <w:r w:rsidRPr="00F64091">
              <w:rPr>
                <w:rFonts w:ascii="宋体" w:hAnsi="宋体" w:cs="宋体" w:hint="eastAsia"/>
                <w:spacing w:val="-2"/>
                <w:w w:val="99"/>
                <w:kern w:val="2"/>
                <w:sz w:val="21"/>
                <w:szCs w:val="21"/>
                <w:lang w:eastAsia="zh-CN"/>
              </w:rPr>
              <w:t>0</w:t>
            </w:r>
            <w:r w:rsidRPr="00F64091">
              <w:rPr>
                <w:rFonts w:ascii="宋体" w:hAnsi="宋体" w:cs="宋体" w:hint="eastAsia"/>
                <w:w w:val="99"/>
                <w:kern w:val="2"/>
                <w:sz w:val="21"/>
                <w:szCs w:val="21"/>
                <w:lang w:eastAsia="zh-CN"/>
              </w:rPr>
              <w:t>）</w:t>
            </w:r>
          </w:p>
        </w:tc>
      </w:tr>
      <w:tr w:rsidR="00F64091" w:rsidRPr="00F64091" w14:paraId="5F88D498"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78E0C1F"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90AC548"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B9B9651" w14:textId="77777777" w:rsidR="009F47A2" w:rsidRPr="00F64091" w:rsidRDefault="009F47A2">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3B4300D7" w14:textId="77777777" w:rsidR="009F47A2" w:rsidRPr="00F64091" w:rsidRDefault="004657DE">
            <w:pPr>
              <w:jc w:val="center"/>
              <w:rPr>
                <w:rFonts w:ascii="宋体" w:hAnsi="宋体"/>
                <w:szCs w:val="21"/>
              </w:rPr>
            </w:pPr>
            <w:r w:rsidRPr="00F64091">
              <w:rPr>
                <w:rFonts w:ascii="宋体" w:hAnsi="宋体" w:hint="eastAsia"/>
                <w:szCs w:val="21"/>
              </w:rPr>
              <w:t>溴化</w:t>
            </w:r>
            <w:proofErr w:type="gramStart"/>
            <w:r w:rsidRPr="00F64091">
              <w:rPr>
                <w:rFonts w:ascii="宋体" w:hAnsi="宋体" w:hint="eastAsia"/>
                <w:szCs w:val="21"/>
              </w:rPr>
              <w:t>锂</w:t>
            </w:r>
            <w:proofErr w:type="gramEnd"/>
            <w:r w:rsidRPr="00F64091">
              <w:rPr>
                <w:rFonts w:ascii="宋体" w:hAnsi="宋体" w:hint="eastAsia"/>
                <w:szCs w:val="21"/>
              </w:rPr>
              <w:t>吸收式冷水机组</w:t>
            </w:r>
          </w:p>
        </w:tc>
        <w:tc>
          <w:tcPr>
            <w:tcW w:w="3452" w:type="dxa"/>
            <w:tcBorders>
              <w:top w:val="single" w:sz="4" w:space="0" w:color="000000"/>
              <w:left w:val="single" w:sz="4" w:space="0" w:color="000000"/>
              <w:bottom w:val="single" w:sz="4" w:space="0" w:color="000000"/>
              <w:right w:val="single" w:sz="4" w:space="0" w:color="000000"/>
            </w:tcBorders>
            <w:noWrap/>
            <w:vAlign w:val="center"/>
          </w:tcPr>
          <w:p w14:paraId="0CA9FD23" w14:textId="77777777" w:rsidR="009F47A2" w:rsidRPr="00F64091" w:rsidRDefault="004657DE">
            <w:pPr>
              <w:pStyle w:val="TableParagraph"/>
              <w:spacing w:before="93"/>
              <w:ind w:left="7"/>
              <w:rPr>
                <w:rFonts w:ascii="宋体" w:hAnsi="宋体" w:cs="宋体"/>
                <w:w w:val="99"/>
                <w:kern w:val="2"/>
                <w:sz w:val="21"/>
                <w:szCs w:val="21"/>
                <w:lang w:eastAsia="zh-CN"/>
              </w:rPr>
            </w:pPr>
            <w:proofErr w:type="gramStart"/>
            <w:r w:rsidRPr="00F64091">
              <w:rPr>
                <w:rFonts w:ascii="宋体" w:hAnsi="宋体" w:cs="宋体" w:hint="eastAsia"/>
                <w:w w:val="99"/>
                <w:kern w:val="2"/>
                <w:sz w:val="21"/>
                <w:szCs w:val="21"/>
                <w:lang w:eastAsia="zh-CN"/>
              </w:rPr>
              <w:t>《</w:t>
            </w:r>
            <w:proofErr w:type="gramEnd"/>
            <w:r w:rsidRPr="00F64091">
              <w:rPr>
                <w:rFonts w:ascii="宋体" w:hAnsi="宋体" w:cs="宋体" w:hint="eastAsia"/>
                <w:w w:val="99"/>
                <w:kern w:val="2"/>
                <w:sz w:val="21"/>
                <w:szCs w:val="21"/>
                <w:lang w:eastAsia="zh-CN"/>
              </w:rPr>
              <w:t>溴化</w:t>
            </w:r>
            <w:proofErr w:type="gramStart"/>
            <w:r w:rsidRPr="00F64091">
              <w:rPr>
                <w:rFonts w:ascii="宋体" w:hAnsi="宋体" w:cs="宋体" w:hint="eastAsia"/>
                <w:w w:val="99"/>
                <w:kern w:val="2"/>
                <w:sz w:val="21"/>
                <w:szCs w:val="21"/>
                <w:lang w:eastAsia="zh-CN"/>
              </w:rPr>
              <w:t>锂</w:t>
            </w:r>
            <w:proofErr w:type="gramEnd"/>
            <w:r w:rsidRPr="00F64091">
              <w:rPr>
                <w:rFonts w:ascii="宋体" w:hAnsi="宋体" w:cs="宋体" w:hint="eastAsia"/>
                <w:w w:val="99"/>
                <w:kern w:val="2"/>
                <w:sz w:val="21"/>
                <w:szCs w:val="21"/>
                <w:lang w:eastAsia="zh-CN"/>
              </w:rPr>
              <w:t>吸收式冷水机组能效限</w:t>
            </w:r>
          </w:p>
          <w:p w14:paraId="0CA572E1" w14:textId="77777777" w:rsidR="009F47A2" w:rsidRPr="00F64091" w:rsidRDefault="004657DE">
            <w:pPr>
              <w:rPr>
                <w:rFonts w:ascii="宋体" w:hAnsi="宋体"/>
                <w:szCs w:val="21"/>
              </w:rPr>
            </w:pPr>
            <w:r w:rsidRPr="00F64091">
              <w:rPr>
                <w:rFonts w:ascii="宋体" w:hAnsi="宋体" w:cs="宋体" w:hint="eastAsia"/>
                <w:w w:val="99"/>
                <w:szCs w:val="21"/>
              </w:rPr>
              <w:t>定值及能效等级</w:t>
            </w:r>
            <w:proofErr w:type="gramStart"/>
            <w:r w:rsidRPr="00F64091">
              <w:rPr>
                <w:rFonts w:ascii="宋体" w:hAnsi="宋体" w:cs="宋体" w:hint="eastAsia"/>
                <w:w w:val="99"/>
                <w:szCs w:val="21"/>
              </w:rPr>
              <w:t>》</w:t>
            </w:r>
            <w:proofErr w:type="gramEnd"/>
            <w:r w:rsidRPr="00F64091">
              <w:rPr>
                <w:rFonts w:ascii="宋体" w:hAnsi="宋体" w:cs="宋体" w:hint="eastAsia"/>
                <w:w w:val="99"/>
                <w:szCs w:val="21"/>
              </w:rPr>
              <w:t>（</w:t>
            </w:r>
            <w:r w:rsidRPr="00F64091">
              <w:rPr>
                <w:rFonts w:ascii="宋体" w:hAnsi="宋体" w:cs="宋体" w:hint="eastAsia"/>
                <w:w w:val="99"/>
                <w:szCs w:val="21"/>
              </w:rPr>
              <w:t>GB29540</w:t>
            </w:r>
            <w:r w:rsidRPr="00F64091">
              <w:rPr>
                <w:rFonts w:ascii="宋体" w:hAnsi="宋体" w:cs="宋体" w:hint="eastAsia"/>
                <w:w w:val="99"/>
                <w:szCs w:val="21"/>
              </w:rPr>
              <w:t>）</w:t>
            </w:r>
          </w:p>
        </w:tc>
      </w:tr>
      <w:tr w:rsidR="00F64091" w:rsidRPr="00F64091" w14:paraId="14B7B884"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BD73CFC"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35126F6" w14:textId="77777777" w:rsidR="009F47A2" w:rsidRPr="00F64091" w:rsidRDefault="009F47A2">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noWrap/>
            <w:vAlign w:val="center"/>
          </w:tcPr>
          <w:p w14:paraId="7C085850" w14:textId="77777777" w:rsidR="009F47A2" w:rsidRPr="00F64091" w:rsidRDefault="004657DE">
            <w:pPr>
              <w:pStyle w:val="TableParagraph"/>
              <w:spacing w:line="276" w:lineRule="auto"/>
              <w:ind w:right="5"/>
              <w:jc w:val="center"/>
              <w:rPr>
                <w:rFonts w:ascii="宋体" w:hAnsi="宋体" w:cs="宋体"/>
                <w:kern w:val="2"/>
                <w:sz w:val="21"/>
                <w:szCs w:val="21"/>
              </w:rPr>
            </w:pPr>
            <w:r w:rsidRPr="00F64091">
              <w:rPr>
                <w:rFonts w:ascii="宋体" w:hAnsi="宋体" w:cs="宋体" w:hint="eastAsia"/>
                <w:w w:val="99"/>
                <w:kern w:val="2"/>
                <w:sz w:val="21"/>
                <w:szCs w:val="21"/>
              </w:rPr>
              <w:t>★</w:t>
            </w:r>
            <w:r w:rsidRPr="00F64091">
              <w:rPr>
                <w:rFonts w:ascii="宋体" w:hAnsi="宋体" w:cs="宋体" w:hint="eastAsia"/>
                <w:w w:val="99"/>
                <w:kern w:val="2"/>
                <w:sz w:val="21"/>
                <w:szCs w:val="21"/>
              </w:rPr>
              <w:t>A02052305</w:t>
            </w:r>
            <w:r w:rsidRPr="00F64091">
              <w:rPr>
                <w:rFonts w:ascii="宋体" w:hAnsi="宋体" w:cs="宋体" w:hint="eastAsia"/>
                <w:w w:val="99"/>
                <w:kern w:val="2"/>
                <w:sz w:val="21"/>
                <w:szCs w:val="21"/>
              </w:rPr>
              <w:t>空调机组</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36D864CC" w14:textId="77777777" w:rsidR="009F47A2" w:rsidRPr="00F64091" w:rsidRDefault="004657DE">
            <w:pPr>
              <w:pStyle w:val="TableParagraph"/>
              <w:spacing w:before="4" w:line="276" w:lineRule="auto"/>
              <w:ind w:left="7" w:right="7"/>
              <w:jc w:val="center"/>
              <w:rPr>
                <w:rFonts w:ascii="宋体" w:hAnsi="宋体" w:cs="宋体"/>
                <w:w w:val="99"/>
                <w:kern w:val="2"/>
                <w:sz w:val="21"/>
                <w:szCs w:val="21"/>
                <w:lang w:eastAsia="zh-CN"/>
              </w:rPr>
            </w:pPr>
            <w:r w:rsidRPr="00F64091">
              <w:rPr>
                <w:rFonts w:ascii="宋体" w:hAnsi="宋体" w:cs="宋体" w:hint="eastAsia"/>
                <w:w w:val="99"/>
                <w:kern w:val="2"/>
                <w:sz w:val="21"/>
                <w:szCs w:val="21"/>
                <w:lang w:eastAsia="zh-CN"/>
              </w:rPr>
              <w:t>多联式空调（热泵）机组（制冷量</w:t>
            </w:r>
            <w:r w:rsidRPr="00F64091">
              <w:rPr>
                <w:rFonts w:ascii="宋体" w:hAnsi="宋体" w:cs="宋体" w:hint="eastAsia"/>
                <w:w w:val="99"/>
                <w:kern w:val="2"/>
                <w:sz w:val="21"/>
                <w:szCs w:val="21"/>
                <w:lang w:eastAsia="zh-CN"/>
              </w:rPr>
              <w:t>&gt;14000W</w:t>
            </w:r>
            <w:r w:rsidRPr="00F64091">
              <w:rPr>
                <w:rFonts w:ascii="宋体" w:hAnsi="宋体" w:cs="宋体" w:hint="eastAsia"/>
                <w:w w:val="99"/>
                <w:kern w:val="2"/>
                <w:sz w:val="21"/>
                <w:szCs w:val="21"/>
                <w:lang w:eastAsia="zh-CN"/>
              </w:rPr>
              <w:t>）</w:t>
            </w:r>
          </w:p>
        </w:tc>
        <w:tc>
          <w:tcPr>
            <w:tcW w:w="3452" w:type="dxa"/>
            <w:tcBorders>
              <w:top w:val="single" w:sz="4" w:space="0" w:color="000000"/>
              <w:left w:val="single" w:sz="4" w:space="0" w:color="000000"/>
              <w:bottom w:val="single" w:sz="4" w:space="0" w:color="000000"/>
              <w:right w:val="single" w:sz="4" w:space="0" w:color="000000"/>
            </w:tcBorders>
            <w:noWrap/>
          </w:tcPr>
          <w:p w14:paraId="18E0F5BF" w14:textId="77777777" w:rsidR="009F47A2" w:rsidRPr="00F64091" w:rsidRDefault="004657DE">
            <w:pPr>
              <w:pStyle w:val="TableParagraph"/>
              <w:spacing w:before="160" w:line="276" w:lineRule="auto"/>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《多联式空调（热泵）机组能效限定值及能源效率等级》（</w:t>
            </w:r>
            <w:r w:rsidRPr="00F64091">
              <w:rPr>
                <w:rFonts w:ascii="宋体" w:hAnsi="宋体" w:cs="宋体" w:hint="eastAsia"/>
                <w:w w:val="99"/>
                <w:kern w:val="2"/>
                <w:sz w:val="21"/>
                <w:szCs w:val="21"/>
                <w:lang w:eastAsia="zh-CN"/>
              </w:rPr>
              <w:t>GB21454</w:t>
            </w:r>
            <w:r w:rsidRPr="00F64091">
              <w:rPr>
                <w:rFonts w:ascii="宋体" w:hAnsi="宋体" w:cs="宋体" w:hint="eastAsia"/>
                <w:w w:val="99"/>
                <w:kern w:val="2"/>
                <w:sz w:val="21"/>
                <w:szCs w:val="21"/>
                <w:lang w:eastAsia="zh-CN"/>
              </w:rPr>
              <w:t>）</w:t>
            </w:r>
          </w:p>
        </w:tc>
      </w:tr>
      <w:tr w:rsidR="00F64091" w:rsidRPr="00F64091" w14:paraId="288059AB"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3F328E4"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B237A22"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656BE1C" w14:textId="77777777" w:rsidR="009F47A2" w:rsidRPr="00F64091" w:rsidRDefault="009F47A2">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1E26EB28" w14:textId="77777777" w:rsidR="009F47A2" w:rsidRPr="00F64091" w:rsidRDefault="004657DE">
            <w:pPr>
              <w:jc w:val="center"/>
              <w:rPr>
                <w:rFonts w:ascii="宋体" w:hAnsi="宋体"/>
                <w:szCs w:val="21"/>
              </w:rPr>
            </w:pPr>
            <w:r w:rsidRPr="00F64091">
              <w:rPr>
                <w:rFonts w:ascii="宋体" w:hAnsi="宋体" w:cs="宋体" w:hint="eastAsia"/>
                <w:w w:val="99"/>
                <w:szCs w:val="21"/>
              </w:rPr>
              <w:t>单元式空气调节机</w:t>
            </w:r>
          </w:p>
        </w:tc>
        <w:tc>
          <w:tcPr>
            <w:tcW w:w="3452" w:type="dxa"/>
            <w:tcBorders>
              <w:top w:val="single" w:sz="4" w:space="0" w:color="000000"/>
              <w:left w:val="single" w:sz="4" w:space="0" w:color="000000"/>
              <w:bottom w:val="single" w:sz="4" w:space="0" w:color="000000"/>
              <w:right w:val="single" w:sz="4" w:space="0" w:color="000000"/>
            </w:tcBorders>
            <w:noWrap/>
          </w:tcPr>
          <w:p w14:paraId="1A45ED97" w14:textId="77777777" w:rsidR="009F47A2" w:rsidRPr="00F64091" w:rsidRDefault="004657DE">
            <w:pPr>
              <w:rPr>
                <w:rFonts w:ascii="宋体" w:hAnsi="宋体"/>
                <w:szCs w:val="21"/>
              </w:rPr>
            </w:pPr>
            <w:r w:rsidRPr="00F64091">
              <w:rPr>
                <w:rFonts w:ascii="宋体" w:hAnsi="宋体" w:cs="宋体" w:hint="eastAsia"/>
                <w:w w:val="99"/>
                <w:szCs w:val="21"/>
              </w:rPr>
              <w:t>《单元式空气调节机能效限定值及能效等级》（</w:t>
            </w:r>
            <w:r w:rsidRPr="00F64091">
              <w:rPr>
                <w:rFonts w:ascii="宋体" w:hAnsi="宋体" w:cs="宋体" w:hint="eastAsia"/>
                <w:w w:val="99"/>
                <w:szCs w:val="21"/>
              </w:rPr>
              <w:t>GB19576</w:t>
            </w:r>
            <w:r w:rsidRPr="00F64091">
              <w:rPr>
                <w:rFonts w:ascii="宋体" w:hAnsi="宋体" w:cs="宋体" w:hint="eastAsia"/>
                <w:w w:val="99"/>
                <w:szCs w:val="21"/>
              </w:rPr>
              <w:t>）《风管送风式空调机组能效限定值及能效等级》（</w:t>
            </w:r>
            <w:r w:rsidRPr="00F64091">
              <w:rPr>
                <w:rFonts w:ascii="宋体" w:hAnsi="宋体" w:cs="宋体" w:hint="eastAsia"/>
                <w:w w:val="99"/>
                <w:szCs w:val="21"/>
              </w:rPr>
              <w:t>GB37479</w:t>
            </w:r>
            <w:r w:rsidRPr="00F64091">
              <w:rPr>
                <w:rFonts w:ascii="宋体" w:hAnsi="宋体" w:cs="宋体" w:hint="eastAsia"/>
                <w:w w:val="99"/>
                <w:szCs w:val="21"/>
              </w:rPr>
              <w:t>）</w:t>
            </w:r>
          </w:p>
        </w:tc>
      </w:tr>
      <w:tr w:rsidR="00F64091" w:rsidRPr="00F64091" w14:paraId="5EF7D80B"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5D73CD7"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726F1CB" w14:textId="77777777" w:rsidR="009F47A2" w:rsidRPr="00F64091" w:rsidRDefault="009F47A2">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5CB73DAB" w14:textId="77777777" w:rsidR="009F47A2" w:rsidRPr="00F64091" w:rsidRDefault="004657DE">
            <w:pPr>
              <w:pStyle w:val="TableParagraph"/>
              <w:spacing w:before="83"/>
              <w:ind w:left="7"/>
              <w:jc w:val="center"/>
              <w:rPr>
                <w:rFonts w:ascii="宋体" w:hAnsi="宋体" w:cs="宋体"/>
                <w:w w:val="99"/>
                <w:kern w:val="2"/>
                <w:sz w:val="21"/>
                <w:szCs w:val="21"/>
                <w:lang w:eastAsia="zh-CN"/>
              </w:rPr>
            </w:pPr>
            <w:r w:rsidRPr="00F64091">
              <w:rPr>
                <w:rFonts w:ascii="宋体" w:hAnsi="宋体" w:cs="宋体" w:hint="eastAsia"/>
                <w:w w:val="99"/>
                <w:kern w:val="2"/>
                <w:sz w:val="21"/>
                <w:szCs w:val="21"/>
                <w:lang w:eastAsia="zh-CN"/>
              </w:rPr>
              <w:t>★</w:t>
            </w:r>
            <w:r w:rsidRPr="00F64091">
              <w:rPr>
                <w:rFonts w:ascii="宋体" w:hAnsi="宋体" w:cs="宋体" w:hint="eastAsia"/>
                <w:w w:val="99"/>
                <w:kern w:val="2"/>
                <w:sz w:val="21"/>
                <w:szCs w:val="21"/>
                <w:lang w:eastAsia="zh-CN"/>
              </w:rPr>
              <w:t>A02052309</w:t>
            </w:r>
            <w:r w:rsidRPr="00F64091">
              <w:rPr>
                <w:rFonts w:ascii="宋体" w:hAnsi="宋体" w:cs="宋体" w:hint="eastAsia"/>
                <w:w w:val="99"/>
                <w:kern w:val="2"/>
                <w:sz w:val="21"/>
                <w:szCs w:val="21"/>
                <w:lang w:eastAsia="zh-CN"/>
              </w:rPr>
              <w:t>专用制冷、空调设备</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0483230D"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机房空调</w:t>
            </w:r>
          </w:p>
        </w:tc>
        <w:tc>
          <w:tcPr>
            <w:tcW w:w="3452" w:type="dxa"/>
            <w:tcBorders>
              <w:top w:val="single" w:sz="4" w:space="0" w:color="000000"/>
              <w:left w:val="single" w:sz="4" w:space="0" w:color="000000"/>
              <w:bottom w:val="single" w:sz="4" w:space="0" w:color="000000"/>
              <w:right w:val="single" w:sz="4" w:space="0" w:color="000000"/>
            </w:tcBorders>
            <w:noWrap/>
          </w:tcPr>
          <w:p w14:paraId="0D7C2098" w14:textId="77777777" w:rsidR="009F47A2" w:rsidRPr="00F64091" w:rsidRDefault="004657DE">
            <w:pPr>
              <w:pStyle w:val="TableParagraph"/>
              <w:spacing w:before="83"/>
              <w:ind w:left="7"/>
              <w:rPr>
                <w:rFonts w:ascii="宋体" w:hAnsi="宋体" w:cs="宋体"/>
                <w:w w:val="99"/>
                <w:kern w:val="2"/>
                <w:sz w:val="21"/>
                <w:szCs w:val="21"/>
                <w:lang w:eastAsia="zh-CN"/>
              </w:rPr>
            </w:pPr>
            <w:proofErr w:type="gramStart"/>
            <w:r w:rsidRPr="00F64091">
              <w:rPr>
                <w:rFonts w:ascii="宋体" w:hAnsi="宋体" w:cs="宋体" w:hint="eastAsia"/>
                <w:w w:val="99"/>
                <w:kern w:val="2"/>
                <w:sz w:val="21"/>
                <w:szCs w:val="21"/>
                <w:lang w:eastAsia="zh-CN"/>
              </w:rPr>
              <w:t>《</w:t>
            </w:r>
            <w:proofErr w:type="gramEnd"/>
            <w:r w:rsidRPr="00F64091">
              <w:rPr>
                <w:rFonts w:ascii="宋体" w:hAnsi="宋体" w:cs="宋体" w:hint="eastAsia"/>
                <w:w w:val="99"/>
                <w:kern w:val="2"/>
                <w:sz w:val="21"/>
                <w:szCs w:val="21"/>
                <w:lang w:eastAsia="zh-CN"/>
              </w:rPr>
              <w:t>单元式空气调节机能效限定值</w:t>
            </w:r>
          </w:p>
          <w:p w14:paraId="60FA20F5" w14:textId="77777777" w:rsidR="009F47A2" w:rsidRPr="00F64091" w:rsidRDefault="004657DE">
            <w:pPr>
              <w:pStyle w:val="TableParagraph"/>
              <w:spacing w:before="83"/>
              <w:ind w:left="7"/>
              <w:rPr>
                <w:rFonts w:ascii="宋体" w:hAnsi="宋体" w:cs="宋体"/>
                <w:kern w:val="2"/>
                <w:sz w:val="21"/>
                <w:szCs w:val="21"/>
                <w:lang w:eastAsia="zh-CN"/>
              </w:rPr>
            </w:pPr>
            <w:r w:rsidRPr="00F64091">
              <w:rPr>
                <w:rFonts w:ascii="宋体" w:hAnsi="宋体" w:cs="宋体" w:hint="eastAsia"/>
                <w:w w:val="99"/>
                <w:kern w:val="2"/>
                <w:sz w:val="21"/>
                <w:szCs w:val="21"/>
                <w:lang w:eastAsia="zh-CN"/>
              </w:rPr>
              <w:t>及能效等级</w:t>
            </w:r>
            <w:proofErr w:type="gramStart"/>
            <w:r w:rsidRPr="00F64091">
              <w:rPr>
                <w:rFonts w:ascii="宋体" w:hAnsi="宋体" w:cs="宋体" w:hint="eastAsia"/>
                <w:w w:val="99"/>
                <w:kern w:val="2"/>
                <w:sz w:val="21"/>
                <w:szCs w:val="21"/>
                <w:lang w:eastAsia="zh-CN"/>
              </w:rPr>
              <w:t>》</w:t>
            </w:r>
            <w:proofErr w:type="gramEnd"/>
            <w:r w:rsidRPr="00F64091">
              <w:rPr>
                <w:rFonts w:ascii="宋体" w:hAnsi="宋体" w:cs="宋体" w:hint="eastAsia"/>
                <w:w w:val="99"/>
                <w:kern w:val="2"/>
                <w:sz w:val="21"/>
                <w:szCs w:val="21"/>
                <w:lang w:eastAsia="zh-CN"/>
              </w:rPr>
              <w:t>（</w:t>
            </w:r>
            <w:r w:rsidRPr="00F64091">
              <w:rPr>
                <w:rFonts w:ascii="宋体" w:hAnsi="宋体" w:cs="宋体" w:hint="eastAsia"/>
                <w:w w:val="99"/>
                <w:kern w:val="2"/>
                <w:sz w:val="21"/>
                <w:szCs w:val="21"/>
                <w:lang w:eastAsia="zh-CN"/>
              </w:rPr>
              <w:t>GB19576</w:t>
            </w:r>
            <w:r w:rsidRPr="00F64091">
              <w:rPr>
                <w:rFonts w:ascii="宋体" w:hAnsi="宋体" w:cs="宋体" w:hint="eastAsia"/>
                <w:w w:val="99"/>
                <w:kern w:val="2"/>
                <w:sz w:val="21"/>
                <w:szCs w:val="21"/>
                <w:lang w:eastAsia="zh-CN"/>
              </w:rPr>
              <w:t>）</w:t>
            </w:r>
          </w:p>
        </w:tc>
      </w:tr>
      <w:tr w:rsidR="00F64091" w:rsidRPr="00F64091" w14:paraId="215339A4"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070D4AA"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3DE4718" w14:textId="77777777" w:rsidR="009F47A2" w:rsidRPr="00F64091" w:rsidRDefault="009F47A2">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49F12E38" w14:textId="77777777" w:rsidR="009F47A2" w:rsidRPr="00F64091" w:rsidRDefault="004657DE">
            <w:pPr>
              <w:pStyle w:val="TableParagraph"/>
              <w:spacing w:line="254" w:lineRule="exact"/>
              <w:ind w:left="7"/>
              <w:jc w:val="center"/>
              <w:rPr>
                <w:rFonts w:ascii="宋体" w:hAnsi="宋体" w:cs="宋体"/>
                <w:w w:val="99"/>
                <w:kern w:val="2"/>
                <w:sz w:val="21"/>
                <w:szCs w:val="21"/>
              </w:rPr>
            </w:pPr>
            <w:r w:rsidRPr="00F64091">
              <w:rPr>
                <w:rFonts w:ascii="宋体" w:hAnsi="宋体" w:cs="宋体" w:hint="eastAsia"/>
                <w:w w:val="99"/>
                <w:kern w:val="2"/>
                <w:sz w:val="21"/>
                <w:szCs w:val="21"/>
              </w:rPr>
              <w:t>A02052399</w:t>
            </w:r>
            <w:r w:rsidRPr="00F64091">
              <w:rPr>
                <w:rFonts w:ascii="宋体" w:hAnsi="宋体" w:cs="宋体" w:hint="eastAsia"/>
                <w:w w:val="99"/>
                <w:kern w:val="2"/>
                <w:sz w:val="21"/>
                <w:szCs w:val="21"/>
              </w:rPr>
              <w:t>其他制冷</w:t>
            </w:r>
          </w:p>
          <w:p w14:paraId="6AF493F8" w14:textId="77777777" w:rsidR="009F47A2" w:rsidRPr="00F64091" w:rsidRDefault="004657DE">
            <w:pPr>
              <w:pStyle w:val="TableParagraph"/>
              <w:spacing w:line="254" w:lineRule="exact"/>
              <w:ind w:left="7"/>
              <w:jc w:val="center"/>
              <w:rPr>
                <w:rFonts w:ascii="宋体" w:hAnsi="宋体" w:cs="宋体"/>
                <w:kern w:val="2"/>
                <w:sz w:val="21"/>
                <w:szCs w:val="21"/>
              </w:rPr>
            </w:pPr>
            <w:r w:rsidRPr="00F64091">
              <w:rPr>
                <w:rFonts w:ascii="宋体" w:hAnsi="宋体" w:cs="宋体" w:hint="eastAsia"/>
                <w:w w:val="99"/>
                <w:kern w:val="2"/>
                <w:sz w:val="21"/>
                <w:szCs w:val="21"/>
              </w:rPr>
              <w:t>空调设备</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72D99E97" w14:textId="77777777" w:rsidR="009F47A2" w:rsidRPr="00F64091" w:rsidRDefault="004657DE">
            <w:pPr>
              <w:widowControl/>
              <w:jc w:val="center"/>
              <w:rPr>
                <w:rFonts w:ascii="宋体" w:hAnsi="宋体" w:cs="宋体"/>
                <w:szCs w:val="21"/>
                <w:lang w:eastAsia="en-US"/>
              </w:rPr>
            </w:pPr>
            <w:r w:rsidRPr="00F64091">
              <w:rPr>
                <w:rFonts w:ascii="宋体" w:hAnsi="宋体" w:cs="宋体" w:hint="eastAsia"/>
                <w:w w:val="99"/>
                <w:szCs w:val="21"/>
              </w:rPr>
              <w:t>冷却塔</w:t>
            </w:r>
          </w:p>
        </w:tc>
        <w:tc>
          <w:tcPr>
            <w:tcW w:w="3452" w:type="dxa"/>
            <w:tcBorders>
              <w:top w:val="single" w:sz="4" w:space="0" w:color="000000"/>
              <w:left w:val="single" w:sz="4" w:space="0" w:color="000000"/>
              <w:bottom w:val="single" w:sz="4" w:space="0" w:color="000000"/>
              <w:right w:val="single" w:sz="4" w:space="0" w:color="000000"/>
            </w:tcBorders>
            <w:noWrap/>
          </w:tcPr>
          <w:p w14:paraId="50B9D1AA" w14:textId="77777777" w:rsidR="009F47A2" w:rsidRPr="00F64091" w:rsidRDefault="004657DE">
            <w:pPr>
              <w:pStyle w:val="TableParagraph"/>
              <w:spacing w:line="254" w:lineRule="exact"/>
              <w:ind w:left="7"/>
              <w:rPr>
                <w:rFonts w:ascii="宋体" w:hAnsi="宋体" w:cs="宋体"/>
                <w:w w:val="99"/>
                <w:kern w:val="2"/>
                <w:sz w:val="21"/>
                <w:szCs w:val="21"/>
                <w:lang w:eastAsia="zh-CN"/>
              </w:rPr>
            </w:pPr>
            <w:r w:rsidRPr="00F64091">
              <w:rPr>
                <w:rFonts w:ascii="宋体" w:hAnsi="宋体" w:cs="宋体" w:hint="eastAsia"/>
                <w:w w:val="99"/>
                <w:kern w:val="2"/>
                <w:sz w:val="21"/>
                <w:szCs w:val="21"/>
                <w:lang w:eastAsia="zh-CN"/>
              </w:rPr>
              <w:t>《机械通风冷却塔第</w:t>
            </w:r>
            <w:r w:rsidRPr="00F64091">
              <w:rPr>
                <w:rFonts w:ascii="宋体" w:hAnsi="宋体" w:cs="宋体" w:hint="eastAsia"/>
                <w:w w:val="99"/>
                <w:kern w:val="2"/>
                <w:sz w:val="21"/>
                <w:szCs w:val="21"/>
                <w:lang w:eastAsia="zh-CN"/>
              </w:rPr>
              <w:t>1</w:t>
            </w:r>
            <w:r w:rsidRPr="00F64091">
              <w:rPr>
                <w:rFonts w:ascii="宋体" w:hAnsi="宋体" w:cs="宋体" w:hint="eastAsia"/>
                <w:w w:val="99"/>
                <w:kern w:val="2"/>
                <w:sz w:val="21"/>
                <w:szCs w:val="21"/>
                <w:lang w:eastAsia="zh-CN"/>
              </w:rPr>
              <w:t>部分：中小型</w:t>
            </w:r>
            <w:proofErr w:type="gramStart"/>
            <w:r w:rsidRPr="00F64091">
              <w:rPr>
                <w:rFonts w:ascii="宋体" w:hAnsi="宋体" w:cs="宋体" w:hint="eastAsia"/>
                <w:w w:val="99"/>
                <w:kern w:val="2"/>
                <w:sz w:val="21"/>
                <w:szCs w:val="21"/>
                <w:lang w:eastAsia="zh-CN"/>
              </w:rPr>
              <w:t>开式</w:t>
            </w:r>
            <w:proofErr w:type="gramEnd"/>
            <w:r w:rsidRPr="00F64091">
              <w:rPr>
                <w:rFonts w:ascii="宋体" w:hAnsi="宋体" w:cs="宋体" w:hint="eastAsia"/>
                <w:w w:val="99"/>
                <w:kern w:val="2"/>
                <w:sz w:val="21"/>
                <w:szCs w:val="21"/>
                <w:lang w:eastAsia="zh-CN"/>
              </w:rPr>
              <w:t>冷却塔》（</w:t>
            </w:r>
            <w:r w:rsidRPr="00F64091">
              <w:rPr>
                <w:rFonts w:ascii="宋体" w:hAnsi="宋体" w:cs="宋体" w:hint="eastAsia"/>
                <w:w w:val="99"/>
                <w:kern w:val="2"/>
                <w:sz w:val="21"/>
                <w:szCs w:val="21"/>
                <w:lang w:eastAsia="zh-CN"/>
              </w:rPr>
              <w:t>GB/T7190.1</w:t>
            </w:r>
            <w:r w:rsidRPr="00F64091">
              <w:rPr>
                <w:rFonts w:ascii="宋体" w:hAnsi="宋体" w:cs="宋体" w:hint="eastAsia"/>
                <w:w w:val="99"/>
                <w:kern w:val="2"/>
                <w:sz w:val="21"/>
                <w:szCs w:val="21"/>
                <w:lang w:eastAsia="zh-CN"/>
              </w:rPr>
              <w:t>）</w:t>
            </w:r>
          </w:p>
          <w:p w14:paraId="6521E34F" w14:textId="77777777" w:rsidR="009F47A2" w:rsidRPr="00F64091" w:rsidRDefault="004657DE">
            <w:pPr>
              <w:pStyle w:val="TableParagraph"/>
              <w:spacing w:line="254" w:lineRule="exact"/>
              <w:ind w:left="7"/>
              <w:rPr>
                <w:rFonts w:ascii="宋体" w:hAnsi="宋体" w:cs="宋体"/>
                <w:kern w:val="2"/>
                <w:sz w:val="21"/>
                <w:szCs w:val="21"/>
                <w:lang w:eastAsia="zh-CN"/>
              </w:rPr>
            </w:pPr>
            <w:r w:rsidRPr="00F64091">
              <w:rPr>
                <w:rFonts w:ascii="宋体" w:hAnsi="宋体" w:cs="宋体" w:hint="eastAsia"/>
                <w:w w:val="99"/>
                <w:kern w:val="2"/>
                <w:sz w:val="21"/>
                <w:szCs w:val="21"/>
                <w:lang w:eastAsia="zh-CN"/>
              </w:rPr>
              <w:t>《机械通风冷却塔第</w:t>
            </w:r>
            <w:r w:rsidRPr="00F64091">
              <w:rPr>
                <w:rFonts w:ascii="宋体" w:hAnsi="宋体" w:cs="宋体" w:hint="eastAsia"/>
                <w:w w:val="99"/>
                <w:kern w:val="2"/>
                <w:sz w:val="21"/>
                <w:szCs w:val="21"/>
                <w:lang w:eastAsia="zh-CN"/>
              </w:rPr>
              <w:t>2</w:t>
            </w:r>
            <w:r w:rsidRPr="00F64091">
              <w:rPr>
                <w:rFonts w:ascii="宋体" w:hAnsi="宋体" w:cs="宋体" w:hint="eastAsia"/>
                <w:w w:val="99"/>
                <w:kern w:val="2"/>
                <w:sz w:val="21"/>
                <w:szCs w:val="21"/>
                <w:lang w:eastAsia="zh-CN"/>
              </w:rPr>
              <w:t>部分：大型</w:t>
            </w:r>
            <w:proofErr w:type="gramStart"/>
            <w:r w:rsidRPr="00F64091">
              <w:rPr>
                <w:rFonts w:ascii="宋体" w:hAnsi="宋体" w:cs="宋体" w:hint="eastAsia"/>
                <w:w w:val="99"/>
                <w:kern w:val="2"/>
                <w:sz w:val="21"/>
                <w:szCs w:val="21"/>
                <w:lang w:eastAsia="zh-CN"/>
              </w:rPr>
              <w:t>开式</w:t>
            </w:r>
            <w:proofErr w:type="gramEnd"/>
            <w:r w:rsidRPr="00F64091">
              <w:rPr>
                <w:rFonts w:ascii="宋体" w:hAnsi="宋体" w:cs="宋体" w:hint="eastAsia"/>
                <w:w w:val="99"/>
                <w:kern w:val="2"/>
                <w:sz w:val="21"/>
                <w:szCs w:val="21"/>
                <w:lang w:eastAsia="zh-CN"/>
              </w:rPr>
              <w:t>冷却塔》（</w:t>
            </w:r>
            <w:r w:rsidRPr="00F64091">
              <w:rPr>
                <w:rFonts w:ascii="宋体" w:hAnsi="宋体" w:cs="宋体" w:hint="eastAsia"/>
                <w:w w:val="99"/>
                <w:kern w:val="2"/>
                <w:sz w:val="21"/>
                <w:szCs w:val="21"/>
                <w:lang w:eastAsia="zh-CN"/>
              </w:rPr>
              <w:t>GB/T7190.2</w:t>
            </w:r>
            <w:r w:rsidRPr="00F64091">
              <w:rPr>
                <w:rFonts w:ascii="宋体" w:hAnsi="宋体" w:cs="宋体" w:hint="eastAsia"/>
                <w:w w:val="99"/>
                <w:kern w:val="2"/>
                <w:sz w:val="21"/>
                <w:szCs w:val="21"/>
                <w:lang w:eastAsia="zh-CN"/>
              </w:rPr>
              <w:t>）</w:t>
            </w:r>
          </w:p>
        </w:tc>
      </w:tr>
      <w:tr w:rsidR="00F64091" w:rsidRPr="00F64091" w14:paraId="7DF2DDBC"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6FA3CEAE" w14:textId="77777777" w:rsidR="009F47A2" w:rsidRPr="00F64091" w:rsidRDefault="004657DE">
            <w:pPr>
              <w:pStyle w:val="TableParagraph"/>
              <w:ind w:right="1"/>
              <w:jc w:val="center"/>
              <w:rPr>
                <w:rFonts w:ascii="宋体" w:hAnsi="宋体" w:cs="宋体"/>
                <w:kern w:val="2"/>
                <w:sz w:val="21"/>
                <w:szCs w:val="21"/>
              </w:rPr>
            </w:pPr>
            <w:r w:rsidRPr="00F64091">
              <w:rPr>
                <w:rFonts w:ascii="宋体" w:hAnsi="宋体" w:hint="eastAsia"/>
                <w:w w:val="99"/>
                <w:kern w:val="2"/>
                <w:sz w:val="21"/>
                <w:szCs w:val="21"/>
              </w:rPr>
              <w:t>7</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46A8A27F" w14:textId="77777777" w:rsidR="009F47A2" w:rsidRPr="00F64091" w:rsidRDefault="004657DE">
            <w:pPr>
              <w:pStyle w:val="TableParagraph"/>
              <w:jc w:val="center"/>
              <w:rPr>
                <w:rFonts w:ascii="宋体" w:hAnsi="宋体" w:cs="宋体"/>
                <w:kern w:val="2"/>
                <w:sz w:val="21"/>
                <w:szCs w:val="21"/>
              </w:rPr>
            </w:pPr>
            <w:r w:rsidRPr="00F64091">
              <w:rPr>
                <w:rFonts w:ascii="宋体" w:hAnsi="宋体" w:cs="仿宋_GB2312" w:hint="eastAsia"/>
                <w:kern w:val="2"/>
                <w:sz w:val="21"/>
                <w:szCs w:val="21"/>
              </w:rPr>
              <w:t>A02060100</w:t>
            </w:r>
            <w:r w:rsidRPr="00F64091">
              <w:rPr>
                <w:rFonts w:ascii="宋体" w:hAnsi="宋体" w:cs="宋体" w:hint="eastAsia"/>
                <w:w w:val="99"/>
                <w:kern w:val="2"/>
                <w:sz w:val="21"/>
                <w:szCs w:val="21"/>
              </w:rPr>
              <w:t>电机</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4939045B" w14:textId="77777777" w:rsidR="009F47A2" w:rsidRPr="00F64091" w:rsidRDefault="009F47A2">
            <w:pPr>
              <w:jc w:val="center"/>
              <w:rPr>
                <w:rFonts w:ascii="宋体" w:hAnsi="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52399DCD"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3BF6B0EF" w14:textId="77777777" w:rsidR="009F47A2" w:rsidRPr="00F64091" w:rsidRDefault="004657DE">
            <w:pPr>
              <w:pStyle w:val="TableParagraph"/>
              <w:spacing w:before="52" w:line="276" w:lineRule="auto"/>
              <w:ind w:left="7" w:right="4"/>
              <w:rPr>
                <w:rFonts w:ascii="宋体" w:hAnsi="宋体" w:cs="宋体"/>
                <w:kern w:val="2"/>
                <w:sz w:val="21"/>
                <w:szCs w:val="21"/>
                <w:lang w:eastAsia="zh-CN"/>
              </w:rPr>
            </w:pPr>
            <w:r w:rsidRPr="00F64091">
              <w:rPr>
                <w:rFonts w:ascii="宋体" w:hAnsi="宋体" w:cs="宋体" w:hint="eastAsia"/>
                <w:w w:val="99"/>
                <w:kern w:val="2"/>
                <w:sz w:val="21"/>
                <w:szCs w:val="21"/>
                <w:lang w:eastAsia="zh-CN"/>
              </w:rPr>
              <w:t>《中小型三相异步电动机能效限定值及能效等级》（</w:t>
            </w:r>
            <w:r w:rsidRPr="00F64091">
              <w:rPr>
                <w:rFonts w:ascii="宋体" w:hAnsi="宋体" w:cs="宋体" w:hint="eastAsia"/>
                <w:w w:val="99"/>
                <w:kern w:val="2"/>
                <w:sz w:val="21"/>
                <w:szCs w:val="21"/>
                <w:lang w:eastAsia="zh-CN"/>
              </w:rPr>
              <w:t>GB18613</w:t>
            </w:r>
            <w:r w:rsidRPr="00F64091">
              <w:rPr>
                <w:rFonts w:ascii="宋体" w:hAnsi="宋体" w:cs="宋体" w:hint="eastAsia"/>
                <w:w w:val="99"/>
                <w:kern w:val="2"/>
                <w:sz w:val="21"/>
                <w:szCs w:val="21"/>
                <w:lang w:eastAsia="zh-CN"/>
              </w:rPr>
              <w:t>）</w:t>
            </w:r>
          </w:p>
        </w:tc>
      </w:tr>
      <w:tr w:rsidR="00F64091" w:rsidRPr="00F64091" w14:paraId="269FED05"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18B1AF40" w14:textId="77777777" w:rsidR="009F47A2" w:rsidRPr="00F64091" w:rsidRDefault="004657DE">
            <w:pPr>
              <w:pStyle w:val="TableParagraph"/>
              <w:ind w:right="1"/>
              <w:jc w:val="center"/>
              <w:rPr>
                <w:rFonts w:ascii="宋体" w:hAnsi="宋体" w:cs="宋体"/>
                <w:kern w:val="2"/>
                <w:sz w:val="21"/>
                <w:szCs w:val="21"/>
              </w:rPr>
            </w:pPr>
            <w:r w:rsidRPr="00F64091">
              <w:rPr>
                <w:rFonts w:ascii="宋体" w:hAnsi="宋体" w:hint="eastAsia"/>
                <w:w w:val="99"/>
                <w:kern w:val="2"/>
                <w:sz w:val="21"/>
                <w:szCs w:val="21"/>
              </w:rPr>
              <w:t>8</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75A7468E" w14:textId="77777777" w:rsidR="009F47A2" w:rsidRPr="00F64091" w:rsidRDefault="004657DE">
            <w:pPr>
              <w:pStyle w:val="TableParagraph"/>
              <w:spacing w:before="30"/>
              <w:ind w:left="7"/>
              <w:jc w:val="center"/>
              <w:rPr>
                <w:rFonts w:ascii="宋体" w:hAnsi="宋体" w:cs="宋体"/>
                <w:kern w:val="2"/>
                <w:sz w:val="21"/>
                <w:szCs w:val="21"/>
              </w:rPr>
            </w:pPr>
            <w:r w:rsidRPr="00F64091">
              <w:rPr>
                <w:rFonts w:ascii="宋体" w:hAnsi="宋体" w:cs="仿宋_GB2312" w:hint="eastAsia"/>
                <w:kern w:val="2"/>
                <w:sz w:val="21"/>
                <w:szCs w:val="21"/>
              </w:rPr>
              <w:t>A02060200</w:t>
            </w:r>
            <w:r w:rsidRPr="00F64091">
              <w:rPr>
                <w:rFonts w:ascii="宋体" w:hAnsi="宋体" w:cs="宋体" w:hint="eastAsia"/>
                <w:w w:val="99"/>
                <w:kern w:val="2"/>
                <w:sz w:val="21"/>
                <w:szCs w:val="21"/>
              </w:rPr>
              <w:t>变压</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765568A0"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配电变压器</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539436B1"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314CAF35" w14:textId="77777777" w:rsidR="009F47A2" w:rsidRPr="00F64091" w:rsidRDefault="004657DE">
            <w:pPr>
              <w:pStyle w:val="TableParagraph"/>
              <w:spacing w:before="30"/>
              <w:ind w:left="7"/>
              <w:rPr>
                <w:rFonts w:ascii="宋体" w:hAnsi="宋体" w:cs="宋体"/>
                <w:kern w:val="2"/>
                <w:sz w:val="21"/>
                <w:szCs w:val="21"/>
                <w:lang w:eastAsia="zh-CN"/>
              </w:rPr>
            </w:pPr>
            <w:proofErr w:type="gramStart"/>
            <w:r w:rsidRPr="00F64091">
              <w:rPr>
                <w:rFonts w:ascii="宋体" w:hAnsi="宋体" w:cs="宋体" w:hint="eastAsia"/>
                <w:w w:val="99"/>
                <w:kern w:val="2"/>
                <w:sz w:val="21"/>
                <w:szCs w:val="21"/>
                <w:lang w:eastAsia="zh-CN"/>
              </w:rPr>
              <w:t>《</w:t>
            </w:r>
            <w:proofErr w:type="gramEnd"/>
            <w:r w:rsidRPr="00F64091">
              <w:rPr>
                <w:rFonts w:ascii="宋体" w:hAnsi="宋体" w:cs="宋体" w:hint="eastAsia"/>
                <w:w w:val="99"/>
                <w:kern w:val="2"/>
                <w:sz w:val="21"/>
                <w:szCs w:val="21"/>
                <w:lang w:eastAsia="zh-CN"/>
              </w:rPr>
              <w:t>三相配电变压器能效限定值及</w:t>
            </w:r>
          </w:p>
        </w:tc>
      </w:tr>
      <w:tr w:rsidR="00F64091" w:rsidRPr="00F64091" w14:paraId="202D75B4"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06E290F6" w14:textId="77777777" w:rsidR="009F47A2" w:rsidRPr="00F64091" w:rsidRDefault="004657DE">
            <w:pPr>
              <w:pStyle w:val="TableParagraph"/>
              <w:ind w:right="1"/>
              <w:jc w:val="center"/>
              <w:rPr>
                <w:rFonts w:ascii="宋体" w:hAnsi="宋体" w:cs="宋体"/>
                <w:kern w:val="2"/>
                <w:sz w:val="21"/>
                <w:szCs w:val="21"/>
              </w:rPr>
            </w:pPr>
            <w:r w:rsidRPr="00F64091">
              <w:rPr>
                <w:rFonts w:ascii="宋体" w:hAnsi="宋体" w:hint="eastAsia"/>
                <w:w w:val="99"/>
                <w:kern w:val="2"/>
                <w:sz w:val="21"/>
                <w:szCs w:val="21"/>
              </w:rPr>
              <w:t>9</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05CB9EE1" w14:textId="77777777" w:rsidR="009F47A2" w:rsidRPr="00F64091" w:rsidRDefault="004657DE">
            <w:pPr>
              <w:pStyle w:val="TableParagraph"/>
              <w:spacing w:before="126"/>
              <w:ind w:left="7"/>
              <w:jc w:val="center"/>
              <w:rPr>
                <w:rFonts w:ascii="宋体" w:hAnsi="宋体" w:cs="宋体"/>
                <w:kern w:val="2"/>
                <w:sz w:val="21"/>
                <w:szCs w:val="21"/>
              </w:rPr>
            </w:pPr>
            <w:r w:rsidRPr="00F64091">
              <w:rPr>
                <w:rFonts w:ascii="宋体" w:hAnsi="宋体" w:cs="宋体" w:hint="eastAsia"/>
                <w:w w:val="99"/>
                <w:kern w:val="2"/>
                <w:sz w:val="21"/>
                <w:szCs w:val="21"/>
              </w:rPr>
              <w:t>★</w:t>
            </w:r>
            <w:r w:rsidRPr="00F64091">
              <w:rPr>
                <w:rFonts w:ascii="宋体" w:hAnsi="宋体" w:cs="宋体" w:hint="eastAsia"/>
                <w:w w:val="99"/>
                <w:kern w:val="2"/>
                <w:sz w:val="21"/>
                <w:szCs w:val="21"/>
              </w:rPr>
              <w:t>A02060900</w:t>
            </w:r>
            <w:r w:rsidRPr="00F64091">
              <w:rPr>
                <w:rFonts w:ascii="宋体" w:hAnsi="宋体" w:cs="宋体" w:hint="eastAsia"/>
                <w:w w:val="99"/>
                <w:kern w:val="2"/>
                <w:sz w:val="21"/>
                <w:szCs w:val="21"/>
              </w:rPr>
              <w:t>镇流器</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06B2C05C"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管型荧光灯镇流器</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0FF72CC4"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17081222" w14:textId="77777777" w:rsidR="009F47A2" w:rsidRPr="00F64091" w:rsidRDefault="004657DE">
            <w:pPr>
              <w:pStyle w:val="TableParagraph"/>
              <w:spacing w:before="126"/>
              <w:ind w:left="7"/>
              <w:rPr>
                <w:rFonts w:ascii="宋体" w:hAnsi="宋体" w:cs="宋体"/>
                <w:kern w:val="2"/>
                <w:sz w:val="21"/>
                <w:szCs w:val="21"/>
                <w:lang w:eastAsia="zh-CN"/>
              </w:rPr>
            </w:pPr>
            <w:r w:rsidRPr="00F64091">
              <w:rPr>
                <w:rFonts w:ascii="宋体" w:hAnsi="宋体" w:cs="宋体" w:hint="eastAsia"/>
                <w:w w:val="99"/>
                <w:kern w:val="2"/>
                <w:sz w:val="21"/>
                <w:szCs w:val="21"/>
                <w:lang w:eastAsia="zh-CN"/>
              </w:rPr>
              <w:t>《管形荧光灯镇流器能效限定值及能效等级》（</w:t>
            </w:r>
            <w:r w:rsidRPr="00F64091">
              <w:rPr>
                <w:rFonts w:ascii="宋体" w:hAnsi="宋体" w:cs="宋体" w:hint="eastAsia"/>
                <w:w w:val="99"/>
                <w:kern w:val="2"/>
                <w:sz w:val="21"/>
                <w:szCs w:val="21"/>
                <w:lang w:eastAsia="zh-CN"/>
              </w:rPr>
              <w:t>GB17896</w:t>
            </w:r>
            <w:r w:rsidRPr="00F64091">
              <w:rPr>
                <w:rFonts w:ascii="宋体" w:hAnsi="宋体" w:cs="宋体" w:hint="eastAsia"/>
                <w:w w:val="99"/>
                <w:kern w:val="2"/>
                <w:sz w:val="21"/>
                <w:szCs w:val="21"/>
                <w:lang w:eastAsia="zh-CN"/>
              </w:rPr>
              <w:t>）</w:t>
            </w:r>
          </w:p>
        </w:tc>
      </w:tr>
      <w:tr w:rsidR="00F64091" w:rsidRPr="00F64091" w14:paraId="30480E2A" w14:textId="77777777">
        <w:tc>
          <w:tcPr>
            <w:tcW w:w="671" w:type="dxa"/>
            <w:vMerge w:val="restart"/>
            <w:tcBorders>
              <w:top w:val="single" w:sz="4" w:space="0" w:color="000000"/>
              <w:left w:val="single" w:sz="4" w:space="0" w:color="000000"/>
              <w:bottom w:val="single" w:sz="4" w:space="0" w:color="000000"/>
              <w:right w:val="single" w:sz="4" w:space="0" w:color="000000"/>
            </w:tcBorders>
            <w:noWrap/>
            <w:vAlign w:val="center"/>
          </w:tcPr>
          <w:p w14:paraId="5EB29A4F" w14:textId="77777777" w:rsidR="009F47A2" w:rsidRPr="00F64091" w:rsidRDefault="004657DE">
            <w:pPr>
              <w:pStyle w:val="TableParagraph"/>
              <w:jc w:val="center"/>
              <w:rPr>
                <w:rFonts w:ascii="宋体" w:hAnsi="宋体" w:cs="宋体"/>
                <w:kern w:val="2"/>
                <w:sz w:val="21"/>
                <w:szCs w:val="21"/>
              </w:rPr>
            </w:pPr>
            <w:r w:rsidRPr="00F64091">
              <w:rPr>
                <w:rFonts w:ascii="宋体" w:hAnsi="宋体" w:hint="eastAsia"/>
                <w:w w:val="99"/>
                <w:kern w:val="2"/>
                <w:sz w:val="21"/>
                <w:szCs w:val="21"/>
              </w:rPr>
              <w:t>10</w:t>
            </w:r>
          </w:p>
        </w:tc>
        <w:tc>
          <w:tcPr>
            <w:tcW w:w="1422" w:type="dxa"/>
            <w:vMerge w:val="restart"/>
            <w:tcBorders>
              <w:top w:val="single" w:sz="4" w:space="0" w:color="000000"/>
              <w:left w:val="single" w:sz="4" w:space="0" w:color="000000"/>
              <w:bottom w:val="single" w:sz="4" w:space="0" w:color="000000"/>
              <w:right w:val="single" w:sz="4" w:space="0" w:color="000000"/>
            </w:tcBorders>
            <w:noWrap/>
            <w:vAlign w:val="center"/>
          </w:tcPr>
          <w:p w14:paraId="070193E4"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A02061800</w:t>
            </w:r>
            <w:r w:rsidRPr="00F64091">
              <w:rPr>
                <w:rFonts w:ascii="宋体" w:hAnsi="宋体" w:cs="宋体" w:hint="eastAsia"/>
                <w:w w:val="99"/>
                <w:kern w:val="2"/>
                <w:sz w:val="21"/>
                <w:szCs w:val="21"/>
              </w:rPr>
              <w:t>生活用电器</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41973B43"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A02061801</w:t>
            </w:r>
            <w:r w:rsidRPr="00F64091">
              <w:rPr>
                <w:rFonts w:ascii="宋体" w:hAnsi="宋体" w:cs="宋体" w:hint="eastAsia"/>
                <w:w w:val="99"/>
                <w:kern w:val="2"/>
                <w:sz w:val="21"/>
                <w:szCs w:val="21"/>
              </w:rPr>
              <w:t>电冰箱</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731D0392"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2E5B2812" w14:textId="77777777" w:rsidR="009F47A2" w:rsidRPr="00F64091" w:rsidRDefault="004657DE">
            <w:pPr>
              <w:pStyle w:val="TableParagraph"/>
              <w:spacing w:before="126"/>
              <w:ind w:left="7"/>
              <w:rPr>
                <w:rFonts w:ascii="宋体" w:hAnsi="宋体" w:cs="宋体"/>
                <w:w w:val="99"/>
                <w:kern w:val="2"/>
                <w:sz w:val="21"/>
                <w:szCs w:val="21"/>
                <w:lang w:eastAsia="zh-CN"/>
              </w:rPr>
            </w:pPr>
            <w:r w:rsidRPr="00F64091">
              <w:rPr>
                <w:rFonts w:ascii="宋体" w:hAnsi="宋体" w:cs="宋体" w:hint="eastAsia"/>
                <w:w w:val="99"/>
                <w:kern w:val="2"/>
                <w:sz w:val="21"/>
                <w:szCs w:val="21"/>
                <w:lang w:eastAsia="zh-CN"/>
              </w:rPr>
              <w:t>《家用电冰箱耗电量限定值及能效等级》（</w:t>
            </w:r>
            <w:r w:rsidRPr="00F64091">
              <w:rPr>
                <w:rFonts w:ascii="宋体" w:hAnsi="宋体" w:cs="宋体" w:hint="eastAsia"/>
                <w:w w:val="99"/>
                <w:kern w:val="2"/>
                <w:sz w:val="21"/>
                <w:szCs w:val="21"/>
                <w:lang w:eastAsia="zh-CN"/>
              </w:rPr>
              <w:t>GB12021.2</w:t>
            </w:r>
            <w:r w:rsidRPr="00F64091">
              <w:rPr>
                <w:rFonts w:ascii="宋体" w:hAnsi="宋体" w:cs="宋体" w:hint="eastAsia"/>
                <w:w w:val="99"/>
                <w:kern w:val="2"/>
                <w:sz w:val="21"/>
                <w:szCs w:val="21"/>
                <w:lang w:eastAsia="zh-CN"/>
              </w:rPr>
              <w:t>）</w:t>
            </w:r>
          </w:p>
        </w:tc>
      </w:tr>
      <w:tr w:rsidR="00F64091" w:rsidRPr="00F64091" w14:paraId="59F251AB"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EEE858C"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4B51D05" w14:textId="77777777" w:rsidR="009F47A2" w:rsidRPr="00F64091" w:rsidRDefault="009F47A2">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noWrap/>
            <w:vAlign w:val="center"/>
          </w:tcPr>
          <w:p w14:paraId="5AFD45F9" w14:textId="77777777" w:rsidR="009F47A2" w:rsidRPr="00F64091" w:rsidRDefault="004657DE">
            <w:pPr>
              <w:pStyle w:val="TableParagraph"/>
              <w:spacing w:before="171"/>
              <w:jc w:val="center"/>
              <w:rPr>
                <w:rFonts w:ascii="宋体" w:hAnsi="宋体" w:cs="宋体"/>
                <w:kern w:val="2"/>
                <w:sz w:val="21"/>
                <w:szCs w:val="21"/>
              </w:rPr>
            </w:pPr>
            <w:r w:rsidRPr="00F64091">
              <w:rPr>
                <w:rFonts w:ascii="宋体" w:hAnsi="宋体" w:cs="宋体" w:hint="eastAsia"/>
                <w:w w:val="99"/>
                <w:kern w:val="2"/>
                <w:sz w:val="21"/>
                <w:szCs w:val="21"/>
              </w:rPr>
              <w:t>★</w:t>
            </w:r>
            <w:r w:rsidRPr="00F64091">
              <w:rPr>
                <w:rFonts w:ascii="宋体" w:hAnsi="宋体" w:cs="仿宋_GB2312" w:hint="eastAsia"/>
                <w:kern w:val="2"/>
                <w:sz w:val="21"/>
                <w:szCs w:val="21"/>
              </w:rPr>
              <w:t>A02061804</w:t>
            </w:r>
            <w:r w:rsidRPr="00F64091">
              <w:rPr>
                <w:rFonts w:ascii="宋体" w:hAnsi="宋体" w:cs="宋体" w:hint="eastAsia"/>
                <w:w w:val="99"/>
                <w:kern w:val="2"/>
                <w:sz w:val="21"/>
                <w:szCs w:val="21"/>
              </w:rPr>
              <w:t>空调机</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1914F644"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房间空气调节器</w:t>
            </w:r>
          </w:p>
        </w:tc>
        <w:tc>
          <w:tcPr>
            <w:tcW w:w="3452" w:type="dxa"/>
            <w:tcBorders>
              <w:top w:val="single" w:sz="4" w:space="0" w:color="000000"/>
              <w:left w:val="single" w:sz="4" w:space="0" w:color="000000"/>
              <w:bottom w:val="single" w:sz="4" w:space="0" w:color="000000"/>
              <w:right w:val="single" w:sz="4" w:space="0" w:color="000000"/>
            </w:tcBorders>
            <w:noWrap/>
          </w:tcPr>
          <w:p w14:paraId="600EBC5D" w14:textId="77777777" w:rsidR="009F47A2" w:rsidRPr="00F64091" w:rsidRDefault="004657DE">
            <w:pPr>
              <w:pStyle w:val="TableParagraph"/>
              <w:spacing w:line="256" w:lineRule="exact"/>
              <w:ind w:left="7"/>
              <w:rPr>
                <w:rFonts w:ascii="宋体" w:hAnsi="宋体" w:cs="宋体"/>
                <w:kern w:val="2"/>
                <w:sz w:val="21"/>
                <w:szCs w:val="21"/>
                <w:lang w:eastAsia="zh-CN"/>
              </w:rPr>
            </w:pPr>
            <w:r w:rsidRPr="00F64091">
              <w:rPr>
                <w:rFonts w:ascii="宋体" w:hAnsi="宋体" w:cs="宋体" w:hint="eastAsia"/>
                <w:w w:val="99"/>
                <w:kern w:val="2"/>
                <w:sz w:val="21"/>
                <w:szCs w:val="21"/>
                <w:lang w:eastAsia="zh-CN"/>
              </w:rPr>
              <w:t>《房间空气调节器能效限定值及能效等级》（</w:t>
            </w:r>
            <w:r w:rsidRPr="00F64091">
              <w:rPr>
                <w:rFonts w:ascii="宋体" w:hAnsi="宋体" w:cs="宋体" w:hint="eastAsia"/>
                <w:w w:val="99"/>
                <w:kern w:val="2"/>
                <w:sz w:val="21"/>
                <w:szCs w:val="21"/>
                <w:lang w:eastAsia="zh-CN"/>
              </w:rPr>
              <w:t>GB21455-2019</w:t>
            </w:r>
            <w:r w:rsidRPr="00F64091">
              <w:rPr>
                <w:rFonts w:ascii="宋体" w:hAnsi="宋体" w:cs="宋体" w:hint="eastAsia"/>
                <w:w w:val="99"/>
                <w:kern w:val="2"/>
                <w:sz w:val="21"/>
                <w:szCs w:val="21"/>
                <w:lang w:eastAsia="zh-CN"/>
              </w:rPr>
              <w:t>）</w:t>
            </w:r>
          </w:p>
        </w:tc>
      </w:tr>
      <w:tr w:rsidR="00F64091" w:rsidRPr="00F64091" w14:paraId="4C026BB0"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A4F6833"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84A1B54"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55A26BF" w14:textId="77777777" w:rsidR="009F47A2" w:rsidRPr="00F64091" w:rsidRDefault="009F47A2">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4D8F2A9A" w14:textId="77777777" w:rsidR="009F47A2" w:rsidRPr="00F64091" w:rsidRDefault="004657DE">
            <w:pPr>
              <w:pStyle w:val="TableParagraph"/>
              <w:spacing w:before="4" w:line="276" w:lineRule="auto"/>
              <w:ind w:left="7" w:right="7"/>
              <w:jc w:val="center"/>
              <w:rPr>
                <w:rFonts w:ascii="宋体" w:hAnsi="宋体" w:cs="宋体"/>
                <w:kern w:val="2"/>
                <w:sz w:val="21"/>
                <w:szCs w:val="21"/>
                <w:lang w:eastAsia="zh-CN"/>
              </w:rPr>
            </w:pPr>
            <w:r w:rsidRPr="00F64091">
              <w:rPr>
                <w:rFonts w:ascii="宋体" w:hAnsi="宋体" w:cs="宋体" w:hint="eastAsia"/>
                <w:w w:val="99"/>
                <w:kern w:val="2"/>
                <w:sz w:val="21"/>
                <w:szCs w:val="21"/>
                <w:lang w:eastAsia="zh-CN"/>
              </w:rPr>
              <w:t>多联式空调（热泵）机组（制冷量≤</w:t>
            </w:r>
            <w:r w:rsidRPr="00F64091">
              <w:rPr>
                <w:rFonts w:ascii="宋体" w:hAnsi="宋体" w:cs="宋体" w:hint="eastAsia"/>
                <w:w w:val="99"/>
                <w:kern w:val="2"/>
                <w:sz w:val="21"/>
                <w:szCs w:val="21"/>
                <w:lang w:eastAsia="zh-CN"/>
              </w:rPr>
              <w:t xml:space="preserve"> 14000W</w:t>
            </w:r>
            <w:r w:rsidRPr="00F64091">
              <w:rPr>
                <w:rFonts w:ascii="宋体" w:hAnsi="宋体" w:cs="宋体" w:hint="eastAsia"/>
                <w:w w:val="99"/>
                <w:kern w:val="2"/>
                <w:sz w:val="21"/>
                <w:szCs w:val="21"/>
                <w:lang w:eastAsia="zh-CN"/>
              </w:rPr>
              <w:t>）</w:t>
            </w:r>
          </w:p>
        </w:tc>
        <w:tc>
          <w:tcPr>
            <w:tcW w:w="3452" w:type="dxa"/>
            <w:tcBorders>
              <w:top w:val="single" w:sz="4" w:space="0" w:color="000000"/>
              <w:left w:val="single" w:sz="4" w:space="0" w:color="000000"/>
              <w:bottom w:val="single" w:sz="4" w:space="0" w:color="000000"/>
              <w:right w:val="single" w:sz="4" w:space="0" w:color="000000"/>
            </w:tcBorders>
            <w:noWrap/>
          </w:tcPr>
          <w:p w14:paraId="0CF95EEB" w14:textId="77777777" w:rsidR="009F47A2" w:rsidRPr="00F64091" w:rsidRDefault="004657DE">
            <w:pPr>
              <w:pStyle w:val="TableParagraph"/>
              <w:spacing w:before="160" w:line="276" w:lineRule="auto"/>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《多联式空调（热泵）机组能效限定值及能源效率等级》（</w:t>
            </w:r>
            <w:r w:rsidRPr="00F64091">
              <w:rPr>
                <w:rFonts w:ascii="宋体" w:hAnsi="宋体" w:cs="宋体" w:hint="eastAsia"/>
                <w:w w:val="99"/>
                <w:kern w:val="2"/>
                <w:sz w:val="21"/>
                <w:szCs w:val="21"/>
                <w:lang w:eastAsia="zh-CN"/>
              </w:rPr>
              <w:t>GB21454</w:t>
            </w:r>
            <w:r w:rsidRPr="00F64091">
              <w:rPr>
                <w:rFonts w:ascii="宋体" w:hAnsi="宋体" w:cs="宋体" w:hint="eastAsia"/>
                <w:w w:val="99"/>
                <w:kern w:val="2"/>
                <w:sz w:val="21"/>
                <w:szCs w:val="21"/>
                <w:lang w:eastAsia="zh-CN"/>
              </w:rPr>
              <w:t>）</w:t>
            </w:r>
          </w:p>
        </w:tc>
      </w:tr>
      <w:tr w:rsidR="00F64091" w:rsidRPr="00F64091" w14:paraId="6B55010D"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4113348"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44CBB4A"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09E5877" w14:textId="77777777" w:rsidR="009F47A2" w:rsidRPr="00F64091" w:rsidRDefault="009F47A2">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43F7991C" w14:textId="77777777" w:rsidR="009F47A2" w:rsidRPr="00F64091" w:rsidRDefault="004657DE">
            <w:pPr>
              <w:pStyle w:val="TableParagraph"/>
              <w:jc w:val="center"/>
              <w:rPr>
                <w:rFonts w:ascii="宋体" w:hAnsi="宋体" w:cs="宋体"/>
                <w:kern w:val="2"/>
                <w:sz w:val="21"/>
                <w:szCs w:val="21"/>
                <w:lang w:eastAsia="zh-CN"/>
              </w:rPr>
            </w:pPr>
            <w:r w:rsidRPr="00F64091">
              <w:rPr>
                <w:rFonts w:ascii="宋体" w:hAnsi="宋体" w:cs="宋体" w:hint="eastAsia"/>
                <w:w w:val="99"/>
                <w:kern w:val="2"/>
                <w:sz w:val="21"/>
                <w:szCs w:val="21"/>
                <w:lang w:eastAsia="zh-CN"/>
              </w:rPr>
              <w:t>单元式空气调节机（制冷量≤</w:t>
            </w:r>
            <w:r w:rsidRPr="00F64091">
              <w:rPr>
                <w:rFonts w:ascii="宋体" w:hAnsi="宋体" w:cs="宋体" w:hint="eastAsia"/>
                <w:w w:val="99"/>
                <w:kern w:val="2"/>
                <w:sz w:val="21"/>
                <w:szCs w:val="21"/>
                <w:lang w:eastAsia="zh-CN"/>
              </w:rPr>
              <w:t xml:space="preserve"> 14000W</w:t>
            </w:r>
            <w:r w:rsidRPr="00F64091">
              <w:rPr>
                <w:rFonts w:ascii="宋体" w:hAnsi="宋体" w:cs="宋体" w:hint="eastAsia"/>
                <w:w w:val="99"/>
                <w:kern w:val="2"/>
                <w:sz w:val="21"/>
                <w:szCs w:val="21"/>
                <w:lang w:eastAsia="zh-CN"/>
              </w:rPr>
              <w:t>）</w:t>
            </w:r>
          </w:p>
        </w:tc>
        <w:tc>
          <w:tcPr>
            <w:tcW w:w="3452" w:type="dxa"/>
            <w:tcBorders>
              <w:top w:val="single" w:sz="4" w:space="0" w:color="000000"/>
              <w:left w:val="single" w:sz="4" w:space="0" w:color="000000"/>
              <w:bottom w:val="single" w:sz="4" w:space="0" w:color="000000"/>
              <w:right w:val="single" w:sz="4" w:space="0" w:color="000000"/>
            </w:tcBorders>
            <w:noWrap/>
          </w:tcPr>
          <w:p w14:paraId="7484EFB9" w14:textId="77777777" w:rsidR="009F47A2" w:rsidRPr="00F64091" w:rsidRDefault="004657DE">
            <w:pPr>
              <w:pStyle w:val="TableParagraph"/>
              <w:spacing w:before="4"/>
              <w:ind w:left="7"/>
              <w:rPr>
                <w:rFonts w:ascii="宋体" w:hAnsi="宋体" w:cs="宋体"/>
                <w:kern w:val="2"/>
                <w:sz w:val="21"/>
                <w:szCs w:val="21"/>
                <w:lang w:eastAsia="zh-CN"/>
              </w:rPr>
            </w:pPr>
            <w:r w:rsidRPr="00F64091">
              <w:rPr>
                <w:rFonts w:ascii="宋体" w:hAnsi="宋体" w:cs="宋体" w:hint="eastAsia"/>
                <w:w w:val="99"/>
                <w:kern w:val="2"/>
                <w:sz w:val="21"/>
                <w:szCs w:val="21"/>
                <w:lang w:eastAsia="zh-CN"/>
              </w:rPr>
              <w:t>《单元式空气调节机能效限定值及能源效率等级》（</w:t>
            </w:r>
            <w:r w:rsidRPr="00F64091">
              <w:rPr>
                <w:rFonts w:ascii="宋体" w:hAnsi="宋体" w:cs="宋体" w:hint="eastAsia"/>
                <w:w w:val="99"/>
                <w:kern w:val="2"/>
                <w:sz w:val="21"/>
                <w:szCs w:val="21"/>
                <w:lang w:eastAsia="zh-CN"/>
              </w:rPr>
              <w:t>GB19576</w:t>
            </w:r>
            <w:r w:rsidRPr="00F64091">
              <w:rPr>
                <w:rFonts w:ascii="宋体" w:hAnsi="宋体" w:cs="宋体" w:hint="eastAsia"/>
                <w:w w:val="99"/>
                <w:kern w:val="2"/>
                <w:sz w:val="21"/>
                <w:szCs w:val="21"/>
                <w:lang w:eastAsia="zh-CN"/>
              </w:rPr>
              <w:t>）《风管送风式空调机组能效限定值及能效等级》（</w:t>
            </w:r>
            <w:r w:rsidRPr="00F64091">
              <w:rPr>
                <w:rFonts w:ascii="宋体" w:hAnsi="宋体" w:cs="宋体" w:hint="eastAsia"/>
                <w:w w:val="99"/>
                <w:kern w:val="2"/>
                <w:sz w:val="21"/>
                <w:szCs w:val="21"/>
                <w:lang w:eastAsia="zh-CN"/>
              </w:rPr>
              <w:t>GB37479</w:t>
            </w:r>
            <w:r w:rsidRPr="00F64091">
              <w:rPr>
                <w:rFonts w:ascii="宋体" w:hAnsi="宋体" w:cs="宋体" w:hint="eastAsia"/>
                <w:w w:val="99"/>
                <w:kern w:val="2"/>
                <w:sz w:val="21"/>
                <w:szCs w:val="21"/>
                <w:lang w:eastAsia="zh-CN"/>
              </w:rPr>
              <w:t>）</w:t>
            </w:r>
          </w:p>
        </w:tc>
      </w:tr>
      <w:tr w:rsidR="00F64091" w:rsidRPr="00F64091" w14:paraId="62CC6B74"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0194620"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774CD18" w14:textId="77777777" w:rsidR="009F47A2" w:rsidRPr="00F64091" w:rsidRDefault="009F47A2">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491056B1" w14:textId="77777777" w:rsidR="009F47A2" w:rsidRPr="00F64091" w:rsidRDefault="004657DE">
            <w:pPr>
              <w:pStyle w:val="TableParagraph"/>
              <w:spacing w:before="162"/>
              <w:ind w:left="7"/>
              <w:jc w:val="center"/>
              <w:rPr>
                <w:rFonts w:ascii="宋体" w:hAnsi="宋体" w:cs="宋体"/>
                <w:kern w:val="2"/>
                <w:sz w:val="21"/>
                <w:szCs w:val="21"/>
              </w:rPr>
            </w:pPr>
            <w:r w:rsidRPr="00F64091">
              <w:rPr>
                <w:rFonts w:ascii="宋体" w:hAnsi="宋体" w:cs="仿宋_GB2312" w:hint="eastAsia"/>
                <w:kern w:val="2"/>
                <w:sz w:val="21"/>
                <w:szCs w:val="21"/>
              </w:rPr>
              <w:t>A02061810</w:t>
            </w:r>
            <w:r w:rsidRPr="00F64091">
              <w:rPr>
                <w:rFonts w:ascii="宋体" w:hAnsi="宋体" w:cs="宋体" w:hint="eastAsia"/>
                <w:w w:val="99"/>
                <w:kern w:val="2"/>
                <w:sz w:val="21"/>
                <w:szCs w:val="21"/>
              </w:rPr>
              <w:t>洗</w:t>
            </w:r>
            <w:r w:rsidRPr="00F64091">
              <w:rPr>
                <w:rFonts w:ascii="宋体" w:hAnsi="宋体" w:cs="宋体" w:hint="eastAsia"/>
                <w:w w:val="99"/>
                <w:kern w:val="2"/>
                <w:sz w:val="21"/>
                <w:szCs w:val="21"/>
              </w:rPr>
              <w:lastRenderedPageBreak/>
              <w:t>衣机</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2A30972E"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2C611C3F" w14:textId="77777777" w:rsidR="009F47A2" w:rsidRPr="00F64091" w:rsidRDefault="004657DE">
            <w:pPr>
              <w:pStyle w:val="TableParagraph"/>
              <w:spacing w:before="6" w:line="276" w:lineRule="auto"/>
              <w:ind w:left="7" w:right="4"/>
              <w:rPr>
                <w:rFonts w:ascii="宋体" w:hAnsi="宋体" w:cs="宋体"/>
                <w:kern w:val="2"/>
                <w:sz w:val="21"/>
                <w:szCs w:val="21"/>
                <w:lang w:eastAsia="zh-CN"/>
              </w:rPr>
            </w:pPr>
            <w:r w:rsidRPr="00F64091">
              <w:rPr>
                <w:rFonts w:ascii="宋体" w:hAnsi="宋体" w:cs="宋体" w:hint="eastAsia"/>
                <w:w w:val="99"/>
                <w:kern w:val="2"/>
                <w:sz w:val="21"/>
                <w:szCs w:val="21"/>
                <w:lang w:eastAsia="zh-CN"/>
              </w:rPr>
              <w:t>《电动洗衣机能效水效限定值及等</w:t>
            </w:r>
            <w:r w:rsidRPr="00F64091">
              <w:rPr>
                <w:rFonts w:ascii="宋体" w:hAnsi="宋体" w:cs="宋体" w:hint="eastAsia"/>
                <w:w w:val="99"/>
                <w:kern w:val="2"/>
                <w:sz w:val="21"/>
                <w:szCs w:val="21"/>
                <w:lang w:eastAsia="zh-CN"/>
              </w:rPr>
              <w:lastRenderedPageBreak/>
              <w:t>级》（</w:t>
            </w:r>
            <w:r w:rsidRPr="00F64091">
              <w:rPr>
                <w:rFonts w:ascii="宋体" w:hAnsi="宋体" w:cs="宋体" w:hint="eastAsia"/>
                <w:w w:val="99"/>
                <w:kern w:val="2"/>
                <w:sz w:val="21"/>
                <w:szCs w:val="21"/>
                <w:lang w:eastAsia="zh-CN"/>
              </w:rPr>
              <w:t>GB12021.4</w:t>
            </w:r>
            <w:r w:rsidRPr="00F64091">
              <w:rPr>
                <w:rFonts w:ascii="宋体" w:hAnsi="宋体" w:cs="宋体" w:hint="eastAsia"/>
                <w:w w:val="99"/>
                <w:kern w:val="2"/>
                <w:sz w:val="21"/>
                <w:szCs w:val="21"/>
                <w:lang w:eastAsia="zh-CN"/>
              </w:rPr>
              <w:t>）</w:t>
            </w:r>
          </w:p>
        </w:tc>
      </w:tr>
      <w:tr w:rsidR="00F64091" w:rsidRPr="00F64091" w14:paraId="4A11130E"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4C92C50"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4BA04EC" w14:textId="77777777" w:rsidR="009F47A2" w:rsidRPr="00F64091" w:rsidRDefault="009F47A2">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noWrap/>
            <w:vAlign w:val="center"/>
          </w:tcPr>
          <w:p w14:paraId="6E794B4F" w14:textId="77777777" w:rsidR="009F47A2" w:rsidRPr="00F64091" w:rsidRDefault="004657DE">
            <w:pPr>
              <w:pStyle w:val="TableParagraph"/>
              <w:spacing w:before="161"/>
              <w:jc w:val="center"/>
              <w:rPr>
                <w:rFonts w:ascii="宋体" w:hAnsi="宋体" w:cs="宋体"/>
                <w:kern w:val="2"/>
                <w:sz w:val="21"/>
                <w:szCs w:val="21"/>
              </w:rPr>
            </w:pPr>
            <w:r w:rsidRPr="00F64091">
              <w:rPr>
                <w:rFonts w:ascii="宋体" w:hAnsi="宋体" w:cs="仿宋_GB2312" w:hint="eastAsia"/>
                <w:kern w:val="2"/>
                <w:sz w:val="21"/>
                <w:szCs w:val="21"/>
              </w:rPr>
              <w:t>A02061819</w:t>
            </w:r>
            <w:r w:rsidRPr="00F64091">
              <w:rPr>
                <w:rFonts w:ascii="宋体" w:hAnsi="宋体" w:cs="宋体" w:hint="eastAsia"/>
                <w:w w:val="99"/>
                <w:kern w:val="2"/>
                <w:sz w:val="21"/>
                <w:szCs w:val="21"/>
              </w:rPr>
              <w:t>热水器</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11B1872D"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★电热</w:t>
            </w:r>
            <w:r w:rsidRPr="00F64091">
              <w:rPr>
                <w:rFonts w:ascii="宋体" w:hAnsi="宋体" w:cs="宋体" w:hint="eastAsia"/>
                <w:spacing w:val="2"/>
                <w:w w:val="99"/>
                <w:kern w:val="2"/>
                <w:sz w:val="21"/>
                <w:szCs w:val="21"/>
              </w:rPr>
              <w:t>水</w:t>
            </w:r>
            <w:r w:rsidRPr="00F64091">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noWrap/>
          </w:tcPr>
          <w:p w14:paraId="5880842D" w14:textId="77777777" w:rsidR="009F47A2" w:rsidRPr="00F64091" w:rsidRDefault="004657DE">
            <w:pPr>
              <w:pStyle w:val="TableParagraph"/>
              <w:tabs>
                <w:tab w:val="left" w:pos="1608"/>
              </w:tabs>
              <w:spacing w:before="52" w:line="276" w:lineRule="auto"/>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《储水式电热水器能效</w:t>
            </w:r>
            <w:r w:rsidRPr="00F64091">
              <w:rPr>
                <w:rFonts w:ascii="宋体" w:hAnsi="宋体" w:cs="宋体" w:hint="eastAsia"/>
                <w:spacing w:val="9"/>
                <w:w w:val="99"/>
                <w:kern w:val="2"/>
                <w:sz w:val="21"/>
                <w:szCs w:val="21"/>
                <w:lang w:eastAsia="zh-CN"/>
              </w:rPr>
              <w:t>限</w:t>
            </w:r>
            <w:r w:rsidRPr="00F64091">
              <w:rPr>
                <w:rFonts w:ascii="宋体" w:hAnsi="宋体" w:cs="宋体" w:hint="eastAsia"/>
                <w:spacing w:val="12"/>
                <w:w w:val="99"/>
                <w:kern w:val="2"/>
                <w:sz w:val="21"/>
                <w:szCs w:val="21"/>
                <w:lang w:eastAsia="zh-CN"/>
              </w:rPr>
              <w:t>定值</w:t>
            </w:r>
            <w:r w:rsidRPr="00F64091">
              <w:rPr>
                <w:rFonts w:ascii="宋体" w:hAnsi="宋体" w:cs="宋体" w:hint="eastAsia"/>
                <w:w w:val="99"/>
                <w:kern w:val="2"/>
                <w:sz w:val="21"/>
                <w:szCs w:val="21"/>
                <w:lang w:eastAsia="zh-CN"/>
              </w:rPr>
              <w:t>及能效等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51</w:t>
            </w:r>
            <w:r w:rsidRPr="00F64091">
              <w:rPr>
                <w:rFonts w:ascii="宋体" w:hAnsi="宋体" w:cs="宋体" w:hint="eastAsia"/>
                <w:spacing w:val="1"/>
                <w:w w:val="99"/>
                <w:kern w:val="2"/>
                <w:sz w:val="21"/>
                <w:szCs w:val="21"/>
                <w:lang w:eastAsia="zh-CN"/>
              </w:rPr>
              <w:t>9</w:t>
            </w:r>
            <w:r w:rsidRPr="00F64091">
              <w:rPr>
                <w:rFonts w:ascii="宋体" w:hAnsi="宋体" w:cs="宋体" w:hint="eastAsia"/>
                <w:w w:val="99"/>
                <w:kern w:val="2"/>
                <w:sz w:val="21"/>
                <w:szCs w:val="21"/>
                <w:lang w:eastAsia="zh-CN"/>
              </w:rPr>
              <w:t>）</w:t>
            </w:r>
          </w:p>
        </w:tc>
      </w:tr>
      <w:tr w:rsidR="00F64091" w:rsidRPr="00F64091" w14:paraId="343735C2"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53A54F9"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9CCE372"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FF1B549" w14:textId="77777777" w:rsidR="009F47A2" w:rsidRPr="00F64091" w:rsidRDefault="009F47A2">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6CB6665A"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燃气热</w:t>
            </w:r>
            <w:r w:rsidRPr="00F64091">
              <w:rPr>
                <w:rFonts w:ascii="宋体" w:hAnsi="宋体" w:cs="宋体" w:hint="eastAsia"/>
                <w:spacing w:val="2"/>
                <w:w w:val="99"/>
                <w:kern w:val="2"/>
                <w:sz w:val="21"/>
                <w:szCs w:val="21"/>
              </w:rPr>
              <w:t>水</w:t>
            </w:r>
            <w:r w:rsidRPr="00F64091">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noWrap/>
          </w:tcPr>
          <w:p w14:paraId="4BE3B8A8" w14:textId="77777777" w:rsidR="009F47A2" w:rsidRPr="00F64091" w:rsidRDefault="004657DE">
            <w:pPr>
              <w:pStyle w:val="TableParagraph"/>
              <w:spacing w:before="4" w:line="276" w:lineRule="auto"/>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《家用燃气快速热水器</w:t>
            </w:r>
            <w:r w:rsidRPr="00F64091">
              <w:rPr>
                <w:rFonts w:ascii="宋体" w:hAnsi="宋体" w:cs="宋体" w:hint="eastAsia"/>
                <w:spacing w:val="9"/>
                <w:w w:val="99"/>
                <w:kern w:val="2"/>
                <w:sz w:val="21"/>
                <w:szCs w:val="21"/>
                <w:lang w:eastAsia="zh-CN"/>
              </w:rPr>
              <w:t>和</w:t>
            </w:r>
            <w:r w:rsidRPr="00F64091">
              <w:rPr>
                <w:rFonts w:ascii="宋体" w:hAnsi="宋体" w:cs="宋体" w:hint="eastAsia"/>
                <w:spacing w:val="12"/>
                <w:w w:val="99"/>
                <w:kern w:val="2"/>
                <w:sz w:val="21"/>
                <w:szCs w:val="21"/>
                <w:lang w:eastAsia="zh-CN"/>
              </w:rPr>
              <w:t>燃气</w:t>
            </w:r>
            <w:r w:rsidRPr="00F64091">
              <w:rPr>
                <w:rFonts w:ascii="宋体" w:hAnsi="宋体" w:cs="宋体" w:hint="eastAsia"/>
                <w:w w:val="99"/>
                <w:kern w:val="2"/>
                <w:sz w:val="21"/>
                <w:szCs w:val="21"/>
                <w:lang w:eastAsia="zh-CN"/>
              </w:rPr>
              <w:t>采暖热水</w:t>
            </w:r>
            <w:r w:rsidRPr="00F64091">
              <w:rPr>
                <w:rFonts w:ascii="宋体" w:hAnsi="宋体" w:cs="宋体" w:hint="eastAsia"/>
                <w:spacing w:val="2"/>
                <w:w w:val="99"/>
                <w:kern w:val="2"/>
                <w:sz w:val="21"/>
                <w:szCs w:val="21"/>
                <w:lang w:eastAsia="zh-CN"/>
              </w:rPr>
              <w:t>炉</w:t>
            </w:r>
            <w:r w:rsidRPr="00F64091">
              <w:rPr>
                <w:rFonts w:ascii="宋体" w:hAnsi="宋体" w:cs="宋体" w:hint="eastAsia"/>
                <w:w w:val="99"/>
                <w:kern w:val="2"/>
                <w:sz w:val="21"/>
                <w:szCs w:val="21"/>
                <w:lang w:eastAsia="zh-CN"/>
              </w:rPr>
              <w:t>能效</w:t>
            </w:r>
            <w:r w:rsidRPr="00F64091">
              <w:rPr>
                <w:rFonts w:ascii="宋体" w:hAnsi="宋体" w:cs="宋体" w:hint="eastAsia"/>
                <w:spacing w:val="2"/>
                <w:w w:val="99"/>
                <w:kern w:val="2"/>
                <w:sz w:val="21"/>
                <w:szCs w:val="21"/>
                <w:lang w:eastAsia="zh-CN"/>
              </w:rPr>
              <w:t>限</w:t>
            </w:r>
            <w:r w:rsidRPr="00F64091">
              <w:rPr>
                <w:rFonts w:ascii="宋体" w:hAnsi="宋体" w:cs="宋体" w:hint="eastAsia"/>
                <w:w w:val="99"/>
                <w:kern w:val="2"/>
                <w:sz w:val="21"/>
                <w:szCs w:val="21"/>
                <w:lang w:eastAsia="zh-CN"/>
              </w:rPr>
              <w:t>定值</w:t>
            </w:r>
            <w:r w:rsidRPr="00F64091">
              <w:rPr>
                <w:rFonts w:ascii="宋体" w:hAnsi="宋体" w:cs="宋体" w:hint="eastAsia"/>
                <w:spacing w:val="2"/>
                <w:w w:val="99"/>
                <w:kern w:val="2"/>
                <w:sz w:val="21"/>
                <w:szCs w:val="21"/>
                <w:lang w:eastAsia="zh-CN"/>
              </w:rPr>
              <w:t>及</w:t>
            </w:r>
            <w:r w:rsidRPr="00F64091">
              <w:rPr>
                <w:rFonts w:ascii="宋体" w:hAnsi="宋体" w:cs="宋体" w:hint="eastAsia"/>
                <w:w w:val="99"/>
                <w:kern w:val="2"/>
                <w:sz w:val="21"/>
                <w:szCs w:val="21"/>
                <w:lang w:eastAsia="zh-CN"/>
              </w:rPr>
              <w:t>能</w:t>
            </w:r>
            <w:r w:rsidRPr="00F64091">
              <w:rPr>
                <w:rFonts w:ascii="宋体" w:hAnsi="宋体" w:cs="宋体" w:hint="eastAsia"/>
                <w:spacing w:val="2"/>
                <w:w w:val="99"/>
                <w:kern w:val="2"/>
                <w:sz w:val="21"/>
                <w:szCs w:val="21"/>
                <w:lang w:eastAsia="zh-CN"/>
              </w:rPr>
              <w:t>效</w:t>
            </w:r>
            <w:r w:rsidRPr="00F64091">
              <w:rPr>
                <w:rFonts w:ascii="宋体" w:hAnsi="宋体" w:cs="宋体" w:hint="eastAsia"/>
                <w:w w:val="99"/>
                <w:kern w:val="2"/>
                <w:sz w:val="21"/>
                <w:szCs w:val="21"/>
                <w:lang w:eastAsia="zh-CN"/>
              </w:rPr>
              <w:t>等级》（</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w:t>
            </w:r>
            <w:r w:rsidRPr="00F64091">
              <w:rPr>
                <w:rFonts w:ascii="宋体" w:hAnsi="宋体" w:cs="宋体" w:hint="eastAsia"/>
                <w:w w:val="99"/>
                <w:kern w:val="2"/>
                <w:sz w:val="21"/>
                <w:szCs w:val="21"/>
                <w:lang w:eastAsia="zh-CN"/>
              </w:rPr>
              <w:t>06</w:t>
            </w:r>
            <w:r w:rsidRPr="00F64091">
              <w:rPr>
                <w:rFonts w:ascii="宋体" w:hAnsi="宋体" w:cs="宋体" w:hint="eastAsia"/>
                <w:spacing w:val="1"/>
                <w:w w:val="99"/>
                <w:kern w:val="2"/>
                <w:sz w:val="21"/>
                <w:szCs w:val="21"/>
                <w:lang w:eastAsia="zh-CN"/>
              </w:rPr>
              <w:t>65</w:t>
            </w:r>
            <w:r w:rsidRPr="00F64091">
              <w:rPr>
                <w:rFonts w:ascii="宋体" w:hAnsi="宋体" w:cs="宋体" w:hint="eastAsia"/>
                <w:w w:val="99"/>
                <w:kern w:val="2"/>
                <w:sz w:val="21"/>
                <w:szCs w:val="21"/>
                <w:lang w:eastAsia="zh-CN"/>
              </w:rPr>
              <w:t>）</w:t>
            </w:r>
          </w:p>
        </w:tc>
      </w:tr>
      <w:tr w:rsidR="00F64091" w:rsidRPr="00F64091" w14:paraId="58DECE71"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A4C152F"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7C1361A"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64E8F85" w14:textId="77777777" w:rsidR="009F47A2" w:rsidRPr="00F64091" w:rsidRDefault="009F47A2">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7B6E2F58"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热泵热</w:t>
            </w:r>
            <w:r w:rsidRPr="00F64091">
              <w:rPr>
                <w:rFonts w:ascii="宋体" w:hAnsi="宋体" w:cs="宋体" w:hint="eastAsia"/>
                <w:spacing w:val="2"/>
                <w:w w:val="99"/>
                <w:kern w:val="2"/>
                <w:sz w:val="21"/>
                <w:szCs w:val="21"/>
              </w:rPr>
              <w:t>水</w:t>
            </w:r>
            <w:r w:rsidRPr="00F64091">
              <w:rPr>
                <w:rFonts w:ascii="宋体" w:hAnsi="宋体" w:cs="宋体" w:hint="eastAsia"/>
                <w:w w:val="99"/>
                <w:kern w:val="2"/>
                <w:sz w:val="21"/>
                <w:szCs w:val="21"/>
              </w:rPr>
              <w:t>器</w:t>
            </w:r>
          </w:p>
        </w:tc>
        <w:tc>
          <w:tcPr>
            <w:tcW w:w="3452" w:type="dxa"/>
            <w:tcBorders>
              <w:top w:val="single" w:sz="4" w:space="0" w:color="000000"/>
              <w:left w:val="single" w:sz="4" w:space="0" w:color="000000"/>
              <w:bottom w:val="single" w:sz="4" w:space="0" w:color="000000"/>
              <w:right w:val="single" w:sz="4" w:space="0" w:color="000000"/>
            </w:tcBorders>
            <w:noWrap/>
          </w:tcPr>
          <w:p w14:paraId="3FA4C807" w14:textId="77777777" w:rsidR="009F47A2" w:rsidRPr="00F64091" w:rsidRDefault="004657DE">
            <w:pPr>
              <w:pStyle w:val="TableParagraph"/>
              <w:spacing w:before="93" w:line="276" w:lineRule="auto"/>
              <w:ind w:left="7" w:right="7"/>
              <w:rPr>
                <w:rFonts w:ascii="宋体" w:hAnsi="宋体" w:cs="宋体"/>
                <w:kern w:val="2"/>
                <w:sz w:val="21"/>
                <w:szCs w:val="21"/>
                <w:lang w:eastAsia="zh-CN"/>
              </w:rPr>
            </w:pPr>
            <w:r w:rsidRPr="00F64091">
              <w:rPr>
                <w:rFonts w:ascii="宋体" w:hAnsi="宋体" w:cs="宋体" w:hint="eastAsia"/>
                <w:w w:val="99"/>
                <w:kern w:val="2"/>
                <w:sz w:val="21"/>
                <w:szCs w:val="21"/>
                <w:lang w:eastAsia="zh-CN"/>
              </w:rPr>
              <w:t>《热泵</w:t>
            </w:r>
            <w:r w:rsidRPr="00F64091">
              <w:rPr>
                <w:rFonts w:ascii="宋体" w:hAnsi="宋体" w:cs="宋体" w:hint="eastAsia"/>
                <w:spacing w:val="2"/>
                <w:w w:val="99"/>
                <w:kern w:val="2"/>
                <w:sz w:val="21"/>
                <w:szCs w:val="21"/>
                <w:lang w:eastAsia="zh-CN"/>
              </w:rPr>
              <w:t>热</w:t>
            </w:r>
            <w:r w:rsidRPr="00F64091">
              <w:rPr>
                <w:rFonts w:ascii="宋体" w:hAnsi="宋体" w:cs="宋体" w:hint="eastAsia"/>
                <w:w w:val="99"/>
                <w:kern w:val="2"/>
                <w:sz w:val="21"/>
                <w:szCs w:val="21"/>
                <w:lang w:eastAsia="zh-CN"/>
              </w:rPr>
              <w:t>水</w:t>
            </w:r>
            <w:r w:rsidRPr="00F64091">
              <w:rPr>
                <w:rFonts w:ascii="宋体" w:hAnsi="宋体" w:cs="宋体" w:hint="eastAsia"/>
                <w:spacing w:val="-27"/>
                <w:w w:val="99"/>
                <w:kern w:val="2"/>
                <w:sz w:val="21"/>
                <w:szCs w:val="21"/>
                <w:lang w:eastAsia="zh-CN"/>
              </w:rPr>
              <w:t>机</w:t>
            </w:r>
            <w:r w:rsidRPr="00F64091">
              <w:rPr>
                <w:rFonts w:ascii="宋体" w:hAnsi="宋体" w:cs="宋体" w:hint="eastAsia"/>
                <w:w w:val="99"/>
                <w:kern w:val="2"/>
                <w:sz w:val="21"/>
                <w:szCs w:val="21"/>
                <w:lang w:eastAsia="zh-CN"/>
              </w:rPr>
              <w:t>（器</w:t>
            </w:r>
            <w:r w:rsidRPr="00F64091">
              <w:rPr>
                <w:rFonts w:ascii="宋体" w:hAnsi="宋体" w:cs="宋体" w:hint="eastAsia"/>
                <w:spacing w:val="-27"/>
                <w:w w:val="99"/>
                <w:kern w:val="2"/>
                <w:sz w:val="21"/>
                <w:szCs w:val="21"/>
                <w:lang w:eastAsia="zh-CN"/>
              </w:rPr>
              <w:t>）</w:t>
            </w:r>
            <w:r w:rsidRPr="00F64091">
              <w:rPr>
                <w:rFonts w:ascii="宋体" w:hAnsi="宋体" w:cs="宋体" w:hint="eastAsia"/>
                <w:w w:val="99"/>
                <w:kern w:val="2"/>
                <w:sz w:val="21"/>
                <w:szCs w:val="21"/>
                <w:lang w:eastAsia="zh-CN"/>
              </w:rPr>
              <w:t>能效</w:t>
            </w:r>
            <w:r w:rsidRPr="00F64091">
              <w:rPr>
                <w:rFonts w:ascii="宋体" w:hAnsi="宋体" w:cs="宋体" w:hint="eastAsia"/>
                <w:spacing w:val="2"/>
                <w:w w:val="99"/>
                <w:kern w:val="2"/>
                <w:sz w:val="21"/>
                <w:szCs w:val="21"/>
                <w:lang w:eastAsia="zh-CN"/>
              </w:rPr>
              <w:t>限</w:t>
            </w:r>
            <w:r w:rsidRPr="00F64091">
              <w:rPr>
                <w:rFonts w:ascii="宋体" w:hAnsi="宋体" w:cs="宋体" w:hint="eastAsia"/>
                <w:w w:val="99"/>
                <w:kern w:val="2"/>
                <w:sz w:val="21"/>
                <w:szCs w:val="21"/>
                <w:lang w:eastAsia="zh-CN"/>
              </w:rPr>
              <w:t>定值及能效等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295</w:t>
            </w:r>
            <w:r w:rsidRPr="00F64091">
              <w:rPr>
                <w:rFonts w:ascii="宋体" w:hAnsi="宋体" w:cs="宋体" w:hint="eastAsia"/>
                <w:w w:val="99"/>
                <w:kern w:val="2"/>
                <w:sz w:val="21"/>
                <w:szCs w:val="21"/>
                <w:lang w:eastAsia="zh-CN"/>
              </w:rPr>
              <w:t>4</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083AF028"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31962C1B"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5ACCCC0"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F75B66F" w14:textId="77777777" w:rsidR="009F47A2" w:rsidRPr="00F64091" w:rsidRDefault="009F47A2">
            <w:pPr>
              <w:widowControl/>
              <w:jc w:val="left"/>
              <w:rPr>
                <w:rFonts w:ascii="宋体" w:hAnsi="宋体" w:cs="宋体"/>
                <w:szCs w:val="21"/>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40FFA9A5"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太阳能</w:t>
            </w:r>
            <w:r w:rsidRPr="00F64091">
              <w:rPr>
                <w:rFonts w:ascii="宋体" w:hAnsi="宋体" w:cs="宋体" w:hint="eastAsia"/>
                <w:spacing w:val="2"/>
                <w:w w:val="99"/>
                <w:kern w:val="2"/>
                <w:sz w:val="21"/>
                <w:szCs w:val="21"/>
              </w:rPr>
              <w:t>热</w:t>
            </w:r>
            <w:r w:rsidRPr="00F64091">
              <w:rPr>
                <w:rFonts w:ascii="宋体" w:hAnsi="宋体" w:cs="宋体" w:hint="eastAsia"/>
                <w:w w:val="99"/>
                <w:kern w:val="2"/>
                <w:sz w:val="21"/>
                <w:szCs w:val="21"/>
              </w:rPr>
              <w:t>水系统</w:t>
            </w:r>
          </w:p>
        </w:tc>
        <w:tc>
          <w:tcPr>
            <w:tcW w:w="3452" w:type="dxa"/>
            <w:tcBorders>
              <w:top w:val="single" w:sz="4" w:space="0" w:color="000000"/>
              <w:left w:val="single" w:sz="4" w:space="0" w:color="000000"/>
              <w:bottom w:val="single" w:sz="4" w:space="0" w:color="000000"/>
              <w:right w:val="single" w:sz="4" w:space="0" w:color="000000"/>
            </w:tcBorders>
            <w:noWrap/>
          </w:tcPr>
          <w:p w14:paraId="487C3832" w14:textId="77777777" w:rsidR="009F47A2" w:rsidRPr="00F64091" w:rsidRDefault="004657DE">
            <w:pPr>
              <w:pStyle w:val="TableParagraph"/>
              <w:spacing w:before="52" w:line="276" w:lineRule="auto"/>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《家用太阳能热水系统</w:t>
            </w:r>
            <w:r w:rsidRPr="00F64091">
              <w:rPr>
                <w:rFonts w:ascii="宋体" w:hAnsi="宋体" w:cs="宋体" w:hint="eastAsia"/>
                <w:spacing w:val="9"/>
                <w:w w:val="99"/>
                <w:kern w:val="2"/>
                <w:sz w:val="21"/>
                <w:szCs w:val="21"/>
                <w:lang w:eastAsia="zh-CN"/>
              </w:rPr>
              <w:t>能</w:t>
            </w:r>
            <w:r w:rsidRPr="00F64091">
              <w:rPr>
                <w:rFonts w:ascii="宋体" w:hAnsi="宋体" w:cs="宋体" w:hint="eastAsia"/>
                <w:spacing w:val="12"/>
                <w:w w:val="99"/>
                <w:kern w:val="2"/>
                <w:sz w:val="21"/>
                <w:szCs w:val="21"/>
                <w:lang w:eastAsia="zh-CN"/>
              </w:rPr>
              <w:t>效限</w:t>
            </w:r>
            <w:r w:rsidRPr="00F64091">
              <w:rPr>
                <w:rFonts w:ascii="宋体" w:hAnsi="宋体" w:cs="宋体" w:hint="eastAsia"/>
                <w:w w:val="99"/>
                <w:kern w:val="2"/>
                <w:sz w:val="21"/>
                <w:szCs w:val="21"/>
                <w:lang w:eastAsia="zh-CN"/>
              </w:rPr>
              <w:t>定值及能</w:t>
            </w:r>
            <w:r w:rsidRPr="00F64091">
              <w:rPr>
                <w:rFonts w:ascii="宋体" w:hAnsi="宋体" w:cs="宋体" w:hint="eastAsia"/>
                <w:spacing w:val="2"/>
                <w:w w:val="99"/>
                <w:kern w:val="2"/>
                <w:sz w:val="21"/>
                <w:szCs w:val="21"/>
                <w:lang w:eastAsia="zh-CN"/>
              </w:rPr>
              <w:t>效</w:t>
            </w:r>
            <w:r w:rsidRPr="00F64091">
              <w:rPr>
                <w:rFonts w:ascii="宋体" w:hAnsi="宋体" w:cs="宋体" w:hint="eastAsia"/>
                <w:w w:val="99"/>
                <w:kern w:val="2"/>
                <w:sz w:val="21"/>
                <w:szCs w:val="21"/>
                <w:lang w:eastAsia="zh-CN"/>
              </w:rPr>
              <w:t>等级</w:t>
            </w:r>
            <w:r w:rsidRPr="00F64091">
              <w:rPr>
                <w:rFonts w:ascii="宋体" w:hAnsi="宋体" w:cs="宋体" w:hint="eastAsia"/>
                <w:spacing w:val="2"/>
                <w:w w:val="99"/>
                <w:kern w:val="2"/>
                <w:sz w:val="21"/>
                <w:szCs w:val="21"/>
                <w:lang w:eastAsia="zh-CN"/>
              </w:rPr>
              <w:t>》</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26</w:t>
            </w:r>
            <w:r w:rsidRPr="00F64091">
              <w:rPr>
                <w:rFonts w:ascii="宋体" w:hAnsi="宋体" w:cs="宋体" w:hint="eastAsia"/>
                <w:w w:val="99"/>
                <w:kern w:val="2"/>
                <w:sz w:val="21"/>
                <w:szCs w:val="21"/>
                <w:lang w:eastAsia="zh-CN"/>
              </w:rPr>
              <w:t>96</w:t>
            </w:r>
            <w:r w:rsidRPr="00F64091">
              <w:rPr>
                <w:rFonts w:ascii="宋体" w:hAnsi="宋体" w:cs="宋体" w:hint="eastAsia"/>
                <w:spacing w:val="-2"/>
                <w:w w:val="99"/>
                <w:kern w:val="2"/>
                <w:sz w:val="21"/>
                <w:szCs w:val="21"/>
                <w:lang w:eastAsia="zh-CN"/>
              </w:rPr>
              <w:t>9</w:t>
            </w:r>
            <w:r w:rsidRPr="00F64091">
              <w:rPr>
                <w:rFonts w:ascii="宋体" w:hAnsi="宋体" w:cs="宋体" w:hint="eastAsia"/>
                <w:w w:val="99"/>
                <w:kern w:val="2"/>
                <w:sz w:val="21"/>
                <w:szCs w:val="21"/>
                <w:lang w:eastAsia="zh-CN"/>
              </w:rPr>
              <w:t>）</w:t>
            </w:r>
          </w:p>
        </w:tc>
      </w:tr>
      <w:tr w:rsidR="00F64091" w:rsidRPr="00F64091" w14:paraId="3DACC199" w14:textId="77777777">
        <w:tc>
          <w:tcPr>
            <w:tcW w:w="671" w:type="dxa"/>
            <w:vMerge w:val="restart"/>
            <w:tcBorders>
              <w:top w:val="single" w:sz="4" w:space="0" w:color="000000"/>
              <w:left w:val="single" w:sz="4" w:space="0" w:color="000000"/>
              <w:bottom w:val="single" w:sz="4" w:space="0" w:color="000000"/>
              <w:right w:val="single" w:sz="4" w:space="0" w:color="000000"/>
            </w:tcBorders>
            <w:noWrap/>
            <w:vAlign w:val="center"/>
          </w:tcPr>
          <w:p w14:paraId="52A31BCA" w14:textId="77777777" w:rsidR="009F47A2" w:rsidRPr="00F64091" w:rsidRDefault="004657DE">
            <w:pPr>
              <w:pStyle w:val="TableParagraph"/>
              <w:jc w:val="center"/>
              <w:rPr>
                <w:rFonts w:ascii="宋体" w:hAnsi="宋体" w:cs="宋体"/>
                <w:kern w:val="2"/>
                <w:sz w:val="21"/>
                <w:szCs w:val="21"/>
              </w:rPr>
            </w:pPr>
            <w:r w:rsidRPr="00F64091">
              <w:rPr>
                <w:rFonts w:ascii="宋体" w:hAnsi="宋体" w:hint="eastAsia"/>
                <w:spacing w:val="1"/>
                <w:w w:val="99"/>
                <w:kern w:val="2"/>
                <w:sz w:val="21"/>
                <w:szCs w:val="21"/>
              </w:rPr>
              <w:t>1</w:t>
            </w:r>
            <w:r w:rsidRPr="00F64091">
              <w:rPr>
                <w:rFonts w:ascii="宋体" w:hAnsi="宋体" w:hint="eastAsia"/>
                <w:w w:val="99"/>
                <w:kern w:val="2"/>
                <w:sz w:val="21"/>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noWrap/>
            <w:vAlign w:val="center"/>
          </w:tcPr>
          <w:p w14:paraId="14875D4A" w14:textId="77777777" w:rsidR="009F47A2" w:rsidRPr="00F64091" w:rsidRDefault="004657DE">
            <w:pPr>
              <w:pStyle w:val="TableParagraph"/>
              <w:spacing w:before="157"/>
              <w:jc w:val="center"/>
              <w:rPr>
                <w:rFonts w:ascii="宋体" w:hAnsi="宋体" w:cs="宋体"/>
                <w:kern w:val="2"/>
                <w:sz w:val="21"/>
                <w:szCs w:val="21"/>
              </w:rPr>
            </w:pPr>
            <w:r w:rsidRPr="00F64091">
              <w:rPr>
                <w:rFonts w:ascii="宋体" w:hAnsi="宋体" w:cs="宋体" w:hint="eastAsia"/>
                <w:spacing w:val="1"/>
                <w:w w:val="99"/>
                <w:kern w:val="2"/>
                <w:sz w:val="21"/>
                <w:szCs w:val="21"/>
              </w:rPr>
              <w:t>A02</w:t>
            </w:r>
            <w:r w:rsidRPr="00F64091">
              <w:rPr>
                <w:rFonts w:ascii="宋体" w:hAnsi="宋体" w:cs="宋体" w:hint="eastAsia"/>
                <w:w w:val="99"/>
                <w:kern w:val="2"/>
                <w:sz w:val="21"/>
                <w:szCs w:val="21"/>
              </w:rPr>
              <w:t>06</w:t>
            </w:r>
            <w:r w:rsidRPr="00F64091">
              <w:rPr>
                <w:rFonts w:ascii="宋体" w:hAnsi="宋体" w:cs="宋体" w:hint="eastAsia"/>
                <w:spacing w:val="1"/>
                <w:w w:val="99"/>
                <w:kern w:val="2"/>
                <w:sz w:val="21"/>
                <w:szCs w:val="21"/>
              </w:rPr>
              <w:t>1</w:t>
            </w:r>
            <w:r w:rsidRPr="00F64091">
              <w:rPr>
                <w:rFonts w:ascii="宋体" w:hAnsi="宋体" w:cs="宋体" w:hint="eastAsia"/>
                <w:w w:val="99"/>
                <w:kern w:val="2"/>
                <w:sz w:val="21"/>
                <w:szCs w:val="21"/>
              </w:rPr>
              <w:t>900</w:t>
            </w:r>
            <w:r w:rsidRPr="00F64091">
              <w:rPr>
                <w:rFonts w:ascii="宋体" w:hAnsi="宋体" w:cs="宋体" w:hint="eastAsia"/>
                <w:w w:val="99"/>
                <w:kern w:val="2"/>
                <w:sz w:val="21"/>
                <w:szCs w:val="21"/>
              </w:rPr>
              <w:t>照明设备</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70E7F0D1" w14:textId="77777777" w:rsidR="009F47A2" w:rsidRPr="00F64091" w:rsidRDefault="004657DE">
            <w:pPr>
              <w:pStyle w:val="TableParagraph"/>
              <w:spacing w:before="133" w:line="276" w:lineRule="auto"/>
              <w:ind w:left="7" w:right="7"/>
              <w:jc w:val="center"/>
              <w:rPr>
                <w:rFonts w:ascii="宋体" w:hAnsi="宋体" w:cs="宋体"/>
                <w:kern w:val="2"/>
                <w:sz w:val="21"/>
                <w:szCs w:val="21"/>
                <w:lang w:eastAsia="zh-CN"/>
              </w:rPr>
            </w:pPr>
            <w:r w:rsidRPr="00F64091">
              <w:rPr>
                <w:rFonts w:ascii="宋体" w:hAnsi="宋体" w:cs="宋体" w:hint="eastAsia"/>
                <w:w w:val="99"/>
                <w:kern w:val="2"/>
                <w:sz w:val="21"/>
                <w:szCs w:val="21"/>
                <w:lang w:eastAsia="zh-CN"/>
              </w:rPr>
              <w:t>★普通照明用双端荧光灯</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2A0D5128"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1B3092EB" w14:textId="77777777" w:rsidR="009F47A2" w:rsidRPr="00F64091" w:rsidRDefault="004657DE">
            <w:pPr>
              <w:pStyle w:val="TableParagraph"/>
              <w:spacing w:before="133" w:line="276" w:lineRule="auto"/>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《普通照明用双端荧光</w:t>
            </w:r>
            <w:r w:rsidRPr="00F64091">
              <w:rPr>
                <w:rFonts w:ascii="宋体" w:hAnsi="宋体" w:cs="宋体" w:hint="eastAsia"/>
                <w:spacing w:val="9"/>
                <w:w w:val="99"/>
                <w:kern w:val="2"/>
                <w:sz w:val="21"/>
                <w:szCs w:val="21"/>
                <w:lang w:eastAsia="zh-CN"/>
              </w:rPr>
              <w:t>灯</w:t>
            </w:r>
            <w:r w:rsidRPr="00F64091">
              <w:rPr>
                <w:rFonts w:ascii="宋体" w:hAnsi="宋体" w:cs="宋体" w:hint="eastAsia"/>
                <w:spacing w:val="12"/>
                <w:w w:val="99"/>
                <w:kern w:val="2"/>
                <w:sz w:val="21"/>
                <w:szCs w:val="21"/>
                <w:lang w:eastAsia="zh-CN"/>
              </w:rPr>
              <w:t>能效</w:t>
            </w:r>
            <w:r w:rsidRPr="00F64091">
              <w:rPr>
                <w:rFonts w:ascii="宋体" w:hAnsi="宋体" w:cs="宋体" w:hint="eastAsia"/>
                <w:w w:val="99"/>
                <w:kern w:val="2"/>
                <w:sz w:val="21"/>
                <w:szCs w:val="21"/>
                <w:lang w:eastAsia="zh-CN"/>
              </w:rPr>
              <w:t>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19</w:t>
            </w:r>
            <w:r w:rsidRPr="00F64091">
              <w:rPr>
                <w:rFonts w:ascii="宋体" w:hAnsi="宋体" w:cs="宋体" w:hint="eastAsia"/>
                <w:w w:val="99"/>
                <w:kern w:val="2"/>
                <w:sz w:val="21"/>
                <w:szCs w:val="21"/>
                <w:lang w:eastAsia="zh-CN"/>
              </w:rPr>
              <w:t>04</w:t>
            </w:r>
            <w:r w:rsidRPr="00F64091">
              <w:rPr>
                <w:rFonts w:ascii="宋体" w:hAnsi="宋体" w:cs="宋体" w:hint="eastAsia"/>
                <w:spacing w:val="1"/>
                <w:w w:val="99"/>
                <w:kern w:val="2"/>
                <w:sz w:val="21"/>
                <w:szCs w:val="21"/>
                <w:lang w:eastAsia="zh-CN"/>
              </w:rPr>
              <w:t>3</w:t>
            </w:r>
            <w:r w:rsidRPr="00F64091">
              <w:rPr>
                <w:rFonts w:ascii="宋体" w:hAnsi="宋体" w:cs="宋体" w:hint="eastAsia"/>
                <w:w w:val="99"/>
                <w:kern w:val="2"/>
                <w:sz w:val="21"/>
                <w:szCs w:val="21"/>
                <w:lang w:eastAsia="zh-CN"/>
              </w:rPr>
              <w:t>）</w:t>
            </w:r>
          </w:p>
        </w:tc>
      </w:tr>
      <w:tr w:rsidR="00F64091" w:rsidRPr="00F64091" w14:paraId="524F4FB8"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A6B87F1"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FAC385B" w14:textId="77777777" w:rsidR="009F47A2" w:rsidRPr="00F64091" w:rsidRDefault="009F47A2">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0D505379" w14:textId="77777777" w:rsidR="009F47A2" w:rsidRPr="00F64091" w:rsidRDefault="004657DE">
            <w:pPr>
              <w:pStyle w:val="TableParagraph"/>
              <w:spacing w:before="92" w:line="276" w:lineRule="auto"/>
              <w:ind w:left="7" w:right="2"/>
              <w:jc w:val="center"/>
              <w:rPr>
                <w:rFonts w:ascii="宋体" w:hAnsi="宋体" w:cs="宋体"/>
                <w:kern w:val="2"/>
                <w:sz w:val="21"/>
                <w:szCs w:val="21"/>
              </w:rPr>
            </w:pPr>
            <w:r w:rsidRPr="00F64091">
              <w:rPr>
                <w:rFonts w:ascii="宋体" w:hAnsi="宋体" w:cs="宋体" w:hint="eastAsia"/>
                <w:spacing w:val="1"/>
                <w:w w:val="99"/>
                <w:kern w:val="2"/>
                <w:sz w:val="21"/>
                <w:szCs w:val="21"/>
              </w:rPr>
              <w:t>LE</w:t>
            </w:r>
            <w:r w:rsidRPr="00F64091">
              <w:rPr>
                <w:rFonts w:ascii="宋体" w:hAnsi="宋体" w:cs="宋体" w:hint="eastAsia"/>
                <w:w w:val="99"/>
                <w:kern w:val="2"/>
                <w:sz w:val="21"/>
                <w:szCs w:val="21"/>
              </w:rPr>
              <w:t>D</w:t>
            </w:r>
            <w:r w:rsidRPr="00F64091">
              <w:rPr>
                <w:rFonts w:ascii="宋体" w:hAnsi="宋体" w:cs="宋体" w:hint="eastAsia"/>
                <w:spacing w:val="12"/>
                <w:w w:val="99"/>
                <w:kern w:val="2"/>
                <w:sz w:val="21"/>
                <w:szCs w:val="21"/>
              </w:rPr>
              <w:t>道</w:t>
            </w:r>
            <w:r w:rsidRPr="00F64091">
              <w:rPr>
                <w:rFonts w:ascii="宋体" w:hAnsi="宋体" w:cs="宋体" w:hint="eastAsia"/>
                <w:spacing w:val="9"/>
                <w:w w:val="99"/>
                <w:kern w:val="2"/>
                <w:sz w:val="21"/>
                <w:szCs w:val="21"/>
              </w:rPr>
              <w:t>路</w:t>
            </w:r>
            <w:r w:rsidRPr="00F64091">
              <w:rPr>
                <w:rFonts w:ascii="宋体" w:hAnsi="宋体" w:cs="宋体" w:hint="eastAsia"/>
                <w:spacing w:val="13"/>
                <w:w w:val="99"/>
                <w:kern w:val="2"/>
                <w:sz w:val="21"/>
                <w:szCs w:val="21"/>
              </w:rPr>
              <w:t>/</w:t>
            </w:r>
            <w:r w:rsidRPr="00F64091">
              <w:rPr>
                <w:rFonts w:ascii="宋体" w:hAnsi="宋体" w:cs="宋体" w:hint="eastAsia"/>
                <w:spacing w:val="12"/>
                <w:w w:val="99"/>
                <w:kern w:val="2"/>
                <w:sz w:val="21"/>
                <w:szCs w:val="21"/>
              </w:rPr>
              <w:t>隧道照</w:t>
            </w:r>
            <w:r w:rsidRPr="00F64091">
              <w:rPr>
                <w:rFonts w:ascii="宋体" w:hAnsi="宋体" w:cs="宋体" w:hint="eastAsia"/>
                <w:w w:val="99"/>
                <w:kern w:val="2"/>
                <w:sz w:val="21"/>
                <w:szCs w:val="21"/>
              </w:rPr>
              <w:t>明产品</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1D97B6A8"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07292CDE" w14:textId="77777777" w:rsidR="009F47A2" w:rsidRPr="00F64091" w:rsidRDefault="004657DE">
            <w:pPr>
              <w:pStyle w:val="TableParagraph"/>
              <w:spacing w:before="92" w:line="276" w:lineRule="auto"/>
              <w:ind w:left="7" w:right="7"/>
              <w:rPr>
                <w:rFonts w:ascii="宋体" w:hAnsi="宋体" w:cs="宋体"/>
                <w:kern w:val="2"/>
                <w:sz w:val="21"/>
                <w:szCs w:val="21"/>
                <w:lang w:eastAsia="zh-CN"/>
              </w:rPr>
            </w:pPr>
            <w:r w:rsidRPr="00F64091">
              <w:rPr>
                <w:rFonts w:ascii="宋体" w:hAnsi="宋体" w:cs="宋体" w:hint="eastAsia"/>
                <w:spacing w:val="4"/>
                <w:w w:val="99"/>
                <w:kern w:val="2"/>
                <w:sz w:val="21"/>
                <w:szCs w:val="21"/>
                <w:lang w:eastAsia="zh-CN"/>
              </w:rPr>
              <w:t>《</w:t>
            </w:r>
            <w:r w:rsidRPr="00F64091">
              <w:rPr>
                <w:rFonts w:ascii="宋体" w:hAnsi="宋体" w:cs="宋体" w:hint="eastAsia"/>
                <w:spacing w:val="2"/>
                <w:w w:val="99"/>
                <w:kern w:val="2"/>
                <w:sz w:val="21"/>
                <w:szCs w:val="21"/>
                <w:lang w:eastAsia="zh-CN"/>
              </w:rPr>
              <w:t>道</w:t>
            </w:r>
            <w:r w:rsidRPr="00F64091">
              <w:rPr>
                <w:rFonts w:ascii="宋体" w:hAnsi="宋体" w:cs="宋体" w:hint="eastAsia"/>
                <w:spacing w:val="4"/>
                <w:w w:val="99"/>
                <w:kern w:val="2"/>
                <w:sz w:val="21"/>
                <w:szCs w:val="21"/>
                <w:lang w:eastAsia="zh-CN"/>
              </w:rPr>
              <w:t>路和隧道照</w:t>
            </w:r>
            <w:r w:rsidRPr="00F64091">
              <w:rPr>
                <w:rFonts w:ascii="宋体" w:hAnsi="宋体" w:cs="宋体" w:hint="eastAsia"/>
                <w:spacing w:val="2"/>
                <w:w w:val="99"/>
                <w:kern w:val="2"/>
                <w:sz w:val="21"/>
                <w:szCs w:val="21"/>
                <w:lang w:eastAsia="zh-CN"/>
              </w:rPr>
              <w:t>明</w:t>
            </w:r>
            <w:r w:rsidRPr="00F64091">
              <w:rPr>
                <w:rFonts w:ascii="宋体" w:hAnsi="宋体" w:cs="宋体" w:hint="eastAsia"/>
                <w:w w:val="99"/>
                <w:kern w:val="2"/>
                <w:sz w:val="21"/>
                <w:szCs w:val="21"/>
                <w:lang w:eastAsia="zh-CN"/>
              </w:rPr>
              <w:t>用</w:t>
            </w:r>
            <w:r w:rsidRPr="00F64091">
              <w:rPr>
                <w:rFonts w:ascii="宋体" w:hAnsi="宋体" w:cs="宋体" w:hint="eastAsia"/>
                <w:spacing w:val="1"/>
                <w:w w:val="99"/>
                <w:kern w:val="2"/>
                <w:sz w:val="21"/>
                <w:szCs w:val="21"/>
                <w:lang w:eastAsia="zh-CN"/>
              </w:rPr>
              <w:t>LE</w:t>
            </w:r>
            <w:r w:rsidRPr="00F64091">
              <w:rPr>
                <w:rFonts w:ascii="宋体" w:hAnsi="宋体" w:cs="宋体" w:hint="eastAsia"/>
                <w:w w:val="99"/>
                <w:kern w:val="2"/>
                <w:sz w:val="21"/>
                <w:szCs w:val="21"/>
                <w:lang w:eastAsia="zh-CN"/>
              </w:rPr>
              <w:t>D</w:t>
            </w:r>
            <w:r w:rsidRPr="00F64091">
              <w:rPr>
                <w:rFonts w:ascii="宋体" w:hAnsi="宋体" w:cs="宋体" w:hint="eastAsia"/>
                <w:spacing w:val="4"/>
                <w:w w:val="99"/>
                <w:kern w:val="2"/>
                <w:sz w:val="21"/>
                <w:szCs w:val="21"/>
                <w:lang w:eastAsia="zh-CN"/>
              </w:rPr>
              <w:t>灯</w:t>
            </w:r>
            <w:r w:rsidRPr="00F64091">
              <w:rPr>
                <w:rFonts w:ascii="宋体" w:hAnsi="宋体" w:cs="宋体" w:hint="eastAsia"/>
                <w:spacing w:val="2"/>
                <w:w w:val="99"/>
                <w:kern w:val="2"/>
                <w:sz w:val="21"/>
                <w:szCs w:val="21"/>
                <w:lang w:eastAsia="zh-CN"/>
              </w:rPr>
              <w:t>具</w:t>
            </w:r>
            <w:r w:rsidRPr="00F64091">
              <w:rPr>
                <w:rFonts w:ascii="宋体" w:hAnsi="宋体" w:cs="宋体" w:hint="eastAsia"/>
                <w:w w:val="99"/>
                <w:kern w:val="2"/>
                <w:sz w:val="21"/>
                <w:szCs w:val="21"/>
                <w:lang w:eastAsia="zh-CN"/>
              </w:rPr>
              <w:t>能效限定</w:t>
            </w:r>
            <w:r w:rsidRPr="00F64091">
              <w:rPr>
                <w:rFonts w:ascii="宋体" w:hAnsi="宋体" w:cs="宋体" w:hint="eastAsia"/>
                <w:spacing w:val="2"/>
                <w:w w:val="99"/>
                <w:kern w:val="2"/>
                <w:sz w:val="21"/>
                <w:szCs w:val="21"/>
                <w:lang w:eastAsia="zh-CN"/>
              </w:rPr>
              <w:t>值</w:t>
            </w:r>
            <w:r w:rsidRPr="00F64091">
              <w:rPr>
                <w:rFonts w:ascii="宋体" w:hAnsi="宋体" w:cs="宋体" w:hint="eastAsia"/>
                <w:w w:val="99"/>
                <w:kern w:val="2"/>
                <w:sz w:val="21"/>
                <w:szCs w:val="21"/>
                <w:lang w:eastAsia="zh-CN"/>
              </w:rPr>
              <w:t>及能</w:t>
            </w:r>
            <w:r w:rsidRPr="00F64091">
              <w:rPr>
                <w:rFonts w:ascii="宋体" w:hAnsi="宋体" w:cs="宋体" w:hint="eastAsia"/>
                <w:spacing w:val="2"/>
                <w:w w:val="99"/>
                <w:kern w:val="2"/>
                <w:sz w:val="21"/>
                <w:szCs w:val="21"/>
                <w:lang w:eastAsia="zh-CN"/>
              </w:rPr>
              <w:t>效</w:t>
            </w:r>
            <w:r w:rsidRPr="00F64091">
              <w:rPr>
                <w:rFonts w:ascii="宋体" w:hAnsi="宋体" w:cs="宋体" w:hint="eastAsia"/>
                <w:w w:val="99"/>
                <w:kern w:val="2"/>
                <w:sz w:val="21"/>
                <w:szCs w:val="21"/>
                <w:lang w:eastAsia="zh-CN"/>
              </w:rPr>
              <w:t>等级</w:t>
            </w:r>
            <w:r w:rsidRPr="00F64091">
              <w:rPr>
                <w:rFonts w:ascii="宋体" w:hAnsi="宋体" w:cs="宋体" w:hint="eastAsia"/>
                <w:spacing w:val="-106"/>
                <w:w w:val="99"/>
                <w:kern w:val="2"/>
                <w:sz w:val="21"/>
                <w:szCs w:val="21"/>
                <w:lang w:eastAsia="zh-CN"/>
              </w:rPr>
              <w:t>》</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3747</w:t>
            </w:r>
            <w:r w:rsidRPr="00F64091">
              <w:rPr>
                <w:rFonts w:ascii="宋体" w:hAnsi="宋体" w:cs="宋体" w:hint="eastAsia"/>
                <w:w w:val="99"/>
                <w:kern w:val="2"/>
                <w:sz w:val="21"/>
                <w:szCs w:val="21"/>
                <w:lang w:eastAsia="zh-CN"/>
              </w:rPr>
              <w:t>8</w:t>
            </w:r>
          </w:p>
        </w:tc>
      </w:tr>
      <w:tr w:rsidR="00F64091" w:rsidRPr="00F64091" w14:paraId="7257725C"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0AA1C358"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81B1D84" w14:textId="77777777" w:rsidR="009F47A2" w:rsidRPr="00F64091" w:rsidRDefault="009F47A2">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53FD9F42"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spacing w:val="1"/>
                <w:w w:val="99"/>
                <w:kern w:val="2"/>
                <w:sz w:val="21"/>
                <w:szCs w:val="21"/>
              </w:rPr>
              <w:t>LE</w:t>
            </w:r>
            <w:r w:rsidRPr="00F64091">
              <w:rPr>
                <w:rFonts w:ascii="宋体" w:hAnsi="宋体" w:cs="宋体" w:hint="eastAsia"/>
                <w:w w:val="99"/>
                <w:kern w:val="2"/>
                <w:sz w:val="21"/>
                <w:szCs w:val="21"/>
              </w:rPr>
              <w:t>D</w:t>
            </w:r>
            <w:r w:rsidRPr="00F64091">
              <w:rPr>
                <w:rFonts w:ascii="宋体" w:hAnsi="宋体" w:cs="宋体" w:hint="eastAsia"/>
                <w:w w:val="99"/>
                <w:kern w:val="2"/>
                <w:sz w:val="21"/>
                <w:szCs w:val="21"/>
              </w:rPr>
              <w:t>筒灯</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7953986D"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037BE212" w14:textId="77777777" w:rsidR="009F47A2" w:rsidRPr="00F64091" w:rsidRDefault="004657DE">
            <w:pPr>
              <w:pStyle w:val="TableParagraph"/>
              <w:spacing w:before="83" w:line="276" w:lineRule="auto"/>
              <w:ind w:left="7" w:right="7"/>
              <w:rPr>
                <w:rFonts w:ascii="宋体" w:hAnsi="宋体" w:cs="宋体"/>
                <w:kern w:val="2"/>
                <w:sz w:val="21"/>
                <w:szCs w:val="21"/>
                <w:lang w:eastAsia="zh-CN"/>
              </w:rPr>
            </w:pPr>
            <w:r w:rsidRPr="00F64091">
              <w:rPr>
                <w:rFonts w:ascii="宋体" w:hAnsi="宋体" w:cs="宋体" w:hint="eastAsia"/>
                <w:spacing w:val="4"/>
                <w:w w:val="99"/>
                <w:kern w:val="2"/>
                <w:sz w:val="21"/>
                <w:szCs w:val="21"/>
                <w:lang w:eastAsia="zh-CN"/>
              </w:rPr>
              <w:t>《</w:t>
            </w:r>
            <w:r w:rsidRPr="00F64091">
              <w:rPr>
                <w:rFonts w:ascii="宋体" w:hAnsi="宋体" w:cs="宋体" w:hint="eastAsia"/>
                <w:spacing w:val="2"/>
                <w:w w:val="99"/>
                <w:kern w:val="2"/>
                <w:sz w:val="21"/>
                <w:szCs w:val="21"/>
                <w:lang w:eastAsia="zh-CN"/>
              </w:rPr>
              <w:t>室</w:t>
            </w:r>
            <w:r w:rsidRPr="00F64091">
              <w:rPr>
                <w:rFonts w:ascii="宋体" w:hAnsi="宋体" w:cs="宋体" w:hint="eastAsia"/>
                <w:spacing w:val="4"/>
                <w:w w:val="99"/>
                <w:kern w:val="2"/>
                <w:sz w:val="21"/>
                <w:szCs w:val="21"/>
                <w:lang w:eastAsia="zh-CN"/>
              </w:rPr>
              <w:t>内照明</w:t>
            </w:r>
            <w:r w:rsidRPr="00F64091">
              <w:rPr>
                <w:rFonts w:ascii="宋体" w:hAnsi="宋体" w:cs="宋体" w:hint="eastAsia"/>
                <w:w w:val="99"/>
                <w:kern w:val="2"/>
                <w:sz w:val="21"/>
                <w:szCs w:val="21"/>
                <w:lang w:eastAsia="zh-CN"/>
              </w:rPr>
              <w:t>用</w:t>
            </w:r>
            <w:r w:rsidRPr="00F64091">
              <w:rPr>
                <w:rFonts w:ascii="宋体" w:hAnsi="宋体" w:cs="宋体" w:hint="eastAsia"/>
                <w:spacing w:val="1"/>
                <w:w w:val="99"/>
                <w:kern w:val="2"/>
                <w:sz w:val="21"/>
                <w:szCs w:val="21"/>
                <w:lang w:eastAsia="zh-CN"/>
              </w:rPr>
              <w:t>LE</w:t>
            </w:r>
            <w:r w:rsidRPr="00F64091">
              <w:rPr>
                <w:rFonts w:ascii="宋体" w:hAnsi="宋体" w:cs="宋体" w:hint="eastAsia"/>
                <w:w w:val="99"/>
                <w:kern w:val="2"/>
                <w:sz w:val="21"/>
                <w:szCs w:val="21"/>
                <w:lang w:eastAsia="zh-CN"/>
              </w:rPr>
              <w:t>D</w:t>
            </w:r>
            <w:r w:rsidRPr="00F64091">
              <w:rPr>
                <w:rFonts w:ascii="宋体" w:hAnsi="宋体" w:cs="宋体" w:hint="eastAsia"/>
                <w:spacing w:val="4"/>
                <w:w w:val="99"/>
                <w:kern w:val="2"/>
                <w:sz w:val="21"/>
                <w:szCs w:val="21"/>
                <w:lang w:eastAsia="zh-CN"/>
              </w:rPr>
              <w:t>产</w:t>
            </w:r>
            <w:r w:rsidRPr="00F64091">
              <w:rPr>
                <w:rFonts w:ascii="宋体" w:hAnsi="宋体" w:cs="宋体" w:hint="eastAsia"/>
                <w:spacing w:val="2"/>
                <w:w w:val="99"/>
                <w:kern w:val="2"/>
                <w:sz w:val="21"/>
                <w:szCs w:val="21"/>
                <w:lang w:eastAsia="zh-CN"/>
              </w:rPr>
              <w:t>品</w:t>
            </w:r>
            <w:r w:rsidRPr="00F64091">
              <w:rPr>
                <w:rFonts w:ascii="宋体" w:hAnsi="宋体" w:cs="宋体" w:hint="eastAsia"/>
                <w:spacing w:val="4"/>
                <w:w w:val="99"/>
                <w:kern w:val="2"/>
                <w:sz w:val="21"/>
                <w:szCs w:val="21"/>
                <w:lang w:eastAsia="zh-CN"/>
              </w:rPr>
              <w:t>能效</w:t>
            </w:r>
            <w:r w:rsidRPr="00F64091">
              <w:rPr>
                <w:rFonts w:ascii="宋体" w:hAnsi="宋体" w:cs="宋体" w:hint="eastAsia"/>
                <w:spacing w:val="2"/>
                <w:w w:val="99"/>
                <w:kern w:val="2"/>
                <w:sz w:val="21"/>
                <w:szCs w:val="21"/>
                <w:lang w:eastAsia="zh-CN"/>
              </w:rPr>
              <w:t>限</w:t>
            </w:r>
            <w:r w:rsidRPr="00F64091">
              <w:rPr>
                <w:rFonts w:ascii="宋体" w:hAnsi="宋体" w:cs="宋体" w:hint="eastAsia"/>
                <w:w w:val="99"/>
                <w:kern w:val="2"/>
                <w:sz w:val="21"/>
                <w:szCs w:val="21"/>
                <w:lang w:eastAsia="zh-CN"/>
              </w:rPr>
              <w:t>定值及能</w:t>
            </w:r>
            <w:r w:rsidRPr="00F64091">
              <w:rPr>
                <w:rFonts w:ascii="宋体" w:hAnsi="宋体" w:cs="宋体" w:hint="eastAsia"/>
                <w:spacing w:val="2"/>
                <w:w w:val="99"/>
                <w:kern w:val="2"/>
                <w:sz w:val="21"/>
                <w:szCs w:val="21"/>
                <w:lang w:eastAsia="zh-CN"/>
              </w:rPr>
              <w:t>效</w:t>
            </w:r>
            <w:r w:rsidRPr="00F64091">
              <w:rPr>
                <w:rFonts w:ascii="宋体" w:hAnsi="宋体" w:cs="宋体" w:hint="eastAsia"/>
                <w:w w:val="99"/>
                <w:kern w:val="2"/>
                <w:sz w:val="21"/>
                <w:szCs w:val="21"/>
                <w:lang w:eastAsia="zh-CN"/>
              </w:rPr>
              <w:t>等级</w:t>
            </w:r>
            <w:r w:rsidRPr="00F64091">
              <w:rPr>
                <w:rFonts w:ascii="宋体" w:hAnsi="宋体" w:cs="宋体" w:hint="eastAsia"/>
                <w:spacing w:val="2"/>
                <w:w w:val="99"/>
                <w:kern w:val="2"/>
                <w:sz w:val="21"/>
                <w:szCs w:val="21"/>
                <w:lang w:eastAsia="zh-CN"/>
              </w:rPr>
              <w:t>》</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30</w:t>
            </w:r>
            <w:r w:rsidRPr="00F64091">
              <w:rPr>
                <w:rFonts w:ascii="宋体" w:hAnsi="宋体" w:cs="宋体" w:hint="eastAsia"/>
                <w:w w:val="99"/>
                <w:kern w:val="2"/>
                <w:sz w:val="21"/>
                <w:szCs w:val="21"/>
                <w:lang w:eastAsia="zh-CN"/>
              </w:rPr>
              <w:t>25</w:t>
            </w:r>
            <w:r w:rsidRPr="00F64091">
              <w:rPr>
                <w:rFonts w:ascii="宋体" w:hAnsi="宋体" w:cs="宋体" w:hint="eastAsia"/>
                <w:spacing w:val="-2"/>
                <w:w w:val="99"/>
                <w:kern w:val="2"/>
                <w:sz w:val="21"/>
                <w:szCs w:val="21"/>
                <w:lang w:eastAsia="zh-CN"/>
              </w:rPr>
              <w:t>5</w:t>
            </w:r>
            <w:r w:rsidRPr="00F64091">
              <w:rPr>
                <w:rFonts w:ascii="宋体" w:hAnsi="宋体" w:cs="宋体" w:hint="eastAsia"/>
                <w:w w:val="99"/>
                <w:kern w:val="2"/>
                <w:sz w:val="21"/>
                <w:szCs w:val="21"/>
                <w:lang w:eastAsia="zh-CN"/>
              </w:rPr>
              <w:t>）</w:t>
            </w:r>
          </w:p>
        </w:tc>
      </w:tr>
      <w:tr w:rsidR="00F64091" w:rsidRPr="00F64091" w14:paraId="720B46AC"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17F4DB59" w14:textId="77777777" w:rsidR="009F47A2" w:rsidRPr="00F64091" w:rsidRDefault="009F47A2">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2088570D" w14:textId="77777777" w:rsidR="009F47A2" w:rsidRPr="00F64091" w:rsidRDefault="009F47A2">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5B444B6A" w14:textId="77777777" w:rsidR="009F47A2" w:rsidRPr="00F64091" w:rsidRDefault="004657DE">
            <w:pPr>
              <w:pStyle w:val="TableParagraph"/>
              <w:spacing w:line="276" w:lineRule="auto"/>
              <w:ind w:right="7"/>
              <w:jc w:val="center"/>
              <w:rPr>
                <w:rFonts w:ascii="宋体" w:hAnsi="宋体" w:cs="宋体"/>
                <w:kern w:val="2"/>
                <w:sz w:val="21"/>
                <w:szCs w:val="21"/>
                <w:lang w:eastAsia="zh-CN"/>
              </w:rPr>
            </w:pPr>
            <w:r w:rsidRPr="00F64091">
              <w:rPr>
                <w:rFonts w:ascii="宋体" w:hAnsi="宋体" w:cs="宋体" w:hint="eastAsia"/>
                <w:w w:val="99"/>
                <w:kern w:val="2"/>
                <w:sz w:val="21"/>
                <w:szCs w:val="21"/>
                <w:lang w:eastAsia="zh-CN"/>
              </w:rPr>
              <w:t>普</w:t>
            </w:r>
            <w:r w:rsidRPr="00F64091">
              <w:rPr>
                <w:rFonts w:ascii="宋体" w:hAnsi="宋体" w:cs="宋体" w:hint="eastAsia"/>
                <w:spacing w:val="24"/>
                <w:w w:val="99"/>
                <w:kern w:val="2"/>
                <w:sz w:val="21"/>
                <w:szCs w:val="21"/>
                <w:lang w:eastAsia="zh-CN"/>
              </w:rPr>
              <w:t>通</w:t>
            </w:r>
            <w:r w:rsidRPr="00F64091">
              <w:rPr>
                <w:rFonts w:ascii="宋体" w:hAnsi="宋体" w:cs="宋体" w:hint="eastAsia"/>
                <w:w w:val="99"/>
                <w:kern w:val="2"/>
                <w:sz w:val="21"/>
                <w:szCs w:val="21"/>
                <w:lang w:eastAsia="zh-CN"/>
              </w:rPr>
              <w:t>照明用非</w:t>
            </w:r>
            <w:r w:rsidRPr="00F64091">
              <w:rPr>
                <w:rFonts w:ascii="宋体" w:hAnsi="宋体" w:cs="宋体" w:hint="eastAsia"/>
                <w:spacing w:val="24"/>
                <w:w w:val="99"/>
                <w:kern w:val="2"/>
                <w:sz w:val="21"/>
                <w:szCs w:val="21"/>
                <w:lang w:eastAsia="zh-CN"/>
              </w:rPr>
              <w:t>定</w:t>
            </w:r>
            <w:r w:rsidRPr="00F64091">
              <w:rPr>
                <w:rFonts w:ascii="宋体" w:hAnsi="宋体" w:cs="宋体" w:hint="eastAsia"/>
                <w:w w:val="99"/>
                <w:kern w:val="2"/>
                <w:sz w:val="21"/>
                <w:szCs w:val="21"/>
                <w:lang w:eastAsia="zh-CN"/>
              </w:rPr>
              <w:t>向自镇流</w:t>
            </w:r>
            <w:r w:rsidRPr="00F64091">
              <w:rPr>
                <w:rFonts w:ascii="宋体" w:hAnsi="宋体" w:cs="宋体" w:hint="eastAsia"/>
                <w:spacing w:val="1"/>
                <w:w w:val="99"/>
                <w:kern w:val="2"/>
                <w:sz w:val="21"/>
                <w:szCs w:val="21"/>
                <w:lang w:eastAsia="zh-CN"/>
              </w:rPr>
              <w:t>LE</w:t>
            </w:r>
            <w:r w:rsidRPr="00F64091">
              <w:rPr>
                <w:rFonts w:ascii="宋体" w:hAnsi="宋体" w:cs="宋体" w:hint="eastAsia"/>
                <w:w w:val="99"/>
                <w:kern w:val="2"/>
                <w:sz w:val="21"/>
                <w:szCs w:val="21"/>
                <w:lang w:eastAsia="zh-CN"/>
              </w:rPr>
              <w:t>D</w:t>
            </w:r>
            <w:r w:rsidRPr="00F64091">
              <w:rPr>
                <w:rFonts w:ascii="宋体" w:hAnsi="宋体" w:cs="宋体" w:hint="eastAsia"/>
                <w:w w:val="99"/>
                <w:kern w:val="2"/>
                <w:sz w:val="21"/>
                <w:szCs w:val="21"/>
                <w:lang w:eastAsia="zh-CN"/>
              </w:rPr>
              <w:t>灯</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16C350A9"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09AF824F" w14:textId="77777777" w:rsidR="009F47A2" w:rsidRPr="00F64091" w:rsidRDefault="009F47A2">
            <w:pPr>
              <w:pStyle w:val="TableParagraph"/>
              <w:spacing w:before="5"/>
              <w:rPr>
                <w:rFonts w:ascii="宋体" w:hAnsi="宋体" w:cs="宋体"/>
                <w:kern w:val="2"/>
                <w:sz w:val="21"/>
                <w:szCs w:val="21"/>
                <w:lang w:eastAsia="zh-CN"/>
              </w:rPr>
            </w:pPr>
          </w:p>
          <w:p w14:paraId="06683B02" w14:textId="77777777" w:rsidR="009F47A2" w:rsidRPr="00F64091" w:rsidRDefault="004657DE">
            <w:pPr>
              <w:pStyle w:val="TableParagraph"/>
              <w:spacing w:line="276" w:lineRule="auto"/>
              <w:ind w:left="7" w:right="7"/>
              <w:rPr>
                <w:rFonts w:ascii="宋体" w:hAnsi="宋体" w:cs="宋体"/>
                <w:kern w:val="2"/>
                <w:sz w:val="21"/>
                <w:szCs w:val="21"/>
                <w:lang w:eastAsia="zh-CN"/>
              </w:rPr>
            </w:pPr>
            <w:r w:rsidRPr="00F64091">
              <w:rPr>
                <w:rFonts w:ascii="宋体" w:hAnsi="宋体" w:cs="宋体" w:hint="eastAsia"/>
                <w:spacing w:val="4"/>
                <w:w w:val="99"/>
                <w:kern w:val="2"/>
                <w:sz w:val="21"/>
                <w:szCs w:val="21"/>
                <w:lang w:eastAsia="zh-CN"/>
              </w:rPr>
              <w:t>《</w:t>
            </w:r>
            <w:r w:rsidRPr="00F64091">
              <w:rPr>
                <w:rFonts w:ascii="宋体" w:hAnsi="宋体" w:cs="宋体" w:hint="eastAsia"/>
                <w:spacing w:val="2"/>
                <w:w w:val="99"/>
                <w:kern w:val="2"/>
                <w:sz w:val="21"/>
                <w:szCs w:val="21"/>
                <w:lang w:eastAsia="zh-CN"/>
              </w:rPr>
              <w:t>室</w:t>
            </w:r>
            <w:r w:rsidRPr="00F64091">
              <w:rPr>
                <w:rFonts w:ascii="宋体" w:hAnsi="宋体" w:cs="宋体" w:hint="eastAsia"/>
                <w:spacing w:val="4"/>
                <w:w w:val="99"/>
                <w:kern w:val="2"/>
                <w:sz w:val="21"/>
                <w:szCs w:val="21"/>
                <w:lang w:eastAsia="zh-CN"/>
              </w:rPr>
              <w:t>内照明</w:t>
            </w:r>
            <w:r w:rsidRPr="00F64091">
              <w:rPr>
                <w:rFonts w:ascii="宋体" w:hAnsi="宋体" w:cs="宋体" w:hint="eastAsia"/>
                <w:w w:val="99"/>
                <w:kern w:val="2"/>
                <w:sz w:val="21"/>
                <w:szCs w:val="21"/>
                <w:lang w:eastAsia="zh-CN"/>
              </w:rPr>
              <w:t>用</w:t>
            </w:r>
            <w:r w:rsidRPr="00F64091">
              <w:rPr>
                <w:rFonts w:ascii="宋体" w:hAnsi="宋体" w:cs="宋体" w:hint="eastAsia"/>
                <w:spacing w:val="1"/>
                <w:w w:val="99"/>
                <w:kern w:val="2"/>
                <w:sz w:val="21"/>
                <w:szCs w:val="21"/>
                <w:lang w:eastAsia="zh-CN"/>
              </w:rPr>
              <w:t>LE</w:t>
            </w:r>
            <w:r w:rsidRPr="00F64091">
              <w:rPr>
                <w:rFonts w:ascii="宋体" w:hAnsi="宋体" w:cs="宋体" w:hint="eastAsia"/>
                <w:w w:val="99"/>
                <w:kern w:val="2"/>
                <w:sz w:val="21"/>
                <w:szCs w:val="21"/>
                <w:lang w:eastAsia="zh-CN"/>
              </w:rPr>
              <w:t>D</w:t>
            </w:r>
            <w:r w:rsidRPr="00F64091">
              <w:rPr>
                <w:rFonts w:ascii="宋体" w:hAnsi="宋体" w:cs="宋体" w:hint="eastAsia"/>
                <w:spacing w:val="4"/>
                <w:w w:val="99"/>
                <w:kern w:val="2"/>
                <w:sz w:val="21"/>
                <w:szCs w:val="21"/>
                <w:lang w:eastAsia="zh-CN"/>
              </w:rPr>
              <w:t>产</w:t>
            </w:r>
            <w:r w:rsidRPr="00F64091">
              <w:rPr>
                <w:rFonts w:ascii="宋体" w:hAnsi="宋体" w:cs="宋体" w:hint="eastAsia"/>
                <w:spacing w:val="2"/>
                <w:w w:val="99"/>
                <w:kern w:val="2"/>
                <w:sz w:val="21"/>
                <w:szCs w:val="21"/>
                <w:lang w:eastAsia="zh-CN"/>
              </w:rPr>
              <w:t>品</w:t>
            </w:r>
            <w:r w:rsidRPr="00F64091">
              <w:rPr>
                <w:rFonts w:ascii="宋体" w:hAnsi="宋体" w:cs="宋体" w:hint="eastAsia"/>
                <w:spacing w:val="4"/>
                <w:w w:val="99"/>
                <w:kern w:val="2"/>
                <w:sz w:val="21"/>
                <w:szCs w:val="21"/>
                <w:lang w:eastAsia="zh-CN"/>
              </w:rPr>
              <w:t>能效</w:t>
            </w:r>
            <w:r w:rsidRPr="00F64091">
              <w:rPr>
                <w:rFonts w:ascii="宋体" w:hAnsi="宋体" w:cs="宋体" w:hint="eastAsia"/>
                <w:spacing w:val="2"/>
                <w:w w:val="99"/>
                <w:kern w:val="2"/>
                <w:sz w:val="21"/>
                <w:szCs w:val="21"/>
                <w:lang w:eastAsia="zh-CN"/>
              </w:rPr>
              <w:t>限</w:t>
            </w:r>
            <w:r w:rsidRPr="00F64091">
              <w:rPr>
                <w:rFonts w:ascii="宋体" w:hAnsi="宋体" w:cs="宋体" w:hint="eastAsia"/>
                <w:w w:val="99"/>
                <w:kern w:val="2"/>
                <w:sz w:val="21"/>
                <w:szCs w:val="21"/>
                <w:lang w:eastAsia="zh-CN"/>
              </w:rPr>
              <w:t>定值及能</w:t>
            </w:r>
            <w:r w:rsidRPr="00F64091">
              <w:rPr>
                <w:rFonts w:ascii="宋体" w:hAnsi="宋体" w:cs="宋体" w:hint="eastAsia"/>
                <w:spacing w:val="2"/>
                <w:w w:val="99"/>
                <w:kern w:val="2"/>
                <w:sz w:val="21"/>
                <w:szCs w:val="21"/>
                <w:lang w:eastAsia="zh-CN"/>
              </w:rPr>
              <w:t>效</w:t>
            </w:r>
            <w:r w:rsidRPr="00F64091">
              <w:rPr>
                <w:rFonts w:ascii="宋体" w:hAnsi="宋体" w:cs="宋体" w:hint="eastAsia"/>
                <w:w w:val="99"/>
                <w:kern w:val="2"/>
                <w:sz w:val="21"/>
                <w:szCs w:val="21"/>
                <w:lang w:eastAsia="zh-CN"/>
              </w:rPr>
              <w:t>等级</w:t>
            </w:r>
            <w:r w:rsidRPr="00F64091">
              <w:rPr>
                <w:rFonts w:ascii="宋体" w:hAnsi="宋体" w:cs="宋体" w:hint="eastAsia"/>
                <w:spacing w:val="2"/>
                <w:w w:val="99"/>
                <w:kern w:val="2"/>
                <w:sz w:val="21"/>
                <w:szCs w:val="21"/>
                <w:lang w:eastAsia="zh-CN"/>
              </w:rPr>
              <w:t>》</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30</w:t>
            </w:r>
            <w:r w:rsidRPr="00F64091">
              <w:rPr>
                <w:rFonts w:ascii="宋体" w:hAnsi="宋体" w:cs="宋体" w:hint="eastAsia"/>
                <w:w w:val="99"/>
                <w:kern w:val="2"/>
                <w:sz w:val="21"/>
                <w:szCs w:val="21"/>
                <w:lang w:eastAsia="zh-CN"/>
              </w:rPr>
              <w:t>25</w:t>
            </w:r>
            <w:r w:rsidRPr="00F64091">
              <w:rPr>
                <w:rFonts w:ascii="宋体" w:hAnsi="宋体" w:cs="宋体" w:hint="eastAsia"/>
                <w:spacing w:val="-2"/>
                <w:w w:val="99"/>
                <w:kern w:val="2"/>
                <w:sz w:val="21"/>
                <w:szCs w:val="21"/>
                <w:lang w:eastAsia="zh-CN"/>
              </w:rPr>
              <w:t>5</w:t>
            </w:r>
            <w:r w:rsidRPr="00F64091">
              <w:rPr>
                <w:rFonts w:ascii="宋体" w:hAnsi="宋体" w:cs="宋体" w:hint="eastAsia"/>
                <w:w w:val="99"/>
                <w:kern w:val="2"/>
                <w:sz w:val="21"/>
                <w:szCs w:val="21"/>
                <w:lang w:eastAsia="zh-CN"/>
              </w:rPr>
              <w:t>）</w:t>
            </w:r>
          </w:p>
        </w:tc>
      </w:tr>
      <w:tr w:rsidR="00F64091" w:rsidRPr="00F64091" w14:paraId="6781B6F2"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1560E757" w14:textId="77777777" w:rsidR="009F47A2" w:rsidRPr="00F64091" w:rsidRDefault="004657DE">
            <w:pPr>
              <w:pStyle w:val="TableParagraph"/>
              <w:jc w:val="center"/>
              <w:rPr>
                <w:rFonts w:ascii="宋体" w:hAnsi="宋体" w:cs="宋体"/>
                <w:kern w:val="2"/>
                <w:sz w:val="21"/>
                <w:szCs w:val="21"/>
              </w:rPr>
            </w:pPr>
            <w:r w:rsidRPr="00F64091">
              <w:rPr>
                <w:rFonts w:ascii="宋体" w:hAnsi="宋体" w:hint="eastAsia"/>
                <w:spacing w:val="1"/>
                <w:w w:val="99"/>
                <w:kern w:val="2"/>
                <w:sz w:val="21"/>
                <w:szCs w:val="21"/>
              </w:rPr>
              <w:t>1</w:t>
            </w:r>
            <w:r w:rsidRPr="00F64091">
              <w:rPr>
                <w:rFonts w:ascii="宋体" w:hAnsi="宋体" w:hint="eastAsia"/>
                <w:w w:val="99"/>
                <w:kern w:val="2"/>
                <w:sz w:val="21"/>
                <w:szCs w:val="21"/>
              </w:rPr>
              <w:t>2</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415C17F6" w14:textId="77777777" w:rsidR="009F47A2" w:rsidRPr="00F64091" w:rsidRDefault="004657DE">
            <w:pPr>
              <w:pStyle w:val="TableParagraph"/>
              <w:spacing w:before="81"/>
              <w:ind w:left="7"/>
              <w:jc w:val="center"/>
              <w:rPr>
                <w:rFonts w:ascii="宋体" w:hAnsi="宋体" w:cs="宋体"/>
                <w:kern w:val="2"/>
                <w:sz w:val="21"/>
                <w:szCs w:val="21"/>
              </w:rPr>
            </w:pPr>
            <w:r w:rsidRPr="00F64091">
              <w:rPr>
                <w:rFonts w:ascii="宋体" w:hAnsi="宋体" w:cs="宋体" w:hint="eastAsia"/>
                <w:w w:val="99"/>
                <w:kern w:val="2"/>
                <w:sz w:val="21"/>
                <w:szCs w:val="21"/>
              </w:rPr>
              <w:t>★</w:t>
            </w:r>
            <w:r w:rsidRPr="00F64091">
              <w:rPr>
                <w:rFonts w:ascii="宋体" w:hAnsi="宋体" w:cs="宋体" w:hint="eastAsia"/>
                <w:spacing w:val="1"/>
                <w:w w:val="99"/>
                <w:kern w:val="2"/>
                <w:sz w:val="21"/>
                <w:szCs w:val="21"/>
              </w:rPr>
              <w:t>A020</w:t>
            </w:r>
            <w:r w:rsidRPr="00F64091">
              <w:rPr>
                <w:rFonts w:ascii="宋体" w:hAnsi="宋体" w:cs="宋体" w:hint="eastAsia"/>
                <w:w w:val="99"/>
                <w:kern w:val="2"/>
                <w:sz w:val="21"/>
                <w:szCs w:val="21"/>
              </w:rPr>
              <w:t>91000</w:t>
            </w:r>
            <w:r w:rsidRPr="00F64091">
              <w:rPr>
                <w:rFonts w:ascii="宋体" w:hAnsi="宋体" w:cs="宋体" w:hint="eastAsia"/>
                <w:w w:val="99"/>
                <w:kern w:val="2"/>
                <w:sz w:val="21"/>
                <w:szCs w:val="21"/>
              </w:rPr>
              <w:t>电视设备</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7ADC031F" w14:textId="77777777" w:rsidR="009F47A2" w:rsidRPr="00F64091" w:rsidRDefault="004657DE">
            <w:pPr>
              <w:pStyle w:val="TableParagraph"/>
              <w:spacing w:before="81" w:line="276" w:lineRule="auto"/>
              <w:ind w:left="7" w:right="5"/>
              <w:jc w:val="center"/>
              <w:rPr>
                <w:rFonts w:ascii="宋体" w:hAnsi="宋体" w:cs="宋体"/>
                <w:kern w:val="2"/>
                <w:sz w:val="21"/>
                <w:szCs w:val="21"/>
                <w:lang w:eastAsia="zh-CN"/>
              </w:rPr>
            </w:pPr>
            <w:r w:rsidRPr="00F64091">
              <w:rPr>
                <w:rFonts w:ascii="宋体" w:hAnsi="宋体" w:cs="宋体" w:hint="eastAsia"/>
                <w:spacing w:val="1"/>
                <w:w w:val="99"/>
                <w:kern w:val="2"/>
                <w:sz w:val="21"/>
                <w:szCs w:val="21"/>
                <w:lang w:eastAsia="zh-CN"/>
              </w:rPr>
              <w:t>A02</w:t>
            </w:r>
            <w:r w:rsidRPr="00F64091">
              <w:rPr>
                <w:rFonts w:ascii="宋体" w:hAnsi="宋体" w:cs="宋体" w:hint="eastAsia"/>
                <w:w w:val="99"/>
                <w:kern w:val="2"/>
                <w:sz w:val="21"/>
                <w:szCs w:val="21"/>
                <w:lang w:eastAsia="zh-CN"/>
              </w:rPr>
              <w:t>09</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001</w:t>
            </w:r>
            <w:r w:rsidRPr="00F64091">
              <w:rPr>
                <w:rFonts w:ascii="宋体" w:hAnsi="宋体" w:cs="宋体" w:hint="eastAsia"/>
                <w:w w:val="99"/>
                <w:kern w:val="2"/>
                <w:sz w:val="21"/>
                <w:szCs w:val="21"/>
                <w:lang w:eastAsia="zh-CN"/>
              </w:rPr>
              <w:t>普通电视设备（</w:t>
            </w:r>
            <w:r w:rsidRPr="00F64091">
              <w:rPr>
                <w:rFonts w:ascii="宋体" w:hAnsi="宋体" w:cs="宋体" w:hint="eastAsia"/>
                <w:spacing w:val="2"/>
                <w:w w:val="99"/>
                <w:kern w:val="2"/>
                <w:sz w:val="21"/>
                <w:szCs w:val="21"/>
                <w:lang w:eastAsia="zh-CN"/>
              </w:rPr>
              <w:t>电</w:t>
            </w:r>
            <w:r w:rsidRPr="00F64091">
              <w:rPr>
                <w:rFonts w:ascii="宋体" w:hAnsi="宋体" w:cs="宋体" w:hint="eastAsia"/>
                <w:w w:val="99"/>
                <w:kern w:val="2"/>
                <w:sz w:val="21"/>
                <w:szCs w:val="21"/>
                <w:lang w:eastAsia="zh-CN"/>
              </w:rPr>
              <w:t>视机）</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43940ECE"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7ECADB93" w14:textId="77777777" w:rsidR="009F47A2" w:rsidRPr="00F64091" w:rsidRDefault="004657DE">
            <w:pPr>
              <w:pStyle w:val="TableParagraph"/>
              <w:spacing w:before="81" w:line="276" w:lineRule="auto"/>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《平板电视能效限定值</w:t>
            </w:r>
            <w:r w:rsidRPr="00F64091">
              <w:rPr>
                <w:rFonts w:ascii="宋体" w:hAnsi="宋体" w:cs="宋体" w:hint="eastAsia"/>
                <w:spacing w:val="9"/>
                <w:w w:val="99"/>
                <w:kern w:val="2"/>
                <w:sz w:val="21"/>
                <w:szCs w:val="21"/>
                <w:lang w:eastAsia="zh-CN"/>
              </w:rPr>
              <w:t>及</w:t>
            </w:r>
            <w:r w:rsidRPr="00F64091">
              <w:rPr>
                <w:rFonts w:ascii="宋体" w:hAnsi="宋体" w:cs="宋体" w:hint="eastAsia"/>
                <w:spacing w:val="12"/>
                <w:w w:val="99"/>
                <w:kern w:val="2"/>
                <w:sz w:val="21"/>
                <w:szCs w:val="21"/>
                <w:lang w:eastAsia="zh-CN"/>
              </w:rPr>
              <w:t>能效</w:t>
            </w:r>
            <w:r w:rsidRPr="00F64091">
              <w:rPr>
                <w:rFonts w:ascii="宋体" w:hAnsi="宋体" w:cs="宋体" w:hint="eastAsia"/>
                <w:w w:val="99"/>
                <w:kern w:val="2"/>
                <w:sz w:val="21"/>
                <w:szCs w:val="21"/>
                <w:lang w:eastAsia="zh-CN"/>
              </w:rPr>
              <w:t>等级》（</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248</w:t>
            </w:r>
            <w:r w:rsidRPr="00F64091">
              <w:rPr>
                <w:rFonts w:ascii="宋体" w:hAnsi="宋体" w:cs="宋体" w:hint="eastAsia"/>
                <w:w w:val="99"/>
                <w:kern w:val="2"/>
                <w:sz w:val="21"/>
                <w:szCs w:val="21"/>
                <w:lang w:eastAsia="zh-CN"/>
              </w:rPr>
              <w:t>50</w:t>
            </w:r>
            <w:r w:rsidRPr="00F64091">
              <w:rPr>
                <w:rFonts w:ascii="宋体" w:hAnsi="宋体" w:cs="宋体" w:hint="eastAsia"/>
                <w:w w:val="99"/>
                <w:kern w:val="2"/>
                <w:sz w:val="21"/>
                <w:szCs w:val="21"/>
                <w:lang w:eastAsia="zh-CN"/>
              </w:rPr>
              <w:t>）</w:t>
            </w:r>
          </w:p>
        </w:tc>
      </w:tr>
      <w:tr w:rsidR="00F64091" w:rsidRPr="00F64091" w14:paraId="40655AF3"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27D87632" w14:textId="77777777" w:rsidR="009F47A2" w:rsidRPr="00F64091" w:rsidRDefault="004657DE">
            <w:pPr>
              <w:pStyle w:val="TableParagraph"/>
              <w:jc w:val="center"/>
              <w:rPr>
                <w:rFonts w:ascii="宋体" w:hAnsi="宋体" w:cs="宋体"/>
                <w:kern w:val="2"/>
                <w:sz w:val="21"/>
                <w:szCs w:val="21"/>
              </w:rPr>
            </w:pPr>
            <w:r w:rsidRPr="00F64091">
              <w:rPr>
                <w:rFonts w:ascii="宋体" w:hAnsi="宋体" w:hint="eastAsia"/>
                <w:spacing w:val="1"/>
                <w:w w:val="99"/>
                <w:kern w:val="2"/>
                <w:sz w:val="21"/>
                <w:szCs w:val="21"/>
              </w:rPr>
              <w:t>1</w:t>
            </w:r>
            <w:r w:rsidRPr="00F64091">
              <w:rPr>
                <w:rFonts w:ascii="宋体" w:hAnsi="宋体" w:hint="eastAsia"/>
                <w:w w:val="99"/>
                <w:kern w:val="2"/>
                <w:sz w:val="21"/>
                <w:szCs w:val="21"/>
              </w:rPr>
              <w:t>3</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5FDE612B"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w:t>
            </w:r>
            <w:r w:rsidRPr="00F64091">
              <w:rPr>
                <w:rFonts w:ascii="宋体" w:hAnsi="宋体" w:cs="宋体" w:hint="eastAsia"/>
                <w:spacing w:val="1"/>
                <w:w w:val="99"/>
                <w:kern w:val="2"/>
                <w:sz w:val="21"/>
                <w:szCs w:val="21"/>
              </w:rPr>
              <w:t>A020</w:t>
            </w:r>
            <w:r w:rsidRPr="00F64091">
              <w:rPr>
                <w:rFonts w:ascii="宋体" w:hAnsi="宋体" w:cs="宋体" w:hint="eastAsia"/>
                <w:w w:val="99"/>
                <w:kern w:val="2"/>
                <w:sz w:val="21"/>
                <w:szCs w:val="21"/>
              </w:rPr>
              <w:t>91100</w:t>
            </w:r>
            <w:r w:rsidRPr="00F64091">
              <w:rPr>
                <w:rFonts w:ascii="宋体" w:hAnsi="宋体" w:cs="宋体" w:hint="eastAsia"/>
                <w:w w:val="99"/>
                <w:kern w:val="2"/>
                <w:sz w:val="21"/>
                <w:szCs w:val="21"/>
              </w:rPr>
              <w:t>视频设备</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25E51BBE" w14:textId="77777777" w:rsidR="009F47A2" w:rsidRPr="00F64091" w:rsidRDefault="004657DE">
            <w:pPr>
              <w:pStyle w:val="TableParagraph"/>
              <w:spacing w:line="276" w:lineRule="auto"/>
              <w:ind w:right="5"/>
              <w:jc w:val="center"/>
              <w:rPr>
                <w:rFonts w:ascii="宋体" w:hAnsi="宋体" w:cs="宋体"/>
                <w:kern w:val="2"/>
                <w:sz w:val="21"/>
                <w:szCs w:val="21"/>
              </w:rPr>
            </w:pPr>
            <w:r w:rsidRPr="00F64091">
              <w:rPr>
                <w:rFonts w:ascii="宋体" w:hAnsi="宋体" w:cs="宋体" w:hint="eastAsia"/>
                <w:spacing w:val="1"/>
                <w:w w:val="99"/>
                <w:kern w:val="2"/>
                <w:sz w:val="21"/>
                <w:szCs w:val="21"/>
              </w:rPr>
              <w:t>A02</w:t>
            </w:r>
            <w:r w:rsidRPr="00F64091">
              <w:rPr>
                <w:rFonts w:ascii="宋体" w:hAnsi="宋体" w:cs="宋体" w:hint="eastAsia"/>
                <w:w w:val="99"/>
                <w:kern w:val="2"/>
                <w:sz w:val="21"/>
                <w:szCs w:val="21"/>
              </w:rPr>
              <w:t>09</w:t>
            </w:r>
            <w:r w:rsidRPr="00F64091">
              <w:rPr>
                <w:rFonts w:ascii="宋体" w:hAnsi="宋体" w:cs="宋体" w:hint="eastAsia"/>
                <w:spacing w:val="1"/>
                <w:w w:val="99"/>
                <w:kern w:val="2"/>
                <w:sz w:val="21"/>
                <w:szCs w:val="21"/>
              </w:rPr>
              <w:t>1</w:t>
            </w:r>
            <w:r w:rsidRPr="00F64091">
              <w:rPr>
                <w:rFonts w:ascii="宋体" w:hAnsi="宋体" w:cs="宋体" w:hint="eastAsia"/>
                <w:w w:val="99"/>
                <w:kern w:val="2"/>
                <w:sz w:val="21"/>
                <w:szCs w:val="21"/>
              </w:rPr>
              <w:t>107</w:t>
            </w:r>
            <w:r w:rsidRPr="00F64091">
              <w:rPr>
                <w:rFonts w:ascii="宋体" w:hAnsi="宋体" w:cs="宋体" w:hint="eastAsia"/>
                <w:w w:val="99"/>
                <w:kern w:val="2"/>
                <w:sz w:val="21"/>
                <w:szCs w:val="21"/>
              </w:rPr>
              <w:t>视频监控设备</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432D5A46"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监视器</w:t>
            </w:r>
          </w:p>
        </w:tc>
        <w:tc>
          <w:tcPr>
            <w:tcW w:w="3452" w:type="dxa"/>
            <w:tcBorders>
              <w:top w:val="single" w:sz="4" w:space="0" w:color="000000"/>
              <w:left w:val="single" w:sz="4" w:space="0" w:color="000000"/>
              <w:bottom w:val="single" w:sz="4" w:space="0" w:color="000000"/>
              <w:right w:val="single" w:sz="4" w:space="0" w:color="000000"/>
            </w:tcBorders>
            <w:noWrap/>
          </w:tcPr>
          <w:p w14:paraId="21FEA550" w14:textId="77777777" w:rsidR="009F47A2" w:rsidRPr="00F64091" w:rsidRDefault="004657DE">
            <w:pPr>
              <w:pStyle w:val="TableParagraph"/>
              <w:spacing w:before="28" w:line="276" w:lineRule="auto"/>
              <w:ind w:left="7" w:right="5"/>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以射频信号为主要信号</w:t>
            </w:r>
            <w:r w:rsidRPr="00F64091">
              <w:rPr>
                <w:rFonts w:ascii="宋体" w:hAnsi="宋体" w:cs="宋体" w:hint="eastAsia"/>
                <w:spacing w:val="9"/>
                <w:w w:val="99"/>
                <w:kern w:val="2"/>
                <w:sz w:val="21"/>
                <w:szCs w:val="21"/>
                <w:lang w:eastAsia="zh-CN"/>
              </w:rPr>
              <w:t>输</w:t>
            </w:r>
            <w:r w:rsidRPr="00F64091">
              <w:rPr>
                <w:rFonts w:ascii="宋体" w:hAnsi="宋体" w:cs="宋体" w:hint="eastAsia"/>
                <w:spacing w:val="12"/>
                <w:w w:val="99"/>
                <w:kern w:val="2"/>
                <w:sz w:val="21"/>
                <w:szCs w:val="21"/>
                <w:lang w:eastAsia="zh-CN"/>
              </w:rPr>
              <w:t>入的</w:t>
            </w:r>
            <w:r w:rsidRPr="00F64091">
              <w:rPr>
                <w:rFonts w:ascii="宋体" w:hAnsi="宋体" w:cs="宋体" w:hint="eastAsia"/>
                <w:w w:val="99"/>
                <w:kern w:val="2"/>
                <w:sz w:val="21"/>
                <w:szCs w:val="21"/>
                <w:lang w:eastAsia="zh-CN"/>
              </w:rPr>
              <w:t>监视器应</w:t>
            </w:r>
            <w:r w:rsidRPr="00F64091">
              <w:rPr>
                <w:rFonts w:ascii="宋体" w:hAnsi="宋体" w:cs="宋体" w:hint="eastAsia"/>
                <w:spacing w:val="2"/>
                <w:w w:val="99"/>
                <w:kern w:val="2"/>
                <w:sz w:val="21"/>
                <w:szCs w:val="21"/>
                <w:lang w:eastAsia="zh-CN"/>
              </w:rPr>
              <w:t>符</w:t>
            </w:r>
            <w:r w:rsidRPr="00F64091">
              <w:rPr>
                <w:rFonts w:ascii="宋体" w:hAnsi="宋体" w:cs="宋体" w:hint="eastAsia"/>
                <w:spacing w:val="-58"/>
                <w:w w:val="99"/>
                <w:kern w:val="2"/>
                <w:sz w:val="21"/>
                <w:szCs w:val="21"/>
                <w:lang w:eastAsia="zh-CN"/>
              </w:rPr>
              <w:t>合</w:t>
            </w:r>
            <w:r w:rsidRPr="00F64091">
              <w:rPr>
                <w:rFonts w:ascii="宋体" w:hAnsi="宋体" w:cs="宋体" w:hint="eastAsia"/>
                <w:spacing w:val="2"/>
                <w:w w:val="99"/>
                <w:kern w:val="2"/>
                <w:sz w:val="21"/>
                <w:szCs w:val="21"/>
                <w:lang w:eastAsia="zh-CN"/>
              </w:rPr>
              <w:t>《</w:t>
            </w:r>
            <w:r w:rsidRPr="00F64091">
              <w:rPr>
                <w:rFonts w:ascii="宋体" w:hAnsi="宋体" w:cs="宋体" w:hint="eastAsia"/>
                <w:w w:val="99"/>
                <w:kern w:val="2"/>
                <w:sz w:val="21"/>
                <w:szCs w:val="21"/>
                <w:lang w:eastAsia="zh-CN"/>
              </w:rPr>
              <w:t>平板</w:t>
            </w:r>
            <w:r w:rsidRPr="00F64091">
              <w:rPr>
                <w:rFonts w:ascii="宋体" w:hAnsi="宋体" w:cs="宋体" w:hint="eastAsia"/>
                <w:spacing w:val="2"/>
                <w:w w:val="99"/>
                <w:kern w:val="2"/>
                <w:sz w:val="21"/>
                <w:szCs w:val="21"/>
                <w:lang w:eastAsia="zh-CN"/>
              </w:rPr>
              <w:t>电</w:t>
            </w:r>
            <w:r w:rsidRPr="00F64091">
              <w:rPr>
                <w:rFonts w:ascii="宋体" w:hAnsi="宋体" w:cs="宋体" w:hint="eastAsia"/>
                <w:w w:val="99"/>
                <w:kern w:val="2"/>
                <w:sz w:val="21"/>
                <w:szCs w:val="21"/>
                <w:lang w:eastAsia="zh-CN"/>
              </w:rPr>
              <w:t>视能</w:t>
            </w:r>
            <w:r w:rsidRPr="00F64091">
              <w:rPr>
                <w:rFonts w:ascii="宋体" w:hAnsi="宋体" w:cs="宋体" w:hint="eastAsia"/>
                <w:spacing w:val="2"/>
                <w:w w:val="99"/>
                <w:kern w:val="2"/>
                <w:sz w:val="21"/>
                <w:szCs w:val="21"/>
                <w:lang w:eastAsia="zh-CN"/>
              </w:rPr>
              <w:t>效</w:t>
            </w:r>
            <w:r w:rsidRPr="00F64091">
              <w:rPr>
                <w:rFonts w:ascii="宋体" w:hAnsi="宋体" w:cs="宋体" w:hint="eastAsia"/>
                <w:w w:val="99"/>
                <w:kern w:val="2"/>
                <w:sz w:val="21"/>
                <w:szCs w:val="21"/>
                <w:lang w:eastAsia="zh-CN"/>
              </w:rPr>
              <w:t>限定值及能效</w:t>
            </w:r>
            <w:r w:rsidRPr="00F64091">
              <w:rPr>
                <w:rFonts w:ascii="宋体" w:hAnsi="宋体" w:cs="宋体" w:hint="eastAsia"/>
                <w:spacing w:val="2"/>
                <w:w w:val="99"/>
                <w:kern w:val="2"/>
                <w:sz w:val="21"/>
                <w:szCs w:val="21"/>
                <w:lang w:eastAsia="zh-CN"/>
              </w:rPr>
              <w:t>等</w:t>
            </w:r>
            <w:r w:rsidRPr="00F64091">
              <w:rPr>
                <w:rFonts w:ascii="宋体" w:hAnsi="宋体" w:cs="宋体" w:hint="eastAsia"/>
                <w:w w:val="99"/>
                <w:kern w:val="2"/>
                <w:sz w:val="21"/>
                <w:szCs w:val="21"/>
                <w:lang w:eastAsia="zh-CN"/>
              </w:rPr>
              <w:t>级》（</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24850</w:t>
            </w:r>
            <w:r w:rsidRPr="00F64091">
              <w:rPr>
                <w:rFonts w:ascii="宋体" w:hAnsi="宋体" w:cs="宋体" w:hint="eastAsia"/>
                <w:spacing w:val="-3"/>
                <w:w w:val="99"/>
                <w:kern w:val="2"/>
                <w:sz w:val="21"/>
                <w:szCs w:val="21"/>
                <w:lang w:eastAsia="zh-CN"/>
              </w:rPr>
              <w:t>）</w:t>
            </w:r>
            <w:r w:rsidRPr="00F64091">
              <w:rPr>
                <w:rFonts w:ascii="宋体" w:hAnsi="宋体" w:cs="宋体" w:hint="eastAsia"/>
                <w:w w:val="99"/>
                <w:kern w:val="2"/>
                <w:sz w:val="21"/>
                <w:szCs w:val="21"/>
                <w:lang w:eastAsia="zh-CN"/>
              </w:rPr>
              <w:t>，</w:t>
            </w:r>
            <w:r w:rsidRPr="00F64091">
              <w:rPr>
                <w:rFonts w:ascii="宋体" w:hAnsi="宋体" w:cs="宋体" w:hint="eastAsia"/>
                <w:spacing w:val="12"/>
                <w:w w:val="99"/>
                <w:kern w:val="2"/>
                <w:sz w:val="21"/>
                <w:szCs w:val="21"/>
                <w:lang w:eastAsia="zh-CN"/>
              </w:rPr>
              <w:t>以数字信号为主要信号</w:t>
            </w:r>
            <w:r w:rsidRPr="00F64091">
              <w:rPr>
                <w:rFonts w:ascii="宋体" w:hAnsi="宋体" w:cs="宋体" w:hint="eastAsia"/>
                <w:spacing w:val="9"/>
                <w:w w:val="99"/>
                <w:kern w:val="2"/>
                <w:sz w:val="21"/>
                <w:szCs w:val="21"/>
                <w:lang w:eastAsia="zh-CN"/>
              </w:rPr>
              <w:t>输</w:t>
            </w:r>
            <w:r w:rsidRPr="00F64091">
              <w:rPr>
                <w:rFonts w:ascii="宋体" w:hAnsi="宋体" w:cs="宋体" w:hint="eastAsia"/>
                <w:spacing w:val="12"/>
                <w:w w:val="99"/>
                <w:kern w:val="2"/>
                <w:sz w:val="21"/>
                <w:szCs w:val="21"/>
                <w:lang w:eastAsia="zh-CN"/>
              </w:rPr>
              <w:t>入的</w:t>
            </w:r>
            <w:r w:rsidRPr="00F64091">
              <w:rPr>
                <w:rFonts w:ascii="宋体" w:hAnsi="宋体" w:cs="宋体" w:hint="eastAsia"/>
                <w:w w:val="99"/>
                <w:kern w:val="2"/>
                <w:sz w:val="21"/>
                <w:szCs w:val="21"/>
                <w:lang w:eastAsia="zh-CN"/>
              </w:rPr>
              <w:t>监视器应</w:t>
            </w:r>
            <w:r w:rsidRPr="00F64091">
              <w:rPr>
                <w:rFonts w:ascii="宋体" w:hAnsi="宋体" w:cs="宋体" w:hint="eastAsia"/>
                <w:spacing w:val="2"/>
                <w:w w:val="99"/>
                <w:kern w:val="2"/>
                <w:sz w:val="21"/>
                <w:szCs w:val="21"/>
                <w:lang w:eastAsia="zh-CN"/>
              </w:rPr>
              <w:t>符</w:t>
            </w:r>
            <w:r w:rsidRPr="00F64091">
              <w:rPr>
                <w:rFonts w:ascii="宋体" w:hAnsi="宋体" w:cs="宋体" w:hint="eastAsia"/>
                <w:spacing w:val="-58"/>
                <w:w w:val="99"/>
                <w:kern w:val="2"/>
                <w:sz w:val="21"/>
                <w:szCs w:val="21"/>
                <w:lang w:eastAsia="zh-CN"/>
              </w:rPr>
              <w:t>合</w:t>
            </w:r>
            <w:r w:rsidRPr="00F64091">
              <w:rPr>
                <w:rFonts w:ascii="宋体" w:hAnsi="宋体" w:cs="宋体" w:hint="eastAsia"/>
                <w:spacing w:val="2"/>
                <w:w w:val="99"/>
                <w:kern w:val="2"/>
                <w:sz w:val="21"/>
                <w:szCs w:val="21"/>
                <w:lang w:eastAsia="zh-CN"/>
              </w:rPr>
              <w:t>《</w:t>
            </w:r>
            <w:r w:rsidRPr="00F64091">
              <w:rPr>
                <w:rFonts w:ascii="宋体" w:hAnsi="宋体" w:cs="宋体" w:hint="eastAsia"/>
                <w:w w:val="99"/>
                <w:kern w:val="2"/>
                <w:sz w:val="21"/>
                <w:szCs w:val="21"/>
                <w:lang w:eastAsia="zh-CN"/>
              </w:rPr>
              <w:t>计算</w:t>
            </w:r>
            <w:r w:rsidRPr="00F64091">
              <w:rPr>
                <w:rFonts w:ascii="宋体" w:hAnsi="宋体" w:cs="宋体" w:hint="eastAsia"/>
                <w:spacing w:val="2"/>
                <w:w w:val="99"/>
                <w:kern w:val="2"/>
                <w:sz w:val="21"/>
                <w:szCs w:val="21"/>
                <w:lang w:eastAsia="zh-CN"/>
              </w:rPr>
              <w:t>机</w:t>
            </w:r>
            <w:r w:rsidRPr="00F64091">
              <w:rPr>
                <w:rFonts w:ascii="宋体" w:hAnsi="宋体" w:cs="宋体" w:hint="eastAsia"/>
                <w:w w:val="99"/>
                <w:kern w:val="2"/>
                <w:sz w:val="21"/>
                <w:szCs w:val="21"/>
                <w:lang w:eastAsia="zh-CN"/>
              </w:rPr>
              <w:t>显示</w:t>
            </w:r>
            <w:r w:rsidRPr="00F64091">
              <w:rPr>
                <w:rFonts w:ascii="宋体" w:hAnsi="宋体" w:cs="宋体" w:hint="eastAsia"/>
                <w:spacing w:val="2"/>
                <w:w w:val="99"/>
                <w:kern w:val="2"/>
                <w:sz w:val="21"/>
                <w:szCs w:val="21"/>
                <w:lang w:eastAsia="zh-CN"/>
              </w:rPr>
              <w:t>器</w:t>
            </w:r>
            <w:r w:rsidRPr="00F64091">
              <w:rPr>
                <w:rFonts w:ascii="宋体" w:hAnsi="宋体" w:cs="宋体" w:hint="eastAsia"/>
                <w:w w:val="99"/>
                <w:kern w:val="2"/>
                <w:sz w:val="21"/>
                <w:szCs w:val="21"/>
                <w:lang w:eastAsia="zh-CN"/>
              </w:rPr>
              <w:t>能效限定值及</w:t>
            </w:r>
            <w:r w:rsidRPr="00F64091">
              <w:rPr>
                <w:rFonts w:ascii="宋体" w:hAnsi="宋体" w:cs="宋体" w:hint="eastAsia"/>
                <w:spacing w:val="2"/>
                <w:w w:val="99"/>
                <w:kern w:val="2"/>
                <w:sz w:val="21"/>
                <w:szCs w:val="21"/>
                <w:lang w:eastAsia="zh-CN"/>
              </w:rPr>
              <w:t>能</w:t>
            </w:r>
            <w:r w:rsidRPr="00F64091">
              <w:rPr>
                <w:rFonts w:ascii="宋体" w:hAnsi="宋体" w:cs="宋体" w:hint="eastAsia"/>
                <w:w w:val="99"/>
                <w:kern w:val="2"/>
                <w:sz w:val="21"/>
                <w:szCs w:val="21"/>
                <w:lang w:eastAsia="zh-CN"/>
              </w:rPr>
              <w:t>效等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21</w:t>
            </w:r>
            <w:r w:rsidRPr="00F64091">
              <w:rPr>
                <w:rFonts w:ascii="宋体" w:hAnsi="宋体" w:cs="宋体" w:hint="eastAsia"/>
                <w:w w:val="99"/>
                <w:kern w:val="2"/>
                <w:sz w:val="21"/>
                <w:szCs w:val="21"/>
                <w:lang w:eastAsia="zh-CN"/>
              </w:rPr>
              <w:t>52</w:t>
            </w:r>
            <w:r w:rsidRPr="00F64091">
              <w:rPr>
                <w:rFonts w:ascii="宋体" w:hAnsi="宋体" w:cs="宋体" w:hint="eastAsia"/>
                <w:spacing w:val="1"/>
                <w:w w:val="99"/>
                <w:kern w:val="2"/>
                <w:sz w:val="21"/>
                <w:szCs w:val="21"/>
                <w:lang w:eastAsia="zh-CN"/>
              </w:rPr>
              <w:t>0</w:t>
            </w:r>
            <w:r w:rsidRPr="00F64091">
              <w:rPr>
                <w:rFonts w:ascii="宋体" w:hAnsi="宋体" w:cs="宋体" w:hint="eastAsia"/>
                <w:w w:val="99"/>
                <w:kern w:val="2"/>
                <w:sz w:val="21"/>
                <w:szCs w:val="21"/>
                <w:lang w:eastAsia="zh-CN"/>
              </w:rPr>
              <w:t>）</w:t>
            </w:r>
          </w:p>
        </w:tc>
      </w:tr>
      <w:tr w:rsidR="00F64091" w:rsidRPr="00F64091" w14:paraId="34B0053D"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597886F0" w14:textId="77777777" w:rsidR="009F47A2" w:rsidRPr="00F64091" w:rsidRDefault="004657DE">
            <w:pPr>
              <w:pStyle w:val="TableParagraph"/>
              <w:jc w:val="center"/>
              <w:rPr>
                <w:rFonts w:ascii="宋体" w:hAnsi="宋体" w:cs="宋体"/>
                <w:kern w:val="2"/>
                <w:sz w:val="21"/>
                <w:szCs w:val="21"/>
              </w:rPr>
            </w:pPr>
            <w:r w:rsidRPr="00F64091">
              <w:rPr>
                <w:rFonts w:ascii="宋体" w:hAnsi="宋体" w:hint="eastAsia"/>
                <w:spacing w:val="1"/>
                <w:w w:val="99"/>
                <w:kern w:val="2"/>
                <w:sz w:val="21"/>
                <w:szCs w:val="21"/>
              </w:rPr>
              <w:t>1</w:t>
            </w:r>
            <w:r w:rsidRPr="00F64091">
              <w:rPr>
                <w:rFonts w:ascii="宋体" w:hAnsi="宋体" w:hint="eastAsia"/>
                <w:w w:val="99"/>
                <w:kern w:val="2"/>
                <w:sz w:val="21"/>
                <w:szCs w:val="21"/>
              </w:rPr>
              <w:t>4</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4B885352" w14:textId="77777777" w:rsidR="009F47A2" w:rsidRPr="00F64091" w:rsidRDefault="004657DE">
            <w:pPr>
              <w:pStyle w:val="TableParagraph"/>
              <w:spacing w:before="76"/>
              <w:ind w:left="7"/>
              <w:jc w:val="center"/>
              <w:rPr>
                <w:rFonts w:ascii="宋体" w:hAnsi="宋体" w:cs="宋体"/>
                <w:kern w:val="2"/>
                <w:sz w:val="21"/>
                <w:szCs w:val="21"/>
              </w:rPr>
            </w:pPr>
            <w:r w:rsidRPr="00F64091">
              <w:rPr>
                <w:rFonts w:ascii="宋体" w:hAnsi="宋体" w:cs="仿宋_GB2312" w:hint="eastAsia"/>
                <w:kern w:val="2"/>
                <w:sz w:val="21"/>
                <w:szCs w:val="21"/>
              </w:rPr>
              <w:t>A02241000</w:t>
            </w:r>
            <w:r w:rsidRPr="00F64091">
              <w:rPr>
                <w:rFonts w:ascii="宋体" w:hAnsi="宋体" w:cs="宋体" w:hint="eastAsia"/>
                <w:w w:val="99"/>
                <w:kern w:val="2"/>
                <w:sz w:val="21"/>
                <w:szCs w:val="21"/>
              </w:rPr>
              <w:t>饮食炊事机械</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28623CDB"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商用燃</w:t>
            </w:r>
            <w:r w:rsidRPr="00F64091">
              <w:rPr>
                <w:rFonts w:ascii="宋体" w:hAnsi="宋体" w:cs="宋体" w:hint="eastAsia"/>
                <w:spacing w:val="2"/>
                <w:w w:val="99"/>
                <w:kern w:val="2"/>
                <w:sz w:val="21"/>
                <w:szCs w:val="21"/>
              </w:rPr>
              <w:t>气</w:t>
            </w:r>
            <w:r w:rsidRPr="00F64091">
              <w:rPr>
                <w:rFonts w:ascii="宋体" w:hAnsi="宋体" w:cs="宋体" w:hint="eastAsia"/>
                <w:w w:val="99"/>
                <w:kern w:val="2"/>
                <w:sz w:val="21"/>
                <w:szCs w:val="21"/>
              </w:rPr>
              <w:t>灶具</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355B9641"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49121C6D" w14:textId="77777777" w:rsidR="009F47A2" w:rsidRPr="00F64091" w:rsidRDefault="004657DE">
            <w:pPr>
              <w:pStyle w:val="TableParagraph"/>
              <w:spacing w:before="76" w:line="276" w:lineRule="auto"/>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《商用燃气灶具能效限</w:t>
            </w:r>
            <w:r w:rsidRPr="00F64091">
              <w:rPr>
                <w:rFonts w:ascii="宋体" w:hAnsi="宋体" w:cs="宋体" w:hint="eastAsia"/>
                <w:spacing w:val="9"/>
                <w:w w:val="99"/>
                <w:kern w:val="2"/>
                <w:sz w:val="21"/>
                <w:szCs w:val="21"/>
                <w:lang w:eastAsia="zh-CN"/>
              </w:rPr>
              <w:t>定</w:t>
            </w:r>
            <w:r w:rsidRPr="00F64091">
              <w:rPr>
                <w:rFonts w:ascii="宋体" w:hAnsi="宋体" w:cs="宋体" w:hint="eastAsia"/>
                <w:spacing w:val="12"/>
                <w:w w:val="99"/>
                <w:kern w:val="2"/>
                <w:sz w:val="21"/>
                <w:szCs w:val="21"/>
                <w:lang w:eastAsia="zh-CN"/>
              </w:rPr>
              <w:t>值及</w:t>
            </w:r>
            <w:r w:rsidRPr="00F64091">
              <w:rPr>
                <w:rFonts w:ascii="宋体" w:hAnsi="宋体" w:cs="宋体" w:hint="eastAsia"/>
                <w:w w:val="99"/>
                <w:kern w:val="2"/>
                <w:sz w:val="21"/>
                <w:szCs w:val="21"/>
                <w:lang w:eastAsia="zh-CN"/>
              </w:rPr>
              <w:t>能效等级</w:t>
            </w:r>
            <w:r w:rsidRPr="00F64091">
              <w:rPr>
                <w:rFonts w:ascii="宋体" w:hAnsi="宋体" w:cs="宋体" w:hint="eastAsia"/>
                <w:spacing w:val="2"/>
                <w:w w:val="99"/>
                <w:kern w:val="2"/>
                <w:sz w:val="21"/>
                <w:szCs w:val="21"/>
                <w:lang w:eastAsia="zh-CN"/>
              </w:rPr>
              <w:t>》</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30</w:t>
            </w:r>
            <w:r w:rsidRPr="00F64091">
              <w:rPr>
                <w:rFonts w:ascii="宋体" w:hAnsi="宋体" w:cs="宋体" w:hint="eastAsia"/>
                <w:w w:val="99"/>
                <w:kern w:val="2"/>
                <w:sz w:val="21"/>
                <w:szCs w:val="21"/>
                <w:lang w:eastAsia="zh-CN"/>
              </w:rPr>
              <w:t>53</w:t>
            </w:r>
            <w:r w:rsidRPr="00F64091">
              <w:rPr>
                <w:rFonts w:ascii="宋体" w:hAnsi="宋体" w:cs="宋体" w:hint="eastAsia"/>
                <w:spacing w:val="1"/>
                <w:w w:val="99"/>
                <w:kern w:val="2"/>
                <w:sz w:val="21"/>
                <w:szCs w:val="21"/>
                <w:lang w:eastAsia="zh-CN"/>
              </w:rPr>
              <w:t>1</w:t>
            </w:r>
            <w:r w:rsidRPr="00F64091">
              <w:rPr>
                <w:rFonts w:ascii="宋体" w:hAnsi="宋体" w:cs="宋体" w:hint="eastAsia"/>
                <w:w w:val="99"/>
                <w:kern w:val="2"/>
                <w:sz w:val="21"/>
                <w:szCs w:val="21"/>
                <w:lang w:eastAsia="zh-CN"/>
              </w:rPr>
              <w:t>）</w:t>
            </w:r>
          </w:p>
        </w:tc>
      </w:tr>
      <w:tr w:rsidR="00F64091" w:rsidRPr="00F64091" w14:paraId="67B1225F" w14:textId="77777777">
        <w:tc>
          <w:tcPr>
            <w:tcW w:w="671" w:type="dxa"/>
            <w:vMerge w:val="restart"/>
            <w:tcBorders>
              <w:top w:val="single" w:sz="4" w:space="0" w:color="000000"/>
              <w:left w:val="single" w:sz="4" w:space="0" w:color="000000"/>
              <w:bottom w:val="single" w:sz="4" w:space="0" w:color="000000"/>
              <w:right w:val="single" w:sz="4" w:space="0" w:color="000000"/>
            </w:tcBorders>
            <w:noWrap/>
            <w:vAlign w:val="center"/>
          </w:tcPr>
          <w:p w14:paraId="6F79411F" w14:textId="77777777" w:rsidR="009F47A2" w:rsidRPr="00F64091" w:rsidRDefault="004657DE">
            <w:pPr>
              <w:jc w:val="center"/>
              <w:rPr>
                <w:rFonts w:ascii="宋体" w:hAnsi="宋体"/>
                <w:szCs w:val="21"/>
              </w:rPr>
            </w:pPr>
            <w:r w:rsidRPr="00F64091">
              <w:rPr>
                <w:rFonts w:ascii="宋体" w:hAnsi="宋体" w:hint="eastAsia"/>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noWrap/>
            <w:vAlign w:val="center"/>
          </w:tcPr>
          <w:p w14:paraId="5D48CCA8" w14:textId="77777777" w:rsidR="009F47A2" w:rsidRPr="00F64091" w:rsidRDefault="004657DE">
            <w:pPr>
              <w:pStyle w:val="TableParagraph"/>
              <w:jc w:val="center"/>
              <w:rPr>
                <w:rFonts w:ascii="宋体" w:hAnsi="宋体" w:cs="宋体"/>
                <w:w w:val="99"/>
                <w:kern w:val="2"/>
                <w:sz w:val="21"/>
                <w:szCs w:val="21"/>
              </w:rPr>
            </w:pPr>
            <w:r w:rsidRPr="00F64091">
              <w:rPr>
                <w:rFonts w:ascii="宋体" w:hAnsi="宋体" w:cs="宋体" w:hint="eastAsia"/>
                <w:w w:val="99"/>
                <w:kern w:val="2"/>
                <w:sz w:val="21"/>
                <w:szCs w:val="21"/>
              </w:rPr>
              <w:t>★</w:t>
            </w:r>
            <w:r w:rsidRPr="00F64091">
              <w:rPr>
                <w:rFonts w:ascii="宋体" w:hAnsi="宋体" w:cs="仿宋_GB2312" w:hint="eastAsia"/>
                <w:kern w:val="2"/>
                <w:sz w:val="21"/>
                <w:szCs w:val="21"/>
              </w:rPr>
              <w:t>A05020105</w:t>
            </w:r>
            <w:r w:rsidRPr="00F64091">
              <w:rPr>
                <w:rFonts w:ascii="宋体" w:hAnsi="宋体" w:cs="宋体" w:hint="eastAsia"/>
                <w:w w:val="99"/>
                <w:kern w:val="2"/>
                <w:sz w:val="21"/>
                <w:szCs w:val="21"/>
              </w:rPr>
              <w:t>便器</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3D6B49FD"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坐便器</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3B7231AD"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6A0A32DE" w14:textId="77777777" w:rsidR="009F47A2" w:rsidRPr="00F64091" w:rsidRDefault="004657DE">
            <w:pPr>
              <w:pStyle w:val="TableParagraph"/>
              <w:spacing w:before="124"/>
              <w:ind w:left="7"/>
              <w:rPr>
                <w:rFonts w:ascii="宋体" w:hAnsi="宋体" w:cs="宋体"/>
                <w:kern w:val="2"/>
                <w:sz w:val="21"/>
                <w:szCs w:val="21"/>
                <w:lang w:eastAsia="zh-CN"/>
              </w:rPr>
            </w:pPr>
            <w:r w:rsidRPr="00F64091">
              <w:rPr>
                <w:rFonts w:ascii="宋体" w:hAnsi="宋体" w:cs="宋体" w:hint="eastAsia"/>
                <w:w w:val="99"/>
                <w:kern w:val="2"/>
                <w:sz w:val="21"/>
                <w:szCs w:val="21"/>
                <w:lang w:eastAsia="zh-CN"/>
              </w:rPr>
              <w:t>《坐便</w:t>
            </w:r>
            <w:r w:rsidRPr="00F64091">
              <w:rPr>
                <w:rFonts w:ascii="宋体" w:hAnsi="宋体" w:cs="宋体" w:hint="eastAsia"/>
                <w:spacing w:val="2"/>
                <w:w w:val="99"/>
                <w:kern w:val="2"/>
                <w:sz w:val="21"/>
                <w:szCs w:val="21"/>
                <w:lang w:eastAsia="zh-CN"/>
              </w:rPr>
              <w:t>器</w:t>
            </w:r>
            <w:r w:rsidRPr="00F64091">
              <w:rPr>
                <w:rFonts w:ascii="宋体" w:hAnsi="宋体" w:cs="宋体" w:hint="eastAsia"/>
                <w:w w:val="99"/>
                <w:kern w:val="2"/>
                <w:sz w:val="21"/>
                <w:szCs w:val="21"/>
                <w:lang w:eastAsia="zh-CN"/>
              </w:rPr>
              <w:t>水效</w:t>
            </w:r>
            <w:r w:rsidRPr="00F64091">
              <w:rPr>
                <w:rFonts w:ascii="宋体" w:hAnsi="宋体" w:cs="宋体" w:hint="eastAsia"/>
                <w:spacing w:val="2"/>
                <w:w w:val="99"/>
                <w:kern w:val="2"/>
                <w:sz w:val="21"/>
                <w:szCs w:val="21"/>
                <w:lang w:eastAsia="zh-CN"/>
              </w:rPr>
              <w:t>限</w:t>
            </w:r>
            <w:r w:rsidRPr="00F64091">
              <w:rPr>
                <w:rFonts w:ascii="宋体" w:hAnsi="宋体" w:cs="宋体" w:hint="eastAsia"/>
                <w:w w:val="99"/>
                <w:kern w:val="2"/>
                <w:sz w:val="21"/>
                <w:szCs w:val="21"/>
                <w:lang w:eastAsia="zh-CN"/>
              </w:rPr>
              <w:t>定值</w:t>
            </w:r>
            <w:r w:rsidRPr="00F64091">
              <w:rPr>
                <w:rFonts w:ascii="宋体" w:hAnsi="宋体" w:cs="宋体" w:hint="eastAsia"/>
                <w:spacing w:val="2"/>
                <w:w w:val="99"/>
                <w:kern w:val="2"/>
                <w:sz w:val="21"/>
                <w:szCs w:val="21"/>
                <w:lang w:eastAsia="zh-CN"/>
              </w:rPr>
              <w:t>及</w:t>
            </w:r>
            <w:r w:rsidRPr="00F64091">
              <w:rPr>
                <w:rFonts w:ascii="宋体" w:hAnsi="宋体" w:cs="宋体" w:hint="eastAsia"/>
                <w:w w:val="99"/>
                <w:kern w:val="2"/>
                <w:sz w:val="21"/>
                <w:szCs w:val="21"/>
                <w:lang w:eastAsia="zh-CN"/>
              </w:rPr>
              <w:t>水</w:t>
            </w:r>
            <w:r w:rsidRPr="00F64091">
              <w:rPr>
                <w:rFonts w:ascii="宋体" w:hAnsi="宋体" w:cs="宋体" w:hint="eastAsia"/>
                <w:spacing w:val="2"/>
                <w:w w:val="99"/>
                <w:kern w:val="2"/>
                <w:sz w:val="21"/>
                <w:szCs w:val="21"/>
                <w:lang w:eastAsia="zh-CN"/>
              </w:rPr>
              <w:t>效</w:t>
            </w:r>
            <w:r w:rsidRPr="00F64091">
              <w:rPr>
                <w:rFonts w:ascii="宋体" w:hAnsi="宋体" w:cs="宋体" w:hint="eastAsia"/>
                <w:w w:val="99"/>
                <w:kern w:val="2"/>
                <w:sz w:val="21"/>
                <w:szCs w:val="21"/>
                <w:lang w:eastAsia="zh-CN"/>
              </w:rPr>
              <w:t>等级》</w:t>
            </w:r>
          </w:p>
          <w:p w14:paraId="68C1A9EA" w14:textId="77777777" w:rsidR="009F47A2" w:rsidRPr="00F64091" w:rsidRDefault="004657DE">
            <w:pPr>
              <w:pStyle w:val="TableParagraph"/>
              <w:spacing w:before="50"/>
              <w:ind w:left="7"/>
              <w:rPr>
                <w:rFonts w:ascii="宋体" w:hAnsi="宋体" w:cs="宋体"/>
                <w:kern w:val="2"/>
                <w:sz w:val="21"/>
                <w:szCs w:val="21"/>
              </w:rPr>
            </w:pPr>
            <w:r w:rsidRPr="00F64091">
              <w:rPr>
                <w:rFonts w:ascii="宋体" w:hAnsi="宋体" w:cs="宋体" w:hint="eastAsia"/>
                <w:w w:val="99"/>
                <w:kern w:val="2"/>
                <w:sz w:val="21"/>
                <w:szCs w:val="21"/>
              </w:rPr>
              <w:t>（</w:t>
            </w:r>
            <w:r w:rsidRPr="00F64091">
              <w:rPr>
                <w:rFonts w:ascii="宋体" w:hAnsi="宋体" w:cs="宋体" w:hint="eastAsia"/>
                <w:spacing w:val="1"/>
                <w:w w:val="99"/>
                <w:kern w:val="2"/>
                <w:sz w:val="21"/>
                <w:szCs w:val="21"/>
              </w:rPr>
              <w:t>G</w:t>
            </w:r>
            <w:r w:rsidRPr="00F64091">
              <w:rPr>
                <w:rFonts w:ascii="宋体" w:hAnsi="宋体" w:cs="宋体" w:hint="eastAsia"/>
                <w:w w:val="99"/>
                <w:kern w:val="2"/>
                <w:sz w:val="21"/>
                <w:szCs w:val="21"/>
              </w:rPr>
              <w:t>B</w:t>
            </w:r>
            <w:r w:rsidRPr="00F64091">
              <w:rPr>
                <w:rFonts w:ascii="宋体" w:hAnsi="宋体" w:cs="宋体" w:hint="eastAsia"/>
                <w:spacing w:val="1"/>
                <w:w w:val="99"/>
                <w:kern w:val="2"/>
                <w:sz w:val="21"/>
                <w:szCs w:val="21"/>
              </w:rPr>
              <w:t>2</w:t>
            </w:r>
            <w:r w:rsidRPr="00F64091">
              <w:rPr>
                <w:rFonts w:ascii="宋体" w:hAnsi="宋体" w:cs="宋体" w:hint="eastAsia"/>
                <w:w w:val="99"/>
                <w:kern w:val="2"/>
                <w:sz w:val="21"/>
                <w:szCs w:val="21"/>
              </w:rPr>
              <w:t>55</w:t>
            </w:r>
            <w:r w:rsidRPr="00F64091">
              <w:rPr>
                <w:rFonts w:ascii="宋体" w:hAnsi="宋体" w:cs="宋体" w:hint="eastAsia"/>
                <w:spacing w:val="1"/>
                <w:w w:val="99"/>
                <w:kern w:val="2"/>
                <w:sz w:val="21"/>
                <w:szCs w:val="21"/>
              </w:rPr>
              <w:t>02</w:t>
            </w:r>
            <w:r w:rsidRPr="00F64091">
              <w:rPr>
                <w:rFonts w:ascii="宋体" w:hAnsi="宋体" w:cs="宋体" w:hint="eastAsia"/>
                <w:w w:val="99"/>
                <w:kern w:val="2"/>
                <w:sz w:val="21"/>
                <w:szCs w:val="21"/>
              </w:rPr>
              <w:t>）</w:t>
            </w:r>
          </w:p>
        </w:tc>
      </w:tr>
      <w:tr w:rsidR="00F64091" w:rsidRPr="00F64091" w14:paraId="4221D7D5"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6D93512C"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4EE583AD" w14:textId="77777777" w:rsidR="009F47A2" w:rsidRPr="00F64091" w:rsidRDefault="009F47A2">
            <w:pPr>
              <w:widowControl/>
              <w:jc w:val="left"/>
              <w:rPr>
                <w:rFonts w:ascii="宋体" w:hAnsi="宋体" w:cs="宋体"/>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340F8788"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蹲便器</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5B9D6709"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13C695CB" w14:textId="77777777" w:rsidR="009F47A2" w:rsidRPr="00F64091" w:rsidRDefault="004657DE">
            <w:pPr>
              <w:pStyle w:val="TableParagraph"/>
              <w:spacing w:before="124" w:line="276" w:lineRule="auto"/>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《蹲便器用水效率限定</w:t>
            </w:r>
            <w:r w:rsidRPr="00F64091">
              <w:rPr>
                <w:rFonts w:ascii="宋体" w:hAnsi="宋体" w:cs="宋体" w:hint="eastAsia"/>
                <w:spacing w:val="9"/>
                <w:w w:val="99"/>
                <w:kern w:val="2"/>
                <w:sz w:val="21"/>
                <w:szCs w:val="21"/>
                <w:lang w:eastAsia="zh-CN"/>
              </w:rPr>
              <w:t>值</w:t>
            </w:r>
            <w:r w:rsidRPr="00F64091">
              <w:rPr>
                <w:rFonts w:ascii="宋体" w:hAnsi="宋体" w:cs="宋体" w:hint="eastAsia"/>
                <w:spacing w:val="12"/>
                <w:w w:val="99"/>
                <w:kern w:val="2"/>
                <w:sz w:val="21"/>
                <w:szCs w:val="21"/>
                <w:lang w:eastAsia="zh-CN"/>
              </w:rPr>
              <w:t>及用</w:t>
            </w:r>
            <w:r w:rsidRPr="00F64091">
              <w:rPr>
                <w:rFonts w:ascii="宋体" w:hAnsi="宋体" w:cs="宋体" w:hint="eastAsia"/>
                <w:w w:val="99"/>
                <w:kern w:val="2"/>
                <w:sz w:val="21"/>
                <w:szCs w:val="21"/>
                <w:lang w:eastAsia="zh-CN"/>
              </w:rPr>
              <w:t>水效率等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307</w:t>
            </w:r>
            <w:r w:rsidRPr="00F64091">
              <w:rPr>
                <w:rFonts w:ascii="宋体" w:hAnsi="宋体" w:cs="宋体" w:hint="eastAsia"/>
                <w:w w:val="99"/>
                <w:kern w:val="2"/>
                <w:sz w:val="21"/>
                <w:szCs w:val="21"/>
                <w:lang w:eastAsia="zh-CN"/>
              </w:rPr>
              <w:t>1</w:t>
            </w:r>
            <w:r w:rsidRPr="00F64091">
              <w:rPr>
                <w:rFonts w:ascii="宋体" w:hAnsi="宋体" w:cs="宋体" w:hint="eastAsia"/>
                <w:spacing w:val="-1"/>
                <w:w w:val="99"/>
                <w:kern w:val="2"/>
                <w:sz w:val="21"/>
                <w:szCs w:val="21"/>
                <w:lang w:eastAsia="zh-CN"/>
              </w:rPr>
              <w:t>7</w:t>
            </w:r>
            <w:r w:rsidRPr="00F64091">
              <w:rPr>
                <w:rFonts w:ascii="宋体" w:hAnsi="宋体" w:cs="宋体" w:hint="eastAsia"/>
                <w:w w:val="99"/>
                <w:kern w:val="2"/>
                <w:sz w:val="21"/>
                <w:szCs w:val="21"/>
                <w:lang w:eastAsia="zh-CN"/>
              </w:rPr>
              <w:t>）</w:t>
            </w:r>
          </w:p>
        </w:tc>
      </w:tr>
      <w:tr w:rsidR="00F64091" w:rsidRPr="00F64091" w14:paraId="11A5286A" w14:textId="77777777">
        <w:tc>
          <w:tcPr>
            <w:tcW w:w="0" w:type="auto"/>
            <w:vMerge/>
            <w:tcBorders>
              <w:top w:val="single" w:sz="4" w:space="0" w:color="000000"/>
              <w:left w:val="single" w:sz="4" w:space="0" w:color="000000"/>
              <w:bottom w:val="single" w:sz="4" w:space="0" w:color="000000"/>
              <w:right w:val="single" w:sz="4" w:space="0" w:color="000000"/>
            </w:tcBorders>
            <w:noWrap/>
            <w:vAlign w:val="center"/>
          </w:tcPr>
          <w:p w14:paraId="758BE19E" w14:textId="77777777" w:rsidR="009F47A2" w:rsidRPr="00F64091" w:rsidRDefault="009F47A2">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noWrap/>
            <w:vAlign w:val="center"/>
          </w:tcPr>
          <w:p w14:paraId="5BEA7428" w14:textId="77777777" w:rsidR="009F47A2" w:rsidRPr="00F64091" w:rsidRDefault="009F47A2">
            <w:pPr>
              <w:widowControl/>
              <w:jc w:val="left"/>
              <w:rPr>
                <w:rFonts w:ascii="宋体" w:hAnsi="宋体" w:cs="宋体"/>
                <w:w w:val="99"/>
                <w:szCs w:val="21"/>
              </w:rPr>
            </w:pP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5C7AAA7A" w14:textId="77777777" w:rsidR="009F47A2" w:rsidRPr="00F64091" w:rsidRDefault="004657DE">
            <w:pPr>
              <w:pStyle w:val="TableParagraph"/>
              <w:jc w:val="center"/>
              <w:rPr>
                <w:rFonts w:ascii="宋体" w:hAnsi="宋体" w:cs="宋体"/>
                <w:kern w:val="2"/>
                <w:sz w:val="21"/>
                <w:szCs w:val="21"/>
              </w:rPr>
            </w:pPr>
            <w:r w:rsidRPr="00F64091">
              <w:rPr>
                <w:rFonts w:ascii="宋体" w:hAnsi="宋体" w:cs="宋体" w:hint="eastAsia"/>
                <w:w w:val="99"/>
                <w:kern w:val="2"/>
                <w:sz w:val="21"/>
                <w:szCs w:val="21"/>
              </w:rPr>
              <w:t>小便器</w:t>
            </w: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3CF05E8E" w14:textId="77777777" w:rsidR="009F47A2" w:rsidRPr="00F64091" w:rsidRDefault="009F47A2">
            <w:pPr>
              <w:jc w:val="center"/>
              <w:rPr>
                <w:rFonts w:ascii="宋体" w:hAnsi="宋体"/>
                <w:szCs w:val="21"/>
              </w:rPr>
            </w:pPr>
          </w:p>
        </w:tc>
        <w:tc>
          <w:tcPr>
            <w:tcW w:w="3452" w:type="dxa"/>
            <w:tcBorders>
              <w:top w:val="single" w:sz="4" w:space="0" w:color="000000"/>
              <w:left w:val="single" w:sz="4" w:space="0" w:color="000000"/>
              <w:bottom w:val="single" w:sz="4" w:space="0" w:color="000000"/>
              <w:right w:val="single" w:sz="4" w:space="0" w:color="000000"/>
            </w:tcBorders>
            <w:noWrap/>
          </w:tcPr>
          <w:p w14:paraId="535E9071" w14:textId="77777777" w:rsidR="009F47A2" w:rsidRPr="00F64091" w:rsidRDefault="004657DE">
            <w:pPr>
              <w:pStyle w:val="TableParagraph"/>
              <w:spacing w:before="124" w:line="276" w:lineRule="auto"/>
              <w:ind w:left="7" w:right="4"/>
              <w:rPr>
                <w:rFonts w:ascii="宋体" w:hAnsi="宋体" w:cs="宋体"/>
                <w:kern w:val="2"/>
                <w:sz w:val="21"/>
                <w:szCs w:val="21"/>
                <w:lang w:eastAsia="zh-CN"/>
              </w:rPr>
            </w:pPr>
            <w:r w:rsidRPr="00F64091">
              <w:rPr>
                <w:rFonts w:ascii="宋体" w:hAnsi="宋体" w:cs="宋体" w:hint="eastAsia"/>
                <w:spacing w:val="12"/>
                <w:w w:val="99"/>
                <w:kern w:val="2"/>
                <w:sz w:val="21"/>
                <w:szCs w:val="21"/>
                <w:lang w:eastAsia="zh-CN"/>
              </w:rPr>
              <w:t>《小便器用水效率限定</w:t>
            </w:r>
            <w:r w:rsidRPr="00F64091">
              <w:rPr>
                <w:rFonts w:ascii="宋体" w:hAnsi="宋体" w:cs="宋体" w:hint="eastAsia"/>
                <w:spacing w:val="9"/>
                <w:w w:val="99"/>
                <w:kern w:val="2"/>
                <w:sz w:val="21"/>
                <w:szCs w:val="21"/>
                <w:lang w:eastAsia="zh-CN"/>
              </w:rPr>
              <w:t>值</w:t>
            </w:r>
            <w:r w:rsidRPr="00F64091">
              <w:rPr>
                <w:rFonts w:ascii="宋体" w:hAnsi="宋体" w:cs="宋体" w:hint="eastAsia"/>
                <w:spacing w:val="12"/>
                <w:w w:val="99"/>
                <w:kern w:val="2"/>
                <w:sz w:val="21"/>
                <w:szCs w:val="21"/>
                <w:lang w:eastAsia="zh-CN"/>
              </w:rPr>
              <w:t>及用</w:t>
            </w:r>
            <w:r w:rsidRPr="00F64091">
              <w:rPr>
                <w:rFonts w:ascii="宋体" w:hAnsi="宋体" w:cs="宋体" w:hint="eastAsia"/>
                <w:w w:val="99"/>
                <w:kern w:val="2"/>
                <w:sz w:val="21"/>
                <w:szCs w:val="21"/>
                <w:lang w:eastAsia="zh-CN"/>
              </w:rPr>
              <w:t>水效率等</w:t>
            </w:r>
            <w:r w:rsidRPr="00F64091">
              <w:rPr>
                <w:rFonts w:ascii="宋体" w:hAnsi="宋体" w:cs="宋体" w:hint="eastAsia"/>
                <w:spacing w:val="2"/>
                <w:w w:val="99"/>
                <w:kern w:val="2"/>
                <w:sz w:val="21"/>
                <w:szCs w:val="21"/>
                <w:lang w:eastAsia="zh-CN"/>
              </w:rPr>
              <w:t>级</w:t>
            </w:r>
            <w:r w:rsidRPr="00F64091">
              <w:rPr>
                <w:rFonts w:ascii="宋体" w:hAnsi="宋体" w:cs="宋体" w:hint="eastAsia"/>
                <w:w w:val="99"/>
                <w:kern w:val="2"/>
                <w:sz w:val="21"/>
                <w:szCs w:val="21"/>
                <w:lang w:eastAsia="zh-CN"/>
              </w:rPr>
              <w:t>》（</w:t>
            </w:r>
            <w:r w:rsidRPr="00F64091">
              <w:rPr>
                <w:rFonts w:ascii="宋体" w:hAnsi="宋体" w:cs="宋体" w:hint="eastAsia"/>
                <w:spacing w:val="1"/>
                <w:w w:val="99"/>
                <w:kern w:val="2"/>
                <w:sz w:val="21"/>
                <w:szCs w:val="21"/>
                <w:lang w:eastAsia="zh-CN"/>
              </w:rPr>
              <w:t>G</w:t>
            </w:r>
            <w:r w:rsidRPr="00F64091">
              <w:rPr>
                <w:rFonts w:ascii="宋体" w:hAnsi="宋体" w:cs="宋体" w:hint="eastAsia"/>
                <w:w w:val="99"/>
                <w:kern w:val="2"/>
                <w:sz w:val="21"/>
                <w:szCs w:val="21"/>
                <w:lang w:eastAsia="zh-CN"/>
              </w:rPr>
              <w:t>B</w:t>
            </w:r>
            <w:r w:rsidRPr="00F64091">
              <w:rPr>
                <w:rFonts w:ascii="宋体" w:hAnsi="宋体" w:cs="宋体" w:hint="eastAsia"/>
                <w:spacing w:val="1"/>
                <w:w w:val="99"/>
                <w:kern w:val="2"/>
                <w:sz w:val="21"/>
                <w:szCs w:val="21"/>
                <w:lang w:eastAsia="zh-CN"/>
              </w:rPr>
              <w:t>283</w:t>
            </w:r>
            <w:r w:rsidRPr="00F64091">
              <w:rPr>
                <w:rFonts w:ascii="宋体" w:hAnsi="宋体" w:cs="宋体" w:hint="eastAsia"/>
                <w:w w:val="99"/>
                <w:kern w:val="2"/>
                <w:sz w:val="21"/>
                <w:szCs w:val="21"/>
                <w:lang w:eastAsia="zh-CN"/>
              </w:rPr>
              <w:t>7</w:t>
            </w:r>
            <w:r w:rsidRPr="00F64091">
              <w:rPr>
                <w:rFonts w:ascii="宋体" w:hAnsi="宋体" w:cs="宋体" w:hint="eastAsia"/>
                <w:spacing w:val="-1"/>
                <w:w w:val="99"/>
                <w:kern w:val="2"/>
                <w:sz w:val="21"/>
                <w:szCs w:val="21"/>
                <w:lang w:eastAsia="zh-CN"/>
              </w:rPr>
              <w:t>7</w:t>
            </w:r>
            <w:r w:rsidRPr="00F64091">
              <w:rPr>
                <w:rFonts w:ascii="宋体" w:hAnsi="宋体" w:cs="宋体" w:hint="eastAsia"/>
                <w:w w:val="99"/>
                <w:kern w:val="2"/>
                <w:sz w:val="21"/>
                <w:szCs w:val="21"/>
                <w:lang w:eastAsia="zh-CN"/>
              </w:rPr>
              <w:t>）</w:t>
            </w:r>
          </w:p>
        </w:tc>
      </w:tr>
      <w:tr w:rsidR="00F64091" w:rsidRPr="00F64091" w14:paraId="5D26C04D"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0C2C5A63" w14:textId="77777777" w:rsidR="009F47A2" w:rsidRPr="00F64091" w:rsidRDefault="004657DE">
            <w:pPr>
              <w:pStyle w:val="TableParagraph"/>
              <w:jc w:val="center"/>
              <w:rPr>
                <w:rFonts w:ascii="宋体" w:hAnsi="宋体" w:cs="宋体"/>
                <w:kern w:val="2"/>
                <w:sz w:val="21"/>
                <w:szCs w:val="21"/>
              </w:rPr>
            </w:pPr>
            <w:r w:rsidRPr="00F64091">
              <w:rPr>
                <w:rFonts w:ascii="宋体" w:hAnsi="宋体" w:hint="eastAsia"/>
                <w:kern w:val="2"/>
                <w:sz w:val="21"/>
                <w:szCs w:val="21"/>
              </w:rPr>
              <w:t>16</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7870F79B" w14:textId="77777777" w:rsidR="009F47A2" w:rsidRPr="00F64091" w:rsidRDefault="004657DE">
            <w:pPr>
              <w:pStyle w:val="TableParagraph"/>
              <w:spacing w:before="153"/>
              <w:ind w:left="7"/>
              <w:jc w:val="center"/>
              <w:rPr>
                <w:rFonts w:ascii="宋体" w:hAnsi="宋体" w:cs="宋体"/>
                <w:kern w:val="2"/>
                <w:sz w:val="21"/>
                <w:szCs w:val="21"/>
              </w:rPr>
            </w:pPr>
            <w:r w:rsidRPr="00F64091">
              <w:rPr>
                <w:rFonts w:ascii="宋体" w:hAnsi="宋体" w:cs="宋体" w:hint="eastAsia"/>
                <w:kern w:val="2"/>
                <w:sz w:val="21"/>
                <w:szCs w:val="21"/>
              </w:rPr>
              <w:t>★</w:t>
            </w:r>
            <w:r w:rsidRPr="00F64091">
              <w:rPr>
                <w:rFonts w:ascii="宋体" w:hAnsi="宋体" w:cs="仿宋_GB2312" w:hint="eastAsia"/>
                <w:kern w:val="2"/>
                <w:sz w:val="21"/>
                <w:szCs w:val="21"/>
              </w:rPr>
              <w:t>A05020106</w:t>
            </w:r>
            <w:r w:rsidRPr="00F64091">
              <w:rPr>
                <w:rFonts w:ascii="宋体" w:hAnsi="宋体" w:cs="宋体" w:hint="eastAsia"/>
                <w:kern w:val="2"/>
                <w:sz w:val="21"/>
                <w:szCs w:val="21"/>
              </w:rPr>
              <w:t>水</w:t>
            </w:r>
            <w:r w:rsidRPr="00F64091">
              <w:rPr>
                <w:rFonts w:ascii="宋体" w:hAnsi="宋体" w:cs="宋体" w:hint="eastAsia"/>
                <w:w w:val="99"/>
                <w:kern w:val="2"/>
                <w:sz w:val="21"/>
                <w:szCs w:val="21"/>
              </w:rPr>
              <w:t>嘴</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3B63D474" w14:textId="77777777" w:rsidR="009F47A2" w:rsidRPr="00F64091" w:rsidRDefault="009F47A2">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394182AF" w14:textId="77777777" w:rsidR="009F47A2" w:rsidRPr="00F64091" w:rsidRDefault="009F47A2">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noWrap/>
          </w:tcPr>
          <w:p w14:paraId="7535C74F" w14:textId="77777777" w:rsidR="009F47A2" w:rsidRPr="00F64091" w:rsidRDefault="004657DE">
            <w:pPr>
              <w:pStyle w:val="TableParagraph"/>
              <w:spacing w:before="153" w:line="276" w:lineRule="auto"/>
              <w:ind w:left="7" w:right="4"/>
              <w:rPr>
                <w:rFonts w:ascii="宋体" w:hAnsi="宋体" w:cs="宋体"/>
                <w:kern w:val="2"/>
                <w:sz w:val="21"/>
                <w:szCs w:val="21"/>
                <w:lang w:eastAsia="zh-CN"/>
              </w:rPr>
            </w:pPr>
            <w:r w:rsidRPr="00F64091">
              <w:rPr>
                <w:rFonts w:ascii="宋体" w:hAnsi="宋体" w:cs="宋体" w:hint="eastAsia"/>
                <w:spacing w:val="10"/>
                <w:kern w:val="2"/>
                <w:sz w:val="21"/>
                <w:szCs w:val="21"/>
                <w:lang w:eastAsia="zh-CN"/>
              </w:rPr>
              <w:t>《水嘴用水效率限定值及用水效</w:t>
            </w:r>
            <w:r w:rsidRPr="00F64091">
              <w:rPr>
                <w:rFonts w:ascii="宋体" w:hAnsi="宋体" w:cs="宋体" w:hint="eastAsia"/>
                <w:kern w:val="2"/>
                <w:sz w:val="21"/>
                <w:szCs w:val="21"/>
                <w:lang w:eastAsia="zh-CN"/>
              </w:rPr>
              <w:t>率等级》（</w:t>
            </w:r>
            <w:r w:rsidRPr="00F64091">
              <w:rPr>
                <w:rFonts w:ascii="宋体" w:hAnsi="宋体" w:cs="宋体" w:hint="eastAsia"/>
                <w:kern w:val="2"/>
                <w:sz w:val="21"/>
                <w:szCs w:val="21"/>
                <w:lang w:eastAsia="zh-CN"/>
              </w:rPr>
              <w:t>GB 25501</w:t>
            </w:r>
            <w:r w:rsidRPr="00F64091">
              <w:rPr>
                <w:rFonts w:ascii="宋体" w:hAnsi="宋体" w:cs="宋体" w:hint="eastAsia"/>
                <w:kern w:val="2"/>
                <w:sz w:val="21"/>
                <w:szCs w:val="21"/>
                <w:lang w:eastAsia="zh-CN"/>
              </w:rPr>
              <w:t>）</w:t>
            </w:r>
          </w:p>
        </w:tc>
      </w:tr>
      <w:tr w:rsidR="00F64091" w:rsidRPr="00F64091" w14:paraId="29438BAF"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1BDE3D4D" w14:textId="77777777" w:rsidR="009F47A2" w:rsidRPr="00F64091" w:rsidRDefault="004657DE">
            <w:pPr>
              <w:pStyle w:val="TableParagraph"/>
              <w:jc w:val="center"/>
              <w:rPr>
                <w:rFonts w:ascii="宋体" w:hAnsi="宋体" w:cs="宋体"/>
                <w:kern w:val="2"/>
                <w:sz w:val="21"/>
                <w:szCs w:val="21"/>
              </w:rPr>
            </w:pPr>
            <w:r w:rsidRPr="00F64091">
              <w:rPr>
                <w:rFonts w:ascii="宋体" w:hAnsi="宋体" w:hint="eastAsia"/>
                <w:kern w:val="2"/>
                <w:sz w:val="21"/>
                <w:szCs w:val="21"/>
              </w:rPr>
              <w:lastRenderedPageBreak/>
              <w:t>17</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285D681C" w14:textId="77777777" w:rsidR="009F47A2" w:rsidRPr="00F64091" w:rsidRDefault="004657DE">
            <w:pPr>
              <w:pStyle w:val="TableParagraph"/>
              <w:spacing w:before="112"/>
              <w:ind w:left="7"/>
              <w:jc w:val="center"/>
              <w:rPr>
                <w:rFonts w:ascii="宋体" w:hAnsi="宋体" w:cs="宋体"/>
                <w:kern w:val="2"/>
                <w:sz w:val="21"/>
                <w:szCs w:val="21"/>
              </w:rPr>
            </w:pPr>
            <w:r w:rsidRPr="00F64091">
              <w:rPr>
                <w:rFonts w:ascii="宋体" w:hAnsi="宋体" w:cs="仿宋_GB2312" w:hint="eastAsia"/>
                <w:kern w:val="2"/>
                <w:sz w:val="21"/>
                <w:szCs w:val="21"/>
              </w:rPr>
              <w:t>A05020107</w:t>
            </w:r>
            <w:r w:rsidRPr="00F64091">
              <w:rPr>
                <w:rFonts w:ascii="宋体" w:hAnsi="宋体" w:cs="宋体" w:hint="eastAsia"/>
                <w:kern w:val="2"/>
                <w:sz w:val="21"/>
                <w:szCs w:val="21"/>
              </w:rPr>
              <w:t>便器冲洗阀</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7BA902EC" w14:textId="77777777" w:rsidR="009F47A2" w:rsidRPr="00F64091" w:rsidRDefault="009F47A2">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401C0C47" w14:textId="77777777" w:rsidR="009F47A2" w:rsidRPr="00F64091" w:rsidRDefault="009F47A2">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noWrap/>
          </w:tcPr>
          <w:p w14:paraId="38CD86BC" w14:textId="77777777" w:rsidR="009F47A2" w:rsidRPr="00F64091" w:rsidRDefault="004657DE">
            <w:pPr>
              <w:pStyle w:val="TableParagraph"/>
              <w:spacing w:before="112" w:line="276" w:lineRule="auto"/>
              <w:ind w:left="7" w:right="4"/>
              <w:rPr>
                <w:rFonts w:ascii="宋体" w:hAnsi="宋体" w:cs="宋体"/>
                <w:kern w:val="2"/>
                <w:sz w:val="21"/>
                <w:szCs w:val="21"/>
                <w:lang w:eastAsia="zh-CN"/>
              </w:rPr>
            </w:pPr>
            <w:r w:rsidRPr="00F64091">
              <w:rPr>
                <w:rFonts w:ascii="宋体" w:hAnsi="宋体" w:cs="宋体" w:hint="eastAsia"/>
                <w:spacing w:val="10"/>
                <w:kern w:val="2"/>
                <w:sz w:val="21"/>
                <w:szCs w:val="21"/>
                <w:lang w:eastAsia="zh-CN"/>
              </w:rPr>
              <w:t>《便器冲洗阀用水效率限定值及</w:t>
            </w:r>
            <w:r w:rsidRPr="00F64091">
              <w:rPr>
                <w:rFonts w:ascii="宋体" w:hAnsi="宋体" w:cs="宋体" w:hint="eastAsia"/>
                <w:kern w:val="2"/>
                <w:sz w:val="21"/>
                <w:szCs w:val="21"/>
                <w:lang w:eastAsia="zh-CN"/>
              </w:rPr>
              <w:t>用水效率等级》（</w:t>
            </w:r>
            <w:r w:rsidRPr="00F64091">
              <w:rPr>
                <w:rFonts w:ascii="宋体" w:hAnsi="宋体" w:cs="宋体" w:hint="eastAsia"/>
                <w:kern w:val="2"/>
                <w:sz w:val="21"/>
                <w:szCs w:val="21"/>
                <w:lang w:eastAsia="zh-CN"/>
              </w:rPr>
              <w:t>GB28379</w:t>
            </w:r>
            <w:r w:rsidRPr="00F64091">
              <w:rPr>
                <w:rFonts w:ascii="宋体" w:hAnsi="宋体" w:cs="宋体" w:hint="eastAsia"/>
                <w:kern w:val="2"/>
                <w:sz w:val="21"/>
                <w:szCs w:val="21"/>
                <w:lang w:eastAsia="zh-CN"/>
              </w:rPr>
              <w:t>）</w:t>
            </w:r>
          </w:p>
        </w:tc>
      </w:tr>
      <w:tr w:rsidR="00F64091" w:rsidRPr="00F64091" w14:paraId="520508E2" w14:textId="77777777">
        <w:tc>
          <w:tcPr>
            <w:tcW w:w="671" w:type="dxa"/>
            <w:tcBorders>
              <w:top w:val="single" w:sz="4" w:space="0" w:color="000000"/>
              <w:left w:val="single" w:sz="4" w:space="0" w:color="000000"/>
              <w:bottom w:val="single" w:sz="4" w:space="0" w:color="000000"/>
              <w:right w:val="single" w:sz="4" w:space="0" w:color="000000"/>
            </w:tcBorders>
            <w:noWrap/>
            <w:vAlign w:val="center"/>
          </w:tcPr>
          <w:p w14:paraId="3DE7D3D9" w14:textId="77777777" w:rsidR="009F47A2" w:rsidRPr="00F64091" w:rsidRDefault="004657DE">
            <w:pPr>
              <w:pStyle w:val="TableParagraph"/>
              <w:jc w:val="center"/>
              <w:rPr>
                <w:rFonts w:ascii="宋体" w:hAnsi="宋体" w:cs="宋体"/>
                <w:kern w:val="2"/>
                <w:sz w:val="21"/>
                <w:szCs w:val="21"/>
              </w:rPr>
            </w:pPr>
            <w:r w:rsidRPr="00F64091">
              <w:rPr>
                <w:rFonts w:ascii="宋体" w:hAnsi="宋体" w:hint="eastAsia"/>
                <w:kern w:val="2"/>
                <w:sz w:val="21"/>
                <w:szCs w:val="21"/>
              </w:rPr>
              <w:t>18</w:t>
            </w:r>
          </w:p>
        </w:tc>
        <w:tc>
          <w:tcPr>
            <w:tcW w:w="1422" w:type="dxa"/>
            <w:tcBorders>
              <w:top w:val="single" w:sz="4" w:space="0" w:color="000000"/>
              <w:left w:val="single" w:sz="4" w:space="0" w:color="000000"/>
              <w:bottom w:val="single" w:sz="4" w:space="0" w:color="000000"/>
              <w:right w:val="single" w:sz="4" w:space="0" w:color="000000"/>
            </w:tcBorders>
            <w:noWrap/>
            <w:vAlign w:val="center"/>
          </w:tcPr>
          <w:p w14:paraId="1F0896C6" w14:textId="77777777" w:rsidR="009F47A2" w:rsidRPr="00F64091" w:rsidRDefault="004657DE">
            <w:pPr>
              <w:pStyle w:val="TableParagraph"/>
              <w:spacing w:before="131"/>
              <w:ind w:left="7"/>
              <w:jc w:val="center"/>
              <w:rPr>
                <w:rFonts w:ascii="宋体" w:hAnsi="宋体" w:cs="宋体"/>
                <w:kern w:val="2"/>
                <w:sz w:val="21"/>
                <w:szCs w:val="21"/>
              </w:rPr>
            </w:pPr>
            <w:r w:rsidRPr="00F64091">
              <w:rPr>
                <w:rFonts w:ascii="宋体" w:hAnsi="宋体" w:cs="仿宋_GB2312" w:hint="eastAsia"/>
                <w:kern w:val="2"/>
                <w:sz w:val="21"/>
                <w:szCs w:val="21"/>
              </w:rPr>
              <w:t>A05020110</w:t>
            </w:r>
            <w:r w:rsidRPr="00F64091">
              <w:rPr>
                <w:rFonts w:ascii="宋体" w:hAnsi="宋体" w:cs="宋体" w:hint="eastAsia"/>
                <w:kern w:val="2"/>
                <w:sz w:val="21"/>
                <w:szCs w:val="21"/>
              </w:rPr>
              <w:t>淋浴</w:t>
            </w:r>
            <w:r w:rsidRPr="00F64091">
              <w:rPr>
                <w:rFonts w:ascii="宋体" w:hAnsi="宋体" w:cs="宋体" w:hint="eastAsia"/>
                <w:w w:val="99"/>
                <w:kern w:val="2"/>
                <w:sz w:val="21"/>
                <w:szCs w:val="21"/>
              </w:rPr>
              <w:t>器</w:t>
            </w:r>
          </w:p>
        </w:tc>
        <w:tc>
          <w:tcPr>
            <w:tcW w:w="1496" w:type="dxa"/>
            <w:tcBorders>
              <w:top w:val="single" w:sz="4" w:space="0" w:color="000000"/>
              <w:left w:val="single" w:sz="4" w:space="0" w:color="000000"/>
              <w:bottom w:val="single" w:sz="4" w:space="0" w:color="000000"/>
              <w:right w:val="single" w:sz="4" w:space="0" w:color="000000"/>
            </w:tcBorders>
            <w:noWrap/>
            <w:vAlign w:val="center"/>
          </w:tcPr>
          <w:p w14:paraId="0D316F60" w14:textId="77777777" w:rsidR="009F47A2" w:rsidRPr="00F64091" w:rsidRDefault="009F47A2">
            <w:pPr>
              <w:jc w:val="center"/>
              <w:rPr>
                <w:rFonts w:ascii="宋体" w:hAnsi="宋体"/>
                <w:szCs w:val="21"/>
                <w:lang w:eastAsia="en-US"/>
              </w:rPr>
            </w:pPr>
          </w:p>
        </w:tc>
        <w:tc>
          <w:tcPr>
            <w:tcW w:w="1481" w:type="dxa"/>
            <w:tcBorders>
              <w:top w:val="single" w:sz="4" w:space="0" w:color="000000"/>
              <w:left w:val="single" w:sz="4" w:space="0" w:color="000000"/>
              <w:bottom w:val="single" w:sz="4" w:space="0" w:color="000000"/>
              <w:right w:val="single" w:sz="4" w:space="0" w:color="000000"/>
            </w:tcBorders>
            <w:noWrap/>
            <w:vAlign w:val="center"/>
          </w:tcPr>
          <w:p w14:paraId="4D39F7BC" w14:textId="77777777" w:rsidR="009F47A2" w:rsidRPr="00F64091" w:rsidRDefault="009F47A2">
            <w:pPr>
              <w:jc w:val="center"/>
              <w:rPr>
                <w:rFonts w:ascii="宋体" w:hAnsi="宋体"/>
                <w:szCs w:val="21"/>
                <w:lang w:eastAsia="en-US"/>
              </w:rPr>
            </w:pPr>
          </w:p>
        </w:tc>
        <w:tc>
          <w:tcPr>
            <w:tcW w:w="3452" w:type="dxa"/>
            <w:tcBorders>
              <w:top w:val="single" w:sz="4" w:space="0" w:color="000000"/>
              <w:left w:val="single" w:sz="4" w:space="0" w:color="000000"/>
              <w:bottom w:val="single" w:sz="4" w:space="0" w:color="000000"/>
              <w:right w:val="single" w:sz="4" w:space="0" w:color="000000"/>
            </w:tcBorders>
            <w:noWrap/>
          </w:tcPr>
          <w:p w14:paraId="33B514C3" w14:textId="77777777" w:rsidR="009F47A2" w:rsidRPr="00F64091" w:rsidRDefault="004657DE">
            <w:pPr>
              <w:pStyle w:val="TableParagraph"/>
              <w:spacing w:before="131" w:line="276" w:lineRule="auto"/>
              <w:ind w:left="7" w:right="4"/>
              <w:rPr>
                <w:rFonts w:ascii="宋体" w:hAnsi="宋体" w:cs="宋体"/>
                <w:kern w:val="2"/>
                <w:sz w:val="21"/>
                <w:szCs w:val="21"/>
                <w:lang w:eastAsia="zh-CN"/>
              </w:rPr>
            </w:pPr>
            <w:r w:rsidRPr="00F64091">
              <w:rPr>
                <w:rFonts w:ascii="宋体" w:hAnsi="宋体" w:cs="宋体" w:hint="eastAsia"/>
                <w:spacing w:val="10"/>
                <w:kern w:val="2"/>
                <w:sz w:val="21"/>
                <w:szCs w:val="21"/>
                <w:lang w:eastAsia="zh-CN"/>
              </w:rPr>
              <w:t>《淋浴器用水效率限定值及用水</w:t>
            </w:r>
            <w:r w:rsidRPr="00F64091">
              <w:rPr>
                <w:rFonts w:ascii="宋体" w:hAnsi="宋体" w:cs="宋体" w:hint="eastAsia"/>
                <w:kern w:val="2"/>
                <w:sz w:val="21"/>
                <w:szCs w:val="21"/>
                <w:lang w:eastAsia="zh-CN"/>
              </w:rPr>
              <w:t>效率等级》（</w:t>
            </w:r>
            <w:r w:rsidRPr="00F64091">
              <w:rPr>
                <w:rFonts w:ascii="宋体" w:hAnsi="宋体" w:cs="宋体" w:hint="eastAsia"/>
                <w:kern w:val="2"/>
                <w:sz w:val="21"/>
                <w:szCs w:val="21"/>
                <w:lang w:eastAsia="zh-CN"/>
              </w:rPr>
              <w:t>GB28378</w:t>
            </w:r>
            <w:r w:rsidRPr="00F64091">
              <w:rPr>
                <w:rFonts w:ascii="宋体" w:hAnsi="宋体" w:cs="宋体" w:hint="eastAsia"/>
                <w:kern w:val="2"/>
                <w:sz w:val="21"/>
                <w:szCs w:val="21"/>
                <w:lang w:eastAsia="zh-CN"/>
              </w:rPr>
              <w:t>）</w:t>
            </w:r>
          </w:p>
        </w:tc>
      </w:tr>
    </w:tbl>
    <w:p w14:paraId="105D6AE5" w14:textId="77777777" w:rsidR="009F47A2" w:rsidRPr="00F64091" w:rsidRDefault="004657DE">
      <w:pPr>
        <w:pStyle w:val="a8"/>
        <w:spacing w:line="360" w:lineRule="auto"/>
        <w:rPr>
          <w:rFonts w:ascii="宋体" w:hAnsi="宋体"/>
          <w:kern w:val="2"/>
          <w:sz w:val="21"/>
          <w:szCs w:val="21"/>
        </w:rPr>
      </w:pPr>
      <w:r w:rsidRPr="00F64091">
        <w:rPr>
          <w:rFonts w:ascii="宋体" w:hAnsi="宋体" w:hint="eastAsia"/>
          <w:spacing w:val="-3"/>
          <w:sz w:val="21"/>
          <w:szCs w:val="21"/>
        </w:rPr>
        <w:t>注：</w:t>
      </w:r>
      <w:r w:rsidRPr="00F64091">
        <w:rPr>
          <w:rFonts w:ascii="宋体" w:hAnsi="宋体"/>
          <w:spacing w:val="-3"/>
          <w:sz w:val="21"/>
          <w:szCs w:val="21"/>
        </w:rPr>
        <w:t>1.</w:t>
      </w:r>
      <w:r w:rsidRPr="00F64091">
        <w:rPr>
          <w:rFonts w:ascii="宋体" w:hAnsi="宋体" w:hint="eastAsia"/>
          <w:spacing w:val="-3"/>
          <w:sz w:val="21"/>
          <w:szCs w:val="21"/>
        </w:rPr>
        <w:t>节能产品认证应依据相关国家标准的最新版本，依据国家标准中二级能效（水效）</w:t>
      </w:r>
      <w:r w:rsidRPr="00F64091">
        <w:rPr>
          <w:rFonts w:ascii="宋体" w:hAnsi="宋体" w:hint="eastAsia"/>
          <w:sz w:val="21"/>
          <w:szCs w:val="21"/>
        </w:rPr>
        <w:t>指标。</w:t>
      </w:r>
    </w:p>
    <w:p w14:paraId="66C945FC" w14:textId="77777777" w:rsidR="009F47A2" w:rsidRPr="00F64091" w:rsidRDefault="004657DE">
      <w:pPr>
        <w:pStyle w:val="a8"/>
        <w:spacing w:line="360" w:lineRule="auto"/>
        <w:ind w:firstLine="465"/>
        <w:rPr>
          <w:rFonts w:ascii="宋体" w:hAnsi="宋体"/>
          <w:sz w:val="21"/>
          <w:szCs w:val="21"/>
        </w:rPr>
      </w:pPr>
      <w:r w:rsidRPr="00F64091">
        <w:rPr>
          <w:rFonts w:ascii="宋体" w:hAnsi="宋体"/>
          <w:sz w:val="21"/>
          <w:szCs w:val="21"/>
        </w:rPr>
        <w:t>2</w:t>
      </w:r>
      <w:r w:rsidRPr="00F64091">
        <w:rPr>
          <w:rFonts w:ascii="宋体" w:hAnsi="宋体" w:hint="eastAsia"/>
          <w:sz w:val="21"/>
          <w:szCs w:val="21"/>
        </w:rPr>
        <w:t>.</w:t>
      </w:r>
      <w:r w:rsidRPr="00F64091">
        <w:rPr>
          <w:rFonts w:ascii="宋体" w:hAnsi="宋体" w:hint="eastAsia"/>
          <w:sz w:val="21"/>
          <w:szCs w:val="21"/>
        </w:rPr>
        <w:t>以</w:t>
      </w:r>
      <w:r w:rsidRPr="00F64091">
        <w:rPr>
          <w:rFonts w:ascii="宋体" w:hAnsi="宋体"/>
          <w:sz w:val="21"/>
          <w:szCs w:val="21"/>
        </w:rPr>
        <w:t>“</w:t>
      </w:r>
      <w:r w:rsidRPr="00F64091">
        <w:rPr>
          <w:rFonts w:ascii="宋体" w:hAnsi="宋体" w:hint="eastAsia"/>
          <w:sz w:val="21"/>
          <w:szCs w:val="21"/>
        </w:rPr>
        <w:t>★</w:t>
      </w:r>
      <w:r w:rsidRPr="00F64091">
        <w:rPr>
          <w:rFonts w:ascii="宋体" w:hAnsi="宋体"/>
          <w:sz w:val="21"/>
          <w:szCs w:val="21"/>
        </w:rPr>
        <w:t>”</w:t>
      </w:r>
      <w:r w:rsidRPr="00F64091">
        <w:rPr>
          <w:rFonts w:ascii="宋体" w:hAnsi="宋体" w:hint="eastAsia"/>
          <w:sz w:val="21"/>
          <w:szCs w:val="21"/>
        </w:rPr>
        <w:t>标注的为政府强制采购产品。</w:t>
      </w:r>
    </w:p>
    <w:p w14:paraId="1BECDD7D" w14:textId="77777777" w:rsidR="009F47A2" w:rsidRPr="00F64091" w:rsidRDefault="004657DE">
      <w:pPr>
        <w:pStyle w:val="a8"/>
        <w:spacing w:line="360" w:lineRule="auto"/>
        <w:ind w:firstLine="465"/>
        <w:rPr>
          <w:rFonts w:ascii="宋体" w:hAnsi="宋体"/>
          <w:sz w:val="21"/>
          <w:szCs w:val="21"/>
        </w:rPr>
      </w:pPr>
      <w:r w:rsidRPr="00F64091">
        <w:rPr>
          <w:rFonts w:ascii="宋体" w:hAnsi="宋体" w:hint="eastAsia"/>
          <w:sz w:val="21"/>
          <w:szCs w:val="21"/>
        </w:rPr>
        <w:t>3.</w:t>
      </w:r>
      <w:r w:rsidRPr="00F64091">
        <w:rPr>
          <w:rFonts w:ascii="宋体" w:hAnsi="宋体" w:hint="eastAsia"/>
          <w:sz w:val="21"/>
          <w:szCs w:val="21"/>
        </w:rPr>
        <w:t>本表格原为《关于印发节能产品政府采购品目清单的通知》（财库〔</w:t>
      </w:r>
      <w:r w:rsidRPr="00F64091">
        <w:rPr>
          <w:rFonts w:ascii="宋体" w:hAnsi="宋体" w:hint="eastAsia"/>
          <w:sz w:val="21"/>
          <w:szCs w:val="21"/>
        </w:rPr>
        <w:t>2019</w:t>
      </w:r>
      <w:r w:rsidRPr="00F64091">
        <w:rPr>
          <w:rFonts w:ascii="宋体" w:hAnsi="宋体" w:hint="eastAsia"/>
          <w:sz w:val="21"/>
          <w:szCs w:val="21"/>
        </w:rPr>
        <w:t>〕</w:t>
      </w:r>
      <w:r w:rsidRPr="00F64091">
        <w:rPr>
          <w:rFonts w:ascii="宋体" w:hAnsi="宋体" w:hint="eastAsia"/>
          <w:sz w:val="21"/>
          <w:szCs w:val="21"/>
        </w:rPr>
        <w:t>19</w:t>
      </w:r>
      <w:r w:rsidRPr="00F64091">
        <w:rPr>
          <w:rFonts w:ascii="宋体" w:hAnsi="宋体" w:hint="eastAsia"/>
          <w:sz w:val="21"/>
          <w:szCs w:val="21"/>
        </w:rPr>
        <w:t>号）规定的表格附件，其中名称及编码已根据《财政部关于印发〈政府采购品目分类目录〉的通知》（财库〔</w:t>
      </w:r>
      <w:r w:rsidRPr="00F64091">
        <w:rPr>
          <w:rFonts w:ascii="宋体" w:hAnsi="宋体" w:hint="eastAsia"/>
          <w:sz w:val="21"/>
          <w:szCs w:val="21"/>
        </w:rPr>
        <w:t>2022</w:t>
      </w:r>
      <w:r w:rsidRPr="00F64091">
        <w:rPr>
          <w:rFonts w:ascii="宋体" w:hAnsi="宋体" w:hint="eastAsia"/>
          <w:sz w:val="21"/>
          <w:szCs w:val="21"/>
        </w:rPr>
        <w:t>〕</w:t>
      </w:r>
      <w:r w:rsidRPr="00F64091">
        <w:rPr>
          <w:rFonts w:ascii="宋体" w:hAnsi="宋体" w:hint="eastAsia"/>
          <w:sz w:val="21"/>
          <w:szCs w:val="21"/>
        </w:rPr>
        <w:t>31</w:t>
      </w:r>
      <w:r w:rsidRPr="00F64091">
        <w:rPr>
          <w:rFonts w:ascii="宋体" w:hAnsi="宋体" w:hint="eastAsia"/>
          <w:sz w:val="21"/>
          <w:szCs w:val="21"/>
        </w:rPr>
        <w:t>号）修改。</w:t>
      </w:r>
    </w:p>
    <w:p w14:paraId="152263CE" w14:textId="77777777" w:rsidR="009F47A2" w:rsidRPr="00F64091" w:rsidRDefault="004657DE">
      <w:pPr>
        <w:widowControl/>
        <w:jc w:val="left"/>
        <w:rPr>
          <w:rFonts w:ascii="黑体" w:eastAsia="黑体" w:hAnsi="黑体" w:cs="黑体"/>
          <w:sz w:val="32"/>
          <w:szCs w:val="32"/>
        </w:rPr>
      </w:pPr>
      <w:r w:rsidRPr="00F64091">
        <w:rPr>
          <w:rFonts w:ascii="宋体" w:hAnsi="宋体" w:cs="宋体"/>
          <w:sz w:val="20"/>
          <w:szCs w:val="20"/>
        </w:rPr>
        <w:br w:type="page"/>
      </w:r>
      <w:r w:rsidRPr="00F64091">
        <w:rPr>
          <w:rFonts w:ascii="黑体" w:eastAsia="黑体" w:hAnsi="黑体" w:cs="黑体" w:hint="eastAsia"/>
          <w:sz w:val="32"/>
          <w:szCs w:val="32"/>
        </w:rPr>
        <w:lastRenderedPageBreak/>
        <w:t>附件</w:t>
      </w:r>
      <w:r w:rsidRPr="00F64091">
        <w:rPr>
          <w:rFonts w:ascii="黑体" w:eastAsia="黑体" w:hAnsi="黑体" w:cs="黑体" w:hint="eastAsia"/>
          <w:sz w:val="32"/>
          <w:szCs w:val="32"/>
        </w:rPr>
        <w:t>2</w:t>
      </w:r>
      <w:r w:rsidRPr="00F64091">
        <w:rPr>
          <w:rFonts w:ascii="黑体" w:eastAsia="黑体" w:hAnsi="黑体" w:cs="黑体" w:hint="eastAsia"/>
          <w:sz w:val="32"/>
          <w:szCs w:val="32"/>
        </w:rPr>
        <w:t>：</w:t>
      </w:r>
    </w:p>
    <w:p w14:paraId="3ACE7DB4" w14:textId="77777777" w:rsidR="009F47A2" w:rsidRPr="00F64091" w:rsidRDefault="004657DE">
      <w:pPr>
        <w:pStyle w:val="a8"/>
        <w:jc w:val="center"/>
        <w:rPr>
          <w:b/>
          <w:sz w:val="28"/>
          <w:szCs w:val="28"/>
        </w:rPr>
      </w:pPr>
      <w:r w:rsidRPr="00F64091">
        <w:rPr>
          <w:rFonts w:hint="eastAsia"/>
          <w:b/>
          <w:sz w:val="28"/>
          <w:szCs w:val="28"/>
        </w:rPr>
        <w:t>中小企业划型标准规定</w:t>
      </w:r>
    </w:p>
    <w:p w14:paraId="1D7E43E4" w14:textId="77777777" w:rsidR="009F47A2" w:rsidRPr="00F64091" w:rsidRDefault="004657DE">
      <w:pPr>
        <w:pStyle w:val="a8"/>
        <w:jc w:val="center"/>
        <w:rPr>
          <w:rFonts w:ascii="宋体" w:hAnsi="宋体"/>
          <w:sz w:val="21"/>
          <w:szCs w:val="21"/>
        </w:rPr>
      </w:pPr>
      <w:r w:rsidRPr="00F64091">
        <w:rPr>
          <w:rFonts w:ascii="宋体" w:hAnsi="宋体" w:hint="eastAsia"/>
          <w:sz w:val="21"/>
          <w:szCs w:val="21"/>
        </w:rPr>
        <w:t>工信部联企业</w:t>
      </w:r>
      <w:r w:rsidRPr="00F64091">
        <w:rPr>
          <w:rFonts w:ascii="宋体" w:hAnsi="宋体" w:hint="eastAsia"/>
          <w:sz w:val="21"/>
          <w:szCs w:val="21"/>
        </w:rPr>
        <w:t>[2011]300</w:t>
      </w:r>
      <w:r w:rsidRPr="00F64091">
        <w:rPr>
          <w:rFonts w:ascii="宋体" w:hAnsi="宋体" w:hint="eastAsia"/>
          <w:sz w:val="21"/>
          <w:szCs w:val="21"/>
        </w:rPr>
        <w:t>号</w:t>
      </w:r>
    </w:p>
    <w:p w14:paraId="23CE62F5" w14:textId="77777777" w:rsidR="009F47A2" w:rsidRPr="00F64091" w:rsidRDefault="009F47A2">
      <w:pPr>
        <w:pStyle w:val="a8"/>
        <w:rPr>
          <w:sz w:val="21"/>
          <w:szCs w:val="21"/>
        </w:rPr>
      </w:pPr>
    </w:p>
    <w:p w14:paraId="08142FAB" w14:textId="77777777" w:rsidR="009F47A2" w:rsidRPr="00F64091" w:rsidRDefault="004657DE">
      <w:pPr>
        <w:pStyle w:val="a8"/>
        <w:rPr>
          <w:sz w:val="21"/>
          <w:szCs w:val="21"/>
        </w:rPr>
      </w:pPr>
      <w:r w:rsidRPr="00F64091">
        <w:rPr>
          <w:rFonts w:hint="eastAsia"/>
          <w:sz w:val="21"/>
          <w:szCs w:val="21"/>
        </w:rPr>
        <w:t xml:space="preserve">　　一、根据《中华人民共和国中小企业促进法》和《国务院关于进一步促进中小企业发展的若干意见》</w:t>
      </w:r>
      <w:r w:rsidRPr="00F64091">
        <w:rPr>
          <w:rFonts w:hint="eastAsia"/>
          <w:sz w:val="21"/>
          <w:szCs w:val="21"/>
        </w:rPr>
        <w:t>(</w:t>
      </w:r>
      <w:r w:rsidRPr="00F64091">
        <w:rPr>
          <w:rFonts w:hint="eastAsia"/>
          <w:sz w:val="21"/>
          <w:szCs w:val="21"/>
        </w:rPr>
        <w:t>国发</w:t>
      </w:r>
      <w:r w:rsidRPr="00F64091">
        <w:rPr>
          <w:rFonts w:hint="eastAsia"/>
          <w:sz w:val="21"/>
          <w:szCs w:val="21"/>
        </w:rPr>
        <w:t>[2009]36</w:t>
      </w:r>
      <w:r w:rsidRPr="00F64091">
        <w:rPr>
          <w:rFonts w:hint="eastAsia"/>
          <w:sz w:val="21"/>
          <w:szCs w:val="21"/>
        </w:rPr>
        <w:t>号</w:t>
      </w:r>
      <w:r w:rsidRPr="00F64091">
        <w:rPr>
          <w:rFonts w:hint="eastAsia"/>
          <w:sz w:val="21"/>
          <w:szCs w:val="21"/>
        </w:rPr>
        <w:t>)</w:t>
      </w:r>
      <w:r w:rsidRPr="00F64091">
        <w:rPr>
          <w:rFonts w:hint="eastAsia"/>
          <w:sz w:val="21"/>
          <w:szCs w:val="21"/>
        </w:rPr>
        <w:t>，制定本规定。</w:t>
      </w:r>
    </w:p>
    <w:p w14:paraId="1AB6F717" w14:textId="77777777" w:rsidR="009F47A2" w:rsidRPr="00F64091" w:rsidRDefault="004657DE">
      <w:pPr>
        <w:pStyle w:val="a8"/>
        <w:rPr>
          <w:sz w:val="21"/>
          <w:szCs w:val="21"/>
        </w:rPr>
      </w:pPr>
      <w:r w:rsidRPr="00F64091">
        <w:rPr>
          <w:rFonts w:hint="eastAsia"/>
          <w:sz w:val="21"/>
          <w:szCs w:val="21"/>
        </w:rPr>
        <w:t xml:space="preserve">　　二、中小企业划分为中型、小型、微型三种类型，具体标准根据企业从业人员、营业收入、资产总额等指标，结合行业</w:t>
      </w:r>
      <w:r w:rsidRPr="00F64091">
        <w:rPr>
          <w:rFonts w:hint="eastAsia"/>
          <w:sz w:val="21"/>
          <w:szCs w:val="21"/>
        </w:rPr>
        <w:t>特点制定。</w:t>
      </w:r>
    </w:p>
    <w:p w14:paraId="7E942752" w14:textId="77777777" w:rsidR="009F47A2" w:rsidRPr="00F64091" w:rsidRDefault="004657DE">
      <w:pPr>
        <w:pStyle w:val="a8"/>
        <w:rPr>
          <w:sz w:val="21"/>
          <w:szCs w:val="21"/>
        </w:rPr>
      </w:pPr>
      <w:r w:rsidRPr="00F64091">
        <w:rPr>
          <w:rFonts w:hint="eastAsia"/>
          <w:sz w:val="21"/>
          <w:szCs w:val="21"/>
        </w:rPr>
        <w:t xml:space="preserve">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01C0F88" w14:textId="77777777" w:rsidR="009F47A2" w:rsidRPr="00F64091" w:rsidRDefault="004657DE">
      <w:pPr>
        <w:pStyle w:val="a8"/>
        <w:rPr>
          <w:sz w:val="21"/>
          <w:szCs w:val="21"/>
        </w:rPr>
      </w:pPr>
      <w:r w:rsidRPr="00F64091">
        <w:rPr>
          <w:rFonts w:hint="eastAsia"/>
          <w:sz w:val="21"/>
          <w:szCs w:val="21"/>
        </w:rPr>
        <w:t xml:space="preserve">　　四、各行业划型标准为：</w:t>
      </w:r>
    </w:p>
    <w:p w14:paraId="5DC24F6E" w14:textId="77777777" w:rsidR="009F47A2" w:rsidRPr="00F64091" w:rsidRDefault="004657DE">
      <w:pPr>
        <w:pStyle w:val="a8"/>
        <w:rPr>
          <w:sz w:val="21"/>
          <w:szCs w:val="21"/>
        </w:rPr>
      </w:pPr>
      <w:r w:rsidRPr="00F64091">
        <w:rPr>
          <w:rFonts w:hint="eastAsia"/>
          <w:sz w:val="21"/>
          <w:szCs w:val="21"/>
        </w:rPr>
        <w:t xml:space="preserve">　　（一）农、林、牧、渔业。营业收入</w:t>
      </w:r>
      <w:r w:rsidRPr="00F64091">
        <w:rPr>
          <w:rFonts w:hint="eastAsia"/>
          <w:sz w:val="21"/>
          <w:szCs w:val="21"/>
        </w:rPr>
        <w:t>20000</w:t>
      </w:r>
      <w:r w:rsidRPr="00F64091">
        <w:rPr>
          <w:rFonts w:hint="eastAsia"/>
          <w:sz w:val="21"/>
          <w:szCs w:val="21"/>
        </w:rPr>
        <w:t>万元以下的为中小微型企业。其中，营业收入</w:t>
      </w:r>
      <w:r w:rsidRPr="00F64091">
        <w:rPr>
          <w:rFonts w:hint="eastAsia"/>
          <w:sz w:val="21"/>
          <w:szCs w:val="21"/>
        </w:rPr>
        <w:t>500</w:t>
      </w:r>
      <w:r w:rsidRPr="00F64091">
        <w:rPr>
          <w:rFonts w:hint="eastAsia"/>
          <w:sz w:val="21"/>
          <w:szCs w:val="21"/>
        </w:rPr>
        <w:t>万元及以上的为中型企业，营业收入</w:t>
      </w:r>
      <w:r w:rsidRPr="00F64091">
        <w:rPr>
          <w:rFonts w:hint="eastAsia"/>
          <w:sz w:val="21"/>
          <w:szCs w:val="21"/>
        </w:rPr>
        <w:t>50</w:t>
      </w:r>
      <w:r w:rsidRPr="00F64091">
        <w:rPr>
          <w:rFonts w:hint="eastAsia"/>
          <w:sz w:val="21"/>
          <w:szCs w:val="21"/>
        </w:rPr>
        <w:t>万元及以上的为小型企业，营业收入</w:t>
      </w:r>
      <w:r w:rsidRPr="00F64091">
        <w:rPr>
          <w:rFonts w:hint="eastAsia"/>
          <w:sz w:val="21"/>
          <w:szCs w:val="21"/>
        </w:rPr>
        <w:t>50</w:t>
      </w:r>
      <w:r w:rsidRPr="00F64091">
        <w:rPr>
          <w:rFonts w:hint="eastAsia"/>
          <w:sz w:val="21"/>
          <w:szCs w:val="21"/>
        </w:rPr>
        <w:t>万元以下的为微型企业。</w:t>
      </w:r>
    </w:p>
    <w:p w14:paraId="70104CAE" w14:textId="77777777" w:rsidR="009F47A2" w:rsidRPr="00F64091" w:rsidRDefault="004657DE">
      <w:pPr>
        <w:pStyle w:val="a8"/>
        <w:rPr>
          <w:sz w:val="21"/>
          <w:szCs w:val="21"/>
        </w:rPr>
      </w:pPr>
      <w:r w:rsidRPr="00F64091">
        <w:rPr>
          <w:rFonts w:hint="eastAsia"/>
          <w:sz w:val="21"/>
          <w:szCs w:val="21"/>
        </w:rPr>
        <w:t xml:space="preserve">　　（二）工业。从业人员</w:t>
      </w:r>
      <w:r w:rsidRPr="00F64091">
        <w:rPr>
          <w:rFonts w:hint="eastAsia"/>
          <w:sz w:val="21"/>
          <w:szCs w:val="21"/>
        </w:rPr>
        <w:t>1000</w:t>
      </w:r>
      <w:r w:rsidRPr="00F64091">
        <w:rPr>
          <w:rFonts w:hint="eastAsia"/>
          <w:sz w:val="21"/>
          <w:szCs w:val="21"/>
        </w:rPr>
        <w:t>人以下或营业收入</w:t>
      </w:r>
      <w:r w:rsidRPr="00F64091">
        <w:rPr>
          <w:rFonts w:hint="eastAsia"/>
          <w:sz w:val="21"/>
          <w:szCs w:val="21"/>
        </w:rPr>
        <w:t>40000</w:t>
      </w:r>
      <w:r w:rsidRPr="00F64091">
        <w:rPr>
          <w:rFonts w:hint="eastAsia"/>
          <w:sz w:val="21"/>
          <w:szCs w:val="21"/>
        </w:rPr>
        <w:t>万元以下的为中小微型企业。其中，从业人员</w:t>
      </w:r>
      <w:r w:rsidRPr="00F64091">
        <w:rPr>
          <w:rFonts w:hint="eastAsia"/>
          <w:sz w:val="21"/>
          <w:szCs w:val="21"/>
        </w:rPr>
        <w:t>300</w:t>
      </w:r>
      <w:r w:rsidRPr="00F64091">
        <w:rPr>
          <w:rFonts w:hint="eastAsia"/>
          <w:sz w:val="21"/>
          <w:szCs w:val="21"/>
        </w:rPr>
        <w:t>人及以上，且营业收入</w:t>
      </w:r>
      <w:r w:rsidRPr="00F64091">
        <w:rPr>
          <w:rFonts w:hint="eastAsia"/>
          <w:sz w:val="21"/>
          <w:szCs w:val="21"/>
        </w:rPr>
        <w:t>2000</w:t>
      </w:r>
      <w:r w:rsidRPr="00F64091">
        <w:rPr>
          <w:rFonts w:hint="eastAsia"/>
          <w:sz w:val="21"/>
          <w:szCs w:val="21"/>
        </w:rPr>
        <w:t>万元及以上的为中型企业；从业人员</w:t>
      </w:r>
      <w:r w:rsidRPr="00F64091">
        <w:rPr>
          <w:rFonts w:hint="eastAsia"/>
          <w:sz w:val="21"/>
          <w:szCs w:val="21"/>
        </w:rPr>
        <w:t>20</w:t>
      </w:r>
      <w:r w:rsidRPr="00F64091">
        <w:rPr>
          <w:rFonts w:hint="eastAsia"/>
          <w:sz w:val="21"/>
          <w:szCs w:val="21"/>
        </w:rPr>
        <w:t>人及以上，且营业收入</w:t>
      </w:r>
      <w:r w:rsidRPr="00F64091">
        <w:rPr>
          <w:rFonts w:hint="eastAsia"/>
          <w:sz w:val="21"/>
          <w:szCs w:val="21"/>
        </w:rPr>
        <w:t>300</w:t>
      </w:r>
      <w:r w:rsidRPr="00F64091">
        <w:rPr>
          <w:rFonts w:hint="eastAsia"/>
          <w:sz w:val="21"/>
          <w:szCs w:val="21"/>
        </w:rPr>
        <w:t>万元及以上的为小型企业；从业人员</w:t>
      </w:r>
      <w:r w:rsidRPr="00F64091">
        <w:rPr>
          <w:rFonts w:hint="eastAsia"/>
          <w:sz w:val="21"/>
          <w:szCs w:val="21"/>
        </w:rPr>
        <w:t>20</w:t>
      </w:r>
      <w:r w:rsidRPr="00F64091">
        <w:rPr>
          <w:rFonts w:hint="eastAsia"/>
          <w:sz w:val="21"/>
          <w:szCs w:val="21"/>
        </w:rPr>
        <w:t>人以下或营业收入</w:t>
      </w:r>
      <w:r w:rsidRPr="00F64091">
        <w:rPr>
          <w:rFonts w:hint="eastAsia"/>
          <w:sz w:val="21"/>
          <w:szCs w:val="21"/>
        </w:rPr>
        <w:t>300</w:t>
      </w:r>
      <w:r w:rsidRPr="00F64091">
        <w:rPr>
          <w:rFonts w:hint="eastAsia"/>
          <w:sz w:val="21"/>
          <w:szCs w:val="21"/>
        </w:rPr>
        <w:t>万元以下的为微型企业。</w:t>
      </w:r>
    </w:p>
    <w:p w14:paraId="514724E3" w14:textId="77777777" w:rsidR="009F47A2" w:rsidRPr="00F64091" w:rsidRDefault="004657DE">
      <w:pPr>
        <w:pStyle w:val="a8"/>
        <w:rPr>
          <w:sz w:val="21"/>
          <w:szCs w:val="21"/>
        </w:rPr>
      </w:pPr>
      <w:r w:rsidRPr="00F64091">
        <w:rPr>
          <w:rFonts w:hint="eastAsia"/>
          <w:sz w:val="21"/>
          <w:szCs w:val="21"/>
        </w:rPr>
        <w:t xml:space="preserve">　　（三）建筑业。营业收入</w:t>
      </w:r>
      <w:r w:rsidRPr="00F64091">
        <w:rPr>
          <w:rFonts w:hint="eastAsia"/>
          <w:sz w:val="21"/>
          <w:szCs w:val="21"/>
        </w:rPr>
        <w:t>80000</w:t>
      </w:r>
      <w:r w:rsidRPr="00F64091">
        <w:rPr>
          <w:rFonts w:hint="eastAsia"/>
          <w:sz w:val="21"/>
          <w:szCs w:val="21"/>
        </w:rPr>
        <w:t>万元以下或资</w:t>
      </w:r>
      <w:r w:rsidRPr="00F64091">
        <w:rPr>
          <w:rFonts w:hint="eastAsia"/>
          <w:sz w:val="21"/>
          <w:szCs w:val="21"/>
        </w:rPr>
        <w:t>产总额</w:t>
      </w:r>
      <w:r w:rsidRPr="00F64091">
        <w:rPr>
          <w:rFonts w:hint="eastAsia"/>
          <w:sz w:val="21"/>
          <w:szCs w:val="21"/>
        </w:rPr>
        <w:t>80000</w:t>
      </w:r>
      <w:r w:rsidRPr="00F64091">
        <w:rPr>
          <w:rFonts w:hint="eastAsia"/>
          <w:sz w:val="21"/>
          <w:szCs w:val="21"/>
        </w:rPr>
        <w:t>万元以下的为中小微型企业。其中，营业收入</w:t>
      </w:r>
      <w:r w:rsidRPr="00F64091">
        <w:rPr>
          <w:rFonts w:hint="eastAsia"/>
          <w:sz w:val="21"/>
          <w:szCs w:val="21"/>
        </w:rPr>
        <w:t>6000</w:t>
      </w:r>
      <w:r w:rsidRPr="00F64091">
        <w:rPr>
          <w:rFonts w:hint="eastAsia"/>
          <w:sz w:val="21"/>
          <w:szCs w:val="21"/>
        </w:rPr>
        <w:t>万元及以上，且资产总额</w:t>
      </w:r>
      <w:r w:rsidRPr="00F64091">
        <w:rPr>
          <w:rFonts w:hint="eastAsia"/>
          <w:sz w:val="21"/>
          <w:szCs w:val="21"/>
        </w:rPr>
        <w:t>5000</w:t>
      </w:r>
      <w:r w:rsidRPr="00F64091">
        <w:rPr>
          <w:rFonts w:hint="eastAsia"/>
          <w:sz w:val="21"/>
          <w:szCs w:val="21"/>
        </w:rPr>
        <w:t>万元及以上的为中型企业；营业收入</w:t>
      </w:r>
      <w:r w:rsidRPr="00F64091">
        <w:rPr>
          <w:rFonts w:hint="eastAsia"/>
          <w:sz w:val="21"/>
          <w:szCs w:val="21"/>
        </w:rPr>
        <w:t>300</w:t>
      </w:r>
      <w:r w:rsidRPr="00F64091">
        <w:rPr>
          <w:rFonts w:hint="eastAsia"/>
          <w:sz w:val="21"/>
          <w:szCs w:val="21"/>
        </w:rPr>
        <w:t>万元及以上，且资产总额</w:t>
      </w:r>
      <w:r w:rsidRPr="00F64091">
        <w:rPr>
          <w:rFonts w:hint="eastAsia"/>
          <w:sz w:val="21"/>
          <w:szCs w:val="21"/>
        </w:rPr>
        <w:t>300</w:t>
      </w:r>
      <w:r w:rsidRPr="00F64091">
        <w:rPr>
          <w:rFonts w:hint="eastAsia"/>
          <w:sz w:val="21"/>
          <w:szCs w:val="21"/>
        </w:rPr>
        <w:t>万元及以上的为小型企业；营业收入</w:t>
      </w:r>
      <w:r w:rsidRPr="00F64091">
        <w:rPr>
          <w:rFonts w:hint="eastAsia"/>
          <w:sz w:val="21"/>
          <w:szCs w:val="21"/>
        </w:rPr>
        <w:t>300</w:t>
      </w:r>
      <w:r w:rsidRPr="00F64091">
        <w:rPr>
          <w:rFonts w:hint="eastAsia"/>
          <w:sz w:val="21"/>
          <w:szCs w:val="21"/>
        </w:rPr>
        <w:t>万元以下或资产总额</w:t>
      </w:r>
      <w:r w:rsidRPr="00F64091">
        <w:rPr>
          <w:rFonts w:hint="eastAsia"/>
          <w:sz w:val="21"/>
          <w:szCs w:val="21"/>
        </w:rPr>
        <w:t>300</w:t>
      </w:r>
      <w:r w:rsidRPr="00F64091">
        <w:rPr>
          <w:rFonts w:hint="eastAsia"/>
          <w:sz w:val="21"/>
          <w:szCs w:val="21"/>
        </w:rPr>
        <w:t>万元以下的为微型企业。</w:t>
      </w:r>
    </w:p>
    <w:p w14:paraId="4BB369C5" w14:textId="77777777" w:rsidR="009F47A2" w:rsidRPr="00F64091" w:rsidRDefault="004657DE">
      <w:pPr>
        <w:pStyle w:val="a8"/>
        <w:rPr>
          <w:sz w:val="21"/>
          <w:szCs w:val="21"/>
        </w:rPr>
      </w:pPr>
      <w:r w:rsidRPr="00F64091">
        <w:rPr>
          <w:rFonts w:hint="eastAsia"/>
          <w:sz w:val="21"/>
          <w:szCs w:val="21"/>
        </w:rPr>
        <w:t xml:space="preserve">　　（四）批发业。从业人员</w:t>
      </w:r>
      <w:r w:rsidRPr="00F64091">
        <w:rPr>
          <w:rFonts w:hint="eastAsia"/>
          <w:sz w:val="21"/>
          <w:szCs w:val="21"/>
        </w:rPr>
        <w:t>200</w:t>
      </w:r>
      <w:r w:rsidRPr="00F64091">
        <w:rPr>
          <w:rFonts w:hint="eastAsia"/>
          <w:sz w:val="21"/>
          <w:szCs w:val="21"/>
        </w:rPr>
        <w:t>人以下或营业收入</w:t>
      </w:r>
      <w:r w:rsidRPr="00F64091">
        <w:rPr>
          <w:rFonts w:hint="eastAsia"/>
          <w:sz w:val="21"/>
          <w:szCs w:val="21"/>
        </w:rPr>
        <w:t>40000</w:t>
      </w:r>
      <w:r w:rsidRPr="00F64091">
        <w:rPr>
          <w:rFonts w:hint="eastAsia"/>
          <w:sz w:val="21"/>
          <w:szCs w:val="21"/>
        </w:rPr>
        <w:t>万元以下的为中小微型企业。其中，从业人员</w:t>
      </w:r>
      <w:r w:rsidRPr="00F64091">
        <w:rPr>
          <w:rFonts w:hint="eastAsia"/>
          <w:sz w:val="21"/>
          <w:szCs w:val="21"/>
        </w:rPr>
        <w:t>20</w:t>
      </w:r>
      <w:r w:rsidRPr="00F64091">
        <w:rPr>
          <w:rFonts w:hint="eastAsia"/>
          <w:sz w:val="21"/>
          <w:szCs w:val="21"/>
        </w:rPr>
        <w:t>人及以上，且营业收入</w:t>
      </w:r>
      <w:r w:rsidRPr="00F64091">
        <w:rPr>
          <w:rFonts w:hint="eastAsia"/>
          <w:sz w:val="21"/>
          <w:szCs w:val="21"/>
        </w:rPr>
        <w:t>5000</w:t>
      </w:r>
      <w:r w:rsidRPr="00F64091">
        <w:rPr>
          <w:rFonts w:hint="eastAsia"/>
          <w:sz w:val="21"/>
          <w:szCs w:val="21"/>
        </w:rPr>
        <w:t>万元及以上的为中型企业；从业人员</w:t>
      </w:r>
      <w:r w:rsidRPr="00F64091">
        <w:rPr>
          <w:rFonts w:hint="eastAsia"/>
          <w:sz w:val="21"/>
          <w:szCs w:val="21"/>
        </w:rPr>
        <w:t>5</w:t>
      </w:r>
      <w:r w:rsidRPr="00F64091">
        <w:rPr>
          <w:rFonts w:hint="eastAsia"/>
          <w:sz w:val="21"/>
          <w:szCs w:val="21"/>
        </w:rPr>
        <w:t>人及以上，且营业收入</w:t>
      </w:r>
      <w:r w:rsidRPr="00F64091">
        <w:rPr>
          <w:rFonts w:hint="eastAsia"/>
          <w:sz w:val="21"/>
          <w:szCs w:val="21"/>
        </w:rPr>
        <w:t>1000</w:t>
      </w:r>
      <w:r w:rsidRPr="00F64091">
        <w:rPr>
          <w:rFonts w:hint="eastAsia"/>
          <w:sz w:val="21"/>
          <w:szCs w:val="21"/>
        </w:rPr>
        <w:t>万元及以上的为小型企业；从业人员</w:t>
      </w:r>
      <w:r w:rsidRPr="00F64091">
        <w:rPr>
          <w:rFonts w:hint="eastAsia"/>
          <w:sz w:val="21"/>
          <w:szCs w:val="21"/>
        </w:rPr>
        <w:t>5</w:t>
      </w:r>
      <w:r w:rsidRPr="00F64091">
        <w:rPr>
          <w:rFonts w:hint="eastAsia"/>
          <w:sz w:val="21"/>
          <w:szCs w:val="21"/>
        </w:rPr>
        <w:t>人以下或营业收入</w:t>
      </w:r>
      <w:r w:rsidRPr="00F64091">
        <w:rPr>
          <w:rFonts w:hint="eastAsia"/>
          <w:sz w:val="21"/>
          <w:szCs w:val="21"/>
        </w:rPr>
        <w:t>1000</w:t>
      </w:r>
      <w:r w:rsidRPr="00F64091">
        <w:rPr>
          <w:rFonts w:hint="eastAsia"/>
          <w:sz w:val="21"/>
          <w:szCs w:val="21"/>
        </w:rPr>
        <w:t>万元以下的为微型</w:t>
      </w:r>
      <w:r w:rsidRPr="00F64091">
        <w:rPr>
          <w:rFonts w:hint="eastAsia"/>
          <w:sz w:val="21"/>
          <w:szCs w:val="21"/>
        </w:rPr>
        <w:t>企业。</w:t>
      </w:r>
    </w:p>
    <w:p w14:paraId="13D86CCE" w14:textId="77777777" w:rsidR="009F47A2" w:rsidRPr="00F64091" w:rsidRDefault="004657DE">
      <w:pPr>
        <w:pStyle w:val="a8"/>
        <w:rPr>
          <w:sz w:val="21"/>
          <w:szCs w:val="21"/>
        </w:rPr>
      </w:pPr>
      <w:r w:rsidRPr="00F64091">
        <w:rPr>
          <w:rFonts w:hint="eastAsia"/>
          <w:sz w:val="21"/>
          <w:szCs w:val="21"/>
        </w:rPr>
        <w:t xml:space="preserve">　　（五）零售业。从业人员</w:t>
      </w:r>
      <w:r w:rsidRPr="00F64091">
        <w:rPr>
          <w:rFonts w:hint="eastAsia"/>
          <w:sz w:val="21"/>
          <w:szCs w:val="21"/>
        </w:rPr>
        <w:t>300</w:t>
      </w:r>
      <w:r w:rsidRPr="00F64091">
        <w:rPr>
          <w:rFonts w:hint="eastAsia"/>
          <w:sz w:val="21"/>
          <w:szCs w:val="21"/>
        </w:rPr>
        <w:t>人以下或营业收入</w:t>
      </w:r>
      <w:r w:rsidRPr="00F64091">
        <w:rPr>
          <w:rFonts w:hint="eastAsia"/>
          <w:sz w:val="21"/>
          <w:szCs w:val="21"/>
        </w:rPr>
        <w:t>20000</w:t>
      </w:r>
      <w:r w:rsidRPr="00F64091">
        <w:rPr>
          <w:rFonts w:hint="eastAsia"/>
          <w:sz w:val="21"/>
          <w:szCs w:val="21"/>
        </w:rPr>
        <w:t>万元以下的为中小微型企业。其中，从业人员</w:t>
      </w:r>
      <w:r w:rsidRPr="00F64091">
        <w:rPr>
          <w:rFonts w:hint="eastAsia"/>
          <w:sz w:val="21"/>
          <w:szCs w:val="21"/>
        </w:rPr>
        <w:t>50</w:t>
      </w:r>
      <w:r w:rsidRPr="00F64091">
        <w:rPr>
          <w:rFonts w:hint="eastAsia"/>
          <w:sz w:val="21"/>
          <w:szCs w:val="21"/>
        </w:rPr>
        <w:t>人及以上，且营业收入</w:t>
      </w:r>
      <w:r w:rsidRPr="00F64091">
        <w:rPr>
          <w:rFonts w:hint="eastAsia"/>
          <w:sz w:val="21"/>
          <w:szCs w:val="21"/>
        </w:rPr>
        <w:t>500</w:t>
      </w:r>
      <w:r w:rsidRPr="00F64091">
        <w:rPr>
          <w:rFonts w:hint="eastAsia"/>
          <w:sz w:val="21"/>
          <w:szCs w:val="21"/>
        </w:rPr>
        <w:t>万元及以上的为中型企业；从业人员</w:t>
      </w:r>
      <w:r w:rsidRPr="00F64091">
        <w:rPr>
          <w:rFonts w:hint="eastAsia"/>
          <w:sz w:val="21"/>
          <w:szCs w:val="21"/>
        </w:rPr>
        <w:t>10</w:t>
      </w:r>
      <w:r w:rsidRPr="00F64091">
        <w:rPr>
          <w:rFonts w:hint="eastAsia"/>
          <w:sz w:val="21"/>
          <w:szCs w:val="21"/>
        </w:rPr>
        <w:t>人及以上，且营业收入</w:t>
      </w:r>
      <w:r w:rsidRPr="00F64091">
        <w:rPr>
          <w:rFonts w:hint="eastAsia"/>
          <w:sz w:val="21"/>
          <w:szCs w:val="21"/>
        </w:rPr>
        <w:t>100</w:t>
      </w:r>
      <w:r w:rsidRPr="00F64091">
        <w:rPr>
          <w:rFonts w:hint="eastAsia"/>
          <w:sz w:val="21"/>
          <w:szCs w:val="21"/>
        </w:rPr>
        <w:t>万元及以上的为小型企业；从业人员</w:t>
      </w:r>
      <w:r w:rsidRPr="00F64091">
        <w:rPr>
          <w:rFonts w:hint="eastAsia"/>
          <w:sz w:val="21"/>
          <w:szCs w:val="21"/>
        </w:rPr>
        <w:t>10</w:t>
      </w:r>
      <w:r w:rsidRPr="00F64091">
        <w:rPr>
          <w:rFonts w:hint="eastAsia"/>
          <w:sz w:val="21"/>
          <w:szCs w:val="21"/>
        </w:rPr>
        <w:t>人以下或营业收入</w:t>
      </w:r>
      <w:r w:rsidRPr="00F64091">
        <w:rPr>
          <w:rFonts w:hint="eastAsia"/>
          <w:sz w:val="21"/>
          <w:szCs w:val="21"/>
        </w:rPr>
        <w:t>100</w:t>
      </w:r>
      <w:r w:rsidRPr="00F64091">
        <w:rPr>
          <w:rFonts w:hint="eastAsia"/>
          <w:sz w:val="21"/>
          <w:szCs w:val="21"/>
        </w:rPr>
        <w:t>万元以下的为微型企业。</w:t>
      </w:r>
    </w:p>
    <w:p w14:paraId="3DBBA555" w14:textId="77777777" w:rsidR="009F47A2" w:rsidRPr="00F64091" w:rsidRDefault="004657DE">
      <w:pPr>
        <w:pStyle w:val="a8"/>
        <w:rPr>
          <w:sz w:val="21"/>
          <w:szCs w:val="21"/>
        </w:rPr>
      </w:pPr>
      <w:r w:rsidRPr="00F64091">
        <w:rPr>
          <w:rFonts w:hint="eastAsia"/>
          <w:sz w:val="21"/>
          <w:szCs w:val="21"/>
        </w:rPr>
        <w:t xml:space="preserve">　　（六）交通运输业。从业人员</w:t>
      </w:r>
      <w:r w:rsidRPr="00F64091">
        <w:rPr>
          <w:rFonts w:hint="eastAsia"/>
          <w:sz w:val="21"/>
          <w:szCs w:val="21"/>
        </w:rPr>
        <w:t>1000</w:t>
      </w:r>
      <w:r w:rsidRPr="00F64091">
        <w:rPr>
          <w:rFonts w:hint="eastAsia"/>
          <w:sz w:val="21"/>
          <w:szCs w:val="21"/>
        </w:rPr>
        <w:t>人以下或营业收入</w:t>
      </w:r>
      <w:r w:rsidRPr="00F64091">
        <w:rPr>
          <w:rFonts w:hint="eastAsia"/>
          <w:sz w:val="21"/>
          <w:szCs w:val="21"/>
        </w:rPr>
        <w:t>30000</w:t>
      </w:r>
      <w:r w:rsidRPr="00F64091">
        <w:rPr>
          <w:rFonts w:hint="eastAsia"/>
          <w:sz w:val="21"/>
          <w:szCs w:val="21"/>
        </w:rPr>
        <w:t>万元以下的为中小微型企业。</w:t>
      </w:r>
      <w:r w:rsidRPr="00F64091">
        <w:rPr>
          <w:rFonts w:hint="eastAsia"/>
          <w:sz w:val="21"/>
          <w:szCs w:val="21"/>
        </w:rPr>
        <w:lastRenderedPageBreak/>
        <w:t>其中，从业人员</w:t>
      </w:r>
      <w:r w:rsidRPr="00F64091">
        <w:rPr>
          <w:rFonts w:hint="eastAsia"/>
          <w:sz w:val="21"/>
          <w:szCs w:val="21"/>
        </w:rPr>
        <w:t>300</w:t>
      </w:r>
      <w:r w:rsidRPr="00F64091">
        <w:rPr>
          <w:rFonts w:hint="eastAsia"/>
          <w:sz w:val="21"/>
          <w:szCs w:val="21"/>
        </w:rPr>
        <w:t>人及以上，且营业收入</w:t>
      </w:r>
      <w:r w:rsidRPr="00F64091">
        <w:rPr>
          <w:rFonts w:hint="eastAsia"/>
          <w:sz w:val="21"/>
          <w:szCs w:val="21"/>
        </w:rPr>
        <w:t>3000</w:t>
      </w:r>
      <w:r w:rsidRPr="00F64091">
        <w:rPr>
          <w:rFonts w:hint="eastAsia"/>
          <w:sz w:val="21"/>
          <w:szCs w:val="21"/>
        </w:rPr>
        <w:t>万元及以上的为中型企业；从业人员</w:t>
      </w:r>
      <w:r w:rsidRPr="00F64091">
        <w:rPr>
          <w:rFonts w:hint="eastAsia"/>
          <w:sz w:val="21"/>
          <w:szCs w:val="21"/>
        </w:rPr>
        <w:t>20</w:t>
      </w:r>
      <w:r w:rsidRPr="00F64091">
        <w:rPr>
          <w:rFonts w:hint="eastAsia"/>
          <w:sz w:val="21"/>
          <w:szCs w:val="21"/>
        </w:rPr>
        <w:t>人及以上，且营业收入</w:t>
      </w:r>
      <w:r w:rsidRPr="00F64091">
        <w:rPr>
          <w:rFonts w:hint="eastAsia"/>
          <w:sz w:val="21"/>
          <w:szCs w:val="21"/>
        </w:rPr>
        <w:t>200</w:t>
      </w:r>
      <w:r w:rsidRPr="00F64091">
        <w:rPr>
          <w:rFonts w:hint="eastAsia"/>
          <w:sz w:val="21"/>
          <w:szCs w:val="21"/>
        </w:rPr>
        <w:t>万元及以上的为小型企业；从业人员</w:t>
      </w:r>
      <w:r w:rsidRPr="00F64091">
        <w:rPr>
          <w:rFonts w:hint="eastAsia"/>
          <w:sz w:val="21"/>
          <w:szCs w:val="21"/>
        </w:rPr>
        <w:t>20</w:t>
      </w:r>
      <w:r w:rsidRPr="00F64091">
        <w:rPr>
          <w:rFonts w:hint="eastAsia"/>
          <w:sz w:val="21"/>
          <w:szCs w:val="21"/>
        </w:rPr>
        <w:t>人以下或营业收入</w:t>
      </w:r>
      <w:r w:rsidRPr="00F64091">
        <w:rPr>
          <w:rFonts w:hint="eastAsia"/>
          <w:sz w:val="21"/>
          <w:szCs w:val="21"/>
        </w:rPr>
        <w:t>200</w:t>
      </w:r>
      <w:r w:rsidRPr="00F64091">
        <w:rPr>
          <w:rFonts w:hint="eastAsia"/>
          <w:sz w:val="21"/>
          <w:szCs w:val="21"/>
        </w:rPr>
        <w:t>万元以下的为微型企业。</w:t>
      </w:r>
    </w:p>
    <w:p w14:paraId="78D3265B" w14:textId="77777777" w:rsidR="009F47A2" w:rsidRPr="00F64091" w:rsidRDefault="004657DE">
      <w:pPr>
        <w:pStyle w:val="a8"/>
        <w:rPr>
          <w:sz w:val="21"/>
          <w:szCs w:val="21"/>
        </w:rPr>
      </w:pPr>
      <w:r w:rsidRPr="00F64091">
        <w:rPr>
          <w:rFonts w:hint="eastAsia"/>
          <w:sz w:val="21"/>
          <w:szCs w:val="21"/>
        </w:rPr>
        <w:t xml:space="preserve">　　（七）仓储业。从业人员</w:t>
      </w:r>
      <w:r w:rsidRPr="00F64091">
        <w:rPr>
          <w:rFonts w:hint="eastAsia"/>
          <w:sz w:val="21"/>
          <w:szCs w:val="21"/>
        </w:rPr>
        <w:t>200</w:t>
      </w:r>
      <w:r w:rsidRPr="00F64091">
        <w:rPr>
          <w:rFonts w:hint="eastAsia"/>
          <w:sz w:val="21"/>
          <w:szCs w:val="21"/>
        </w:rPr>
        <w:t>人以下或营业收入</w:t>
      </w:r>
      <w:r w:rsidRPr="00F64091">
        <w:rPr>
          <w:rFonts w:hint="eastAsia"/>
          <w:sz w:val="21"/>
          <w:szCs w:val="21"/>
        </w:rPr>
        <w:t>30000</w:t>
      </w:r>
      <w:r w:rsidRPr="00F64091">
        <w:rPr>
          <w:rFonts w:hint="eastAsia"/>
          <w:sz w:val="21"/>
          <w:szCs w:val="21"/>
        </w:rPr>
        <w:t>万元以下的为中小微型企业。其中，从业人员</w:t>
      </w:r>
      <w:r w:rsidRPr="00F64091">
        <w:rPr>
          <w:rFonts w:hint="eastAsia"/>
          <w:sz w:val="21"/>
          <w:szCs w:val="21"/>
        </w:rPr>
        <w:t>100</w:t>
      </w:r>
      <w:r w:rsidRPr="00F64091">
        <w:rPr>
          <w:rFonts w:hint="eastAsia"/>
          <w:sz w:val="21"/>
          <w:szCs w:val="21"/>
        </w:rPr>
        <w:t>人及以上，且营业收入</w:t>
      </w:r>
      <w:r w:rsidRPr="00F64091">
        <w:rPr>
          <w:rFonts w:hint="eastAsia"/>
          <w:sz w:val="21"/>
          <w:szCs w:val="21"/>
        </w:rPr>
        <w:t>1000</w:t>
      </w:r>
      <w:r w:rsidRPr="00F64091">
        <w:rPr>
          <w:rFonts w:hint="eastAsia"/>
          <w:sz w:val="21"/>
          <w:szCs w:val="21"/>
        </w:rPr>
        <w:t>万元及以上的为中型企业；从业人员</w:t>
      </w:r>
      <w:r w:rsidRPr="00F64091">
        <w:rPr>
          <w:rFonts w:hint="eastAsia"/>
          <w:sz w:val="21"/>
          <w:szCs w:val="21"/>
        </w:rPr>
        <w:t>20</w:t>
      </w:r>
      <w:r w:rsidRPr="00F64091">
        <w:rPr>
          <w:rFonts w:hint="eastAsia"/>
          <w:sz w:val="21"/>
          <w:szCs w:val="21"/>
        </w:rPr>
        <w:t>人及以上，且营业收入</w:t>
      </w:r>
      <w:r w:rsidRPr="00F64091">
        <w:rPr>
          <w:rFonts w:hint="eastAsia"/>
          <w:sz w:val="21"/>
          <w:szCs w:val="21"/>
        </w:rPr>
        <w:t>100</w:t>
      </w:r>
      <w:r w:rsidRPr="00F64091">
        <w:rPr>
          <w:rFonts w:hint="eastAsia"/>
          <w:sz w:val="21"/>
          <w:szCs w:val="21"/>
        </w:rPr>
        <w:t>万元及以上的为小型企业；从业人员</w:t>
      </w:r>
      <w:r w:rsidRPr="00F64091">
        <w:rPr>
          <w:rFonts w:hint="eastAsia"/>
          <w:sz w:val="21"/>
          <w:szCs w:val="21"/>
        </w:rPr>
        <w:t>20</w:t>
      </w:r>
      <w:r w:rsidRPr="00F64091">
        <w:rPr>
          <w:rFonts w:hint="eastAsia"/>
          <w:sz w:val="21"/>
          <w:szCs w:val="21"/>
        </w:rPr>
        <w:t>人以下或营业收入</w:t>
      </w:r>
      <w:r w:rsidRPr="00F64091">
        <w:rPr>
          <w:rFonts w:hint="eastAsia"/>
          <w:sz w:val="21"/>
          <w:szCs w:val="21"/>
        </w:rPr>
        <w:t>100</w:t>
      </w:r>
      <w:r w:rsidRPr="00F64091">
        <w:rPr>
          <w:rFonts w:hint="eastAsia"/>
          <w:sz w:val="21"/>
          <w:szCs w:val="21"/>
        </w:rPr>
        <w:t>万元以下的为微型企业。</w:t>
      </w:r>
    </w:p>
    <w:p w14:paraId="5FFF4754" w14:textId="77777777" w:rsidR="009F47A2" w:rsidRPr="00F64091" w:rsidRDefault="004657DE">
      <w:pPr>
        <w:pStyle w:val="a8"/>
        <w:rPr>
          <w:sz w:val="21"/>
          <w:szCs w:val="21"/>
        </w:rPr>
      </w:pPr>
      <w:r w:rsidRPr="00F64091">
        <w:rPr>
          <w:rFonts w:hint="eastAsia"/>
          <w:sz w:val="21"/>
          <w:szCs w:val="21"/>
        </w:rPr>
        <w:t xml:space="preserve">　　（八）邮政业。从业人员</w:t>
      </w:r>
      <w:r w:rsidRPr="00F64091">
        <w:rPr>
          <w:rFonts w:hint="eastAsia"/>
          <w:sz w:val="21"/>
          <w:szCs w:val="21"/>
        </w:rPr>
        <w:t>1000</w:t>
      </w:r>
      <w:r w:rsidRPr="00F64091">
        <w:rPr>
          <w:rFonts w:hint="eastAsia"/>
          <w:sz w:val="21"/>
          <w:szCs w:val="21"/>
        </w:rPr>
        <w:t>人以下或营业收入</w:t>
      </w:r>
      <w:r w:rsidRPr="00F64091">
        <w:rPr>
          <w:rFonts w:hint="eastAsia"/>
          <w:sz w:val="21"/>
          <w:szCs w:val="21"/>
        </w:rPr>
        <w:t>30000</w:t>
      </w:r>
      <w:r w:rsidRPr="00F64091">
        <w:rPr>
          <w:rFonts w:hint="eastAsia"/>
          <w:sz w:val="21"/>
          <w:szCs w:val="21"/>
        </w:rPr>
        <w:t>万元以下的为中小微型企业。其中，从业人员</w:t>
      </w:r>
      <w:r w:rsidRPr="00F64091">
        <w:rPr>
          <w:rFonts w:hint="eastAsia"/>
          <w:sz w:val="21"/>
          <w:szCs w:val="21"/>
        </w:rPr>
        <w:t>300</w:t>
      </w:r>
      <w:r w:rsidRPr="00F64091">
        <w:rPr>
          <w:rFonts w:hint="eastAsia"/>
          <w:sz w:val="21"/>
          <w:szCs w:val="21"/>
        </w:rPr>
        <w:t>人及以上，且营业收入</w:t>
      </w:r>
      <w:r w:rsidRPr="00F64091">
        <w:rPr>
          <w:rFonts w:hint="eastAsia"/>
          <w:sz w:val="21"/>
          <w:szCs w:val="21"/>
        </w:rPr>
        <w:t>2000</w:t>
      </w:r>
      <w:r w:rsidRPr="00F64091">
        <w:rPr>
          <w:rFonts w:hint="eastAsia"/>
          <w:sz w:val="21"/>
          <w:szCs w:val="21"/>
        </w:rPr>
        <w:t>万元及以上的为中型企业；从业人员</w:t>
      </w:r>
      <w:r w:rsidRPr="00F64091">
        <w:rPr>
          <w:rFonts w:hint="eastAsia"/>
          <w:sz w:val="21"/>
          <w:szCs w:val="21"/>
        </w:rPr>
        <w:t>20</w:t>
      </w:r>
      <w:r w:rsidRPr="00F64091">
        <w:rPr>
          <w:rFonts w:hint="eastAsia"/>
          <w:sz w:val="21"/>
          <w:szCs w:val="21"/>
        </w:rPr>
        <w:t>人及以上，且营业</w:t>
      </w:r>
      <w:r w:rsidRPr="00F64091">
        <w:rPr>
          <w:rFonts w:hint="eastAsia"/>
          <w:sz w:val="21"/>
          <w:szCs w:val="21"/>
        </w:rPr>
        <w:t>收入</w:t>
      </w:r>
      <w:r w:rsidRPr="00F64091">
        <w:rPr>
          <w:rFonts w:hint="eastAsia"/>
          <w:sz w:val="21"/>
          <w:szCs w:val="21"/>
        </w:rPr>
        <w:t>100</w:t>
      </w:r>
      <w:r w:rsidRPr="00F64091">
        <w:rPr>
          <w:rFonts w:hint="eastAsia"/>
          <w:sz w:val="21"/>
          <w:szCs w:val="21"/>
        </w:rPr>
        <w:t>万元及以上的为小型企业；从业人员</w:t>
      </w:r>
      <w:r w:rsidRPr="00F64091">
        <w:rPr>
          <w:rFonts w:hint="eastAsia"/>
          <w:sz w:val="21"/>
          <w:szCs w:val="21"/>
        </w:rPr>
        <w:t>20</w:t>
      </w:r>
      <w:r w:rsidRPr="00F64091">
        <w:rPr>
          <w:rFonts w:hint="eastAsia"/>
          <w:sz w:val="21"/>
          <w:szCs w:val="21"/>
        </w:rPr>
        <w:t>人以下或营业收入</w:t>
      </w:r>
      <w:r w:rsidRPr="00F64091">
        <w:rPr>
          <w:rFonts w:hint="eastAsia"/>
          <w:sz w:val="21"/>
          <w:szCs w:val="21"/>
        </w:rPr>
        <w:t>100</w:t>
      </w:r>
      <w:r w:rsidRPr="00F64091">
        <w:rPr>
          <w:rFonts w:hint="eastAsia"/>
          <w:sz w:val="21"/>
          <w:szCs w:val="21"/>
        </w:rPr>
        <w:t>万元以下的为微型企业。</w:t>
      </w:r>
    </w:p>
    <w:p w14:paraId="5C7A3A19" w14:textId="77777777" w:rsidR="009F47A2" w:rsidRPr="00F64091" w:rsidRDefault="004657DE">
      <w:pPr>
        <w:pStyle w:val="a8"/>
        <w:rPr>
          <w:sz w:val="21"/>
          <w:szCs w:val="21"/>
        </w:rPr>
      </w:pPr>
      <w:r w:rsidRPr="00F64091">
        <w:rPr>
          <w:rFonts w:hint="eastAsia"/>
          <w:sz w:val="21"/>
          <w:szCs w:val="21"/>
        </w:rPr>
        <w:t xml:space="preserve">　　（九）住宿业。从业人员</w:t>
      </w:r>
      <w:r w:rsidRPr="00F64091">
        <w:rPr>
          <w:rFonts w:hint="eastAsia"/>
          <w:sz w:val="21"/>
          <w:szCs w:val="21"/>
        </w:rPr>
        <w:t>300</w:t>
      </w:r>
      <w:r w:rsidRPr="00F64091">
        <w:rPr>
          <w:rFonts w:hint="eastAsia"/>
          <w:sz w:val="21"/>
          <w:szCs w:val="21"/>
        </w:rPr>
        <w:t>人以下或营业收入</w:t>
      </w:r>
      <w:r w:rsidRPr="00F64091">
        <w:rPr>
          <w:rFonts w:hint="eastAsia"/>
          <w:sz w:val="21"/>
          <w:szCs w:val="21"/>
        </w:rPr>
        <w:t>10000</w:t>
      </w:r>
      <w:r w:rsidRPr="00F64091">
        <w:rPr>
          <w:rFonts w:hint="eastAsia"/>
          <w:sz w:val="21"/>
          <w:szCs w:val="21"/>
        </w:rPr>
        <w:t>万元以下的为中小微型企业。其中，从业人员</w:t>
      </w:r>
      <w:r w:rsidRPr="00F64091">
        <w:rPr>
          <w:rFonts w:hint="eastAsia"/>
          <w:sz w:val="21"/>
          <w:szCs w:val="21"/>
        </w:rPr>
        <w:t>100</w:t>
      </w:r>
      <w:r w:rsidRPr="00F64091">
        <w:rPr>
          <w:rFonts w:hint="eastAsia"/>
          <w:sz w:val="21"/>
          <w:szCs w:val="21"/>
        </w:rPr>
        <w:t>人及以上，且营业收入</w:t>
      </w:r>
      <w:r w:rsidRPr="00F64091">
        <w:rPr>
          <w:rFonts w:hint="eastAsia"/>
          <w:sz w:val="21"/>
          <w:szCs w:val="21"/>
        </w:rPr>
        <w:t>2000</w:t>
      </w:r>
      <w:r w:rsidRPr="00F64091">
        <w:rPr>
          <w:rFonts w:hint="eastAsia"/>
          <w:sz w:val="21"/>
          <w:szCs w:val="21"/>
        </w:rPr>
        <w:t>万元及以上的为中型企业；从业人员</w:t>
      </w:r>
      <w:r w:rsidRPr="00F64091">
        <w:rPr>
          <w:rFonts w:hint="eastAsia"/>
          <w:sz w:val="21"/>
          <w:szCs w:val="21"/>
        </w:rPr>
        <w:t>10</w:t>
      </w:r>
      <w:r w:rsidRPr="00F64091">
        <w:rPr>
          <w:rFonts w:hint="eastAsia"/>
          <w:sz w:val="21"/>
          <w:szCs w:val="21"/>
        </w:rPr>
        <w:t>人及以上，且营业收入</w:t>
      </w:r>
      <w:r w:rsidRPr="00F64091">
        <w:rPr>
          <w:rFonts w:hint="eastAsia"/>
          <w:sz w:val="21"/>
          <w:szCs w:val="21"/>
        </w:rPr>
        <w:t>100</w:t>
      </w:r>
      <w:r w:rsidRPr="00F64091">
        <w:rPr>
          <w:rFonts w:hint="eastAsia"/>
          <w:sz w:val="21"/>
          <w:szCs w:val="21"/>
        </w:rPr>
        <w:t>万元及以上的为小型企业；从业人员</w:t>
      </w:r>
      <w:r w:rsidRPr="00F64091">
        <w:rPr>
          <w:rFonts w:hint="eastAsia"/>
          <w:sz w:val="21"/>
          <w:szCs w:val="21"/>
        </w:rPr>
        <w:t>10</w:t>
      </w:r>
      <w:r w:rsidRPr="00F64091">
        <w:rPr>
          <w:rFonts w:hint="eastAsia"/>
          <w:sz w:val="21"/>
          <w:szCs w:val="21"/>
        </w:rPr>
        <w:t>人以下或营业收入</w:t>
      </w:r>
      <w:r w:rsidRPr="00F64091">
        <w:rPr>
          <w:rFonts w:hint="eastAsia"/>
          <w:sz w:val="21"/>
          <w:szCs w:val="21"/>
        </w:rPr>
        <w:t>100</w:t>
      </w:r>
      <w:r w:rsidRPr="00F64091">
        <w:rPr>
          <w:rFonts w:hint="eastAsia"/>
          <w:sz w:val="21"/>
          <w:szCs w:val="21"/>
        </w:rPr>
        <w:t>万元以下的为微型企业。</w:t>
      </w:r>
    </w:p>
    <w:p w14:paraId="4BD56433" w14:textId="77777777" w:rsidR="009F47A2" w:rsidRPr="00F64091" w:rsidRDefault="004657DE">
      <w:pPr>
        <w:pStyle w:val="a8"/>
        <w:rPr>
          <w:sz w:val="21"/>
          <w:szCs w:val="21"/>
        </w:rPr>
      </w:pPr>
      <w:r w:rsidRPr="00F64091">
        <w:rPr>
          <w:rFonts w:hint="eastAsia"/>
          <w:sz w:val="21"/>
          <w:szCs w:val="21"/>
        </w:rPr>
        <w:t xml:space="preserve">　　（十）餐饮业。从业人员</w:t>
      </w:r>
      <w:r w:rsidRPr="00F64091">
        <w:rPr>
          <w:rFonts w:hint="eastAsia"/>
          <w:sz w:val="21"/>
          <w:szCs w:val="21"/>
        </w:rPr>
        <w:t>300</w:t>
      </w:r>
      <w:r w:rsidRPr="00F64091">
        <w:rPr>
          <w:rFonts w:hint="eastAsia"/>
          <w:sz w:val="21"/>
          <w:szCs w:val="21"/>
        </w:rPr>
        <w:t>人以下或营业收入</w:t>
      </w:r>
      <w:r w:rsidRPr="00F64091">
        <w:rPr>
          <w:rFonts w:hint="eastAsia"/>
          <w:sz w:val="21"/>
          <w:szCs w:val="21"/>
        </w:rPr>
        <w:t>10000</w:t>
      </w:r>
      <w:r w:rsidRPr="00F64091">
        <w:rPr>
          <w:rFonts w:hint="eastAsia"/>
          <w:sz w:val="21"/>
          <w:szCs w:val="21"/>
        </w:rPr>
        <w:t>万元以下的为中小微型企业。其中，从业人员</w:t>
      </w:r>
      <w:r w:rsidRPr="00F64091">
        <w:rPr>
          <w:rFonts w:hint="eastAsia"/>
          <w:sz w:val="21"/>
          <w:szCs w:val="21"/>
        </w:rPr>
        <w:t>100</w:t>
      </w:r>
      <w:r w:rsidRPr="00F64091">
        <w:rPr>
          <w:rFonts w:hint="eastAsia"/>
          <w:sz w:val="21"/>
          <w:szCs w:val="21"/>
        </w:rPr>
        <w:t>人及以上，且营业收入</w:t>
      </w:r>
      <w:r w:rsidRPr="00F64091">
        <w:rPr>
          <w:rFonts w:hint="eastAsia"/>
          <w:sz w:val="21"/>
          <w:szCs w:val="21"/>
        </w:rPr>
        <w:t>2000</w:t>
      </w:r>
      <w:r w:rsidRPr="00F64091">
        <w:rPr>
          <w:rFonts w:hint="eastAsia"/>
          <w:sz w:val="21"/>
          <w:szCs w:val="21"/>
        </w:rPr>
        <w:t>万元及以上的为中型企业；从业人员</w:t>
      </w:r>
      <w:r w:rsidRPr="00F64091">
        <w:rPr>
          <w:rFonts w:hint="eastAsia"/>
          <w:sz w:val="21"/>
          <w:szCs w:val="21"/>
        </w:rPr>
        <w:t>10</w:t>
      </w:r>
      <w:r w:rsidRPr="00F64091">
        <w:rPr>
          <w:rFonts w:hint="eastAsia"/>
          <w:sz w:val="21"/>
          <w:szCs w:val="21"/>
        </w:rPr>
        <w:t>人及以上，且营业收入</w:t>
      </w:r>
      <w:r w:rsidRPr="00F64091">
        <w:rPr>
          <w:rFonts w:hint="eastAsia"/>
          <w:sz w:val="21"/>
          <w:szCs w:val="21"/>
        </w:rPr>
        <w:t>100</w:t>
      </w:r>
      <w:r w:rsidRPr="00F64091">
        <w:rPr>
          <w:rFonts w:hint="eastAsia"/>
          <w:sz w:val="21"/>
          <w:szCs w:val="21"/>
        </w:rPr>
        <w:t>万元及以上的为小型企业；从业人员</w:t>
      </w:r>
      <w:r w:rsidRPr="00F64091">
        <w:rPr>
          <w:rFonts w:hint="eastAsia"/>
          <w:sz w:val="21"/>
          <w:szCs w:val="21"/>
        </w:rPr>
        <w:t>10</w:t>
      </w:r>
      <w:r w:rsidRPr="00F64091">
        <w:rPr>
          <w:rFonts w:hint="eastAsia"/>
          <w:sz w:val="21"/>
          <w:szCs w:val="21"/>
        </w:rPr>
        <w:t>人以下或营业收入</w:t>
      </w:r>
      <w:r w:rsidRPr="00F64091">
        <w:rPr>
          <w:rFonts w:hint="eastAsia"/>
          <w:sz w:val="21"/>
          <w:szCs w:val="21"/>
        </w:rPr>
        <w:t>100</w:t>
      </w:r>
      <w:r w:rsidRPr="00F64091">
        <w:rPr>
          <w:rFonts w:hint="eastAsia"/>
          <w:sz w:val="21"/>
          <w:szCs w:val="21"/>
        </w:rPr>
        <w:t>万元以下的为微型企业。</w:t>
      </w:r>
    </w:p>
    <w:p w14:paraId="131ACAFB" w14:textId="77777777" w:rsidR="009F47A2" w:rsidRPr="00F64091" w:rsidRDefault="004657DE">
      <w:pPr>
        <w:pStyle w:val="a8"/>
        <w:rPr>
          <w:sz w:val="21"/>
          <w:szCs w:val="21"/>
        </w:rPr>
      </w:pPr>
      <w:r w:rsidRPr="00F64091">
        <w:rPr>
          <w:rFonts w:hint="eastAsia"/>
          <w:sz w:val="21"/>
          <w:szCs w:val="21"/>
        </w:rPr>
        <w:t xml:space="preserve">　　（十一）信息传输业。从业人员</w:t>
      </w:r>
      <w:r w:rsidRPr="00F64091">
        <w:rPr>
          <w:rFonts w:hint="eastAsia"/>
          <w:sz w:val="21"/>
          <w:szCs w:val="21"/>
        </w:rPr>
        <w:t>2000</w:t>
      </w:r>
      <w:r w:rsidRPr="00F64091">
        <w:rPr>
          <w:rFonts w:hint="eastAsia"/>
          <w:sz w:val="21"/>
          <w:szCs w:val="21"/>
        </w:rPr>
        <w:t>人以下或营业收入</w:t>
      </w:r>
      <w:r w:rsidRPr="00F64091">
        <w:rPr>
          <w:rFonts w:hint="eastAsia"/>
          <w:sz w:val="21"/>
          <w:szCs w:val="21"/>
        </w:rPr>
        <w:t>100000</w:t>
      </w:r>
      <w:r w:rsidRPr="00F64091">
        <w:rPr>
          <w:rFonts w:hint="eastAsia"/>
          <w:sz w:val="21"/>
          <w:szCs w:val="21"/>
        </w:rPr>
        <w:t>万元以下的为中小微型企业。其中，从业人员</w:t>
      </w:r>
      <w:r w:rsidRPr="00F64091">
        <w:rPr>
          <w:rFonts w:hint="eastAsia"/>
          <w:sz w:val="21"/>
          <w:szCs w:val="21"/>
        </w:rPr>
        <w:t>100</w:t>
      </w:r>
      <w:r w:rsidRPr="00F64091">
        <w:rPr>
          <w:rFonts w:hint="eastAsia"/>
          <w:sz w:val="21"/>
          <w:szCs w:val="21"/>
        </w:rPr>
        <w:t>人及以上，且营业收入</w:t>
      </w:r>
      <w:r w:rsidRPr="00F64091">
        <w:rPr>
          <w:rFonts w:hint="eastAsia"/>
          <w:sz w:val="21"/>
          <w:szCs w:val="21"/>
        </w:rPr>
        <w:t>1000</w:t>
      </w:r>
      <w:r w:rsidRPr="00F64091">
        <w:rPr>
          <w:rFonts w:hint="eastAsia"/>
          <w:sz w:val="21"/>
          <w:szCs w:val="21"/>
        </w:rPr>
        <w:t>万元及以上的为中型企业；从业人员</w:t>
      </w:r>
      <w:r w:rsidRPr="00F64091">
        <w:rPr>
          <w:rFonts w:hint="eastAsia"/>
          <w:sz w:val="21"/>
          <w:szCs w:val="21"/>
        </w:rPr>
        <w:t>10</w:t>
      </w:r>
      <w:r w:rsidRPr="00F64091">
        <w:rPr>
          <w:rFonts w:hint="eastAsia"/>
          <w:sz w:val="21"/>
          <w:szCs w:val="21"/>
        </w:rPr>
        <w:t>人及以上，且营业收入</w:t>
      </w:r>
      <w:r w:rsidRPr="00F64091">
        <w:rPr>
          <w:rFonts w:hint="eastAsia"/>
          <w:sz w:val="21"/>
          <w:szCs w:val="21"/>
        </w:rPr>
        <w:t>100</w:t>
      </w:r>
      <w:r w:rsidRPr="00F64091">
        <w:rPr>
          <w:rFonts w:hint="eastAsia"/>
          <w:sz w:val="21"/>
          <w:szCs w:val="21"/>
        </w:rPr>
        <w:t>万元及以上的为小型企业；从业人员</w:t>
      </w:r>
      <w:r w:rsidRPr="00F64091">
        <w:rPr>
          <w:rFonts w:hint="eastAsia"/>
          <w:sz w:val="21"/>
          <w:szCs w:val="21"/>
        </w:rPr>
        <w:t>10</w:t>
      </w:r>
      <w:r w:rsidRPr="00F64091">
        <w:rPr>
          <w:rFonts w:hint="eastAsia"/>
          <w:sz w:val="21"/>
          <w:szCs w:val="21"/>
        </w:rPr>
        <w:t>人以下或营业收入</w:t>
      </w:r>
      <w:r w:rsidRPr="00F64091">
        <w:rPr>
          <w:rFonts w:hint="eastAsia"/>
          <w:sz w:val="21"/>
          <w:szCs w:val="21"/>
        </w:rPr>
        <w:t>100</w:t>
      </w:r>
      <w:r w:rsidRPr="00F64091">
        <w:rPr>
          <w:rFonts w:hint="eastAsia"/>
          <w:sz w:val="21"/>
          <w:szCs w:val="21"/>
        </w:rPr>
        <w:t>万元以下的为微型企业。</w:t>
      </w:r>
    </w:p>
    <w:p w14:paraId="461F34FA" w14:textId="77777777" w:rsidR="009F47A2" w:rsidRPr="00F64091" w:rsidRDefault="004657DE">
      <w:pPr>
        <w:pStyle w:val="a8"/>
        <w:rPr>
          <w:sz w:val="21"/>
          <w:szCs w:val="21"/>
        </w:rPr>
      </w:pPr>
      <w:r w:rsidRPr="00F64091">
        <w:rPr>
          <w:rFonts w:hint="eastAsia"/>
          <w:sz w:val="21"/>
          <w:szCs w:val="21"/>
        </w:rPr>
        <w:t xml:space="preserve">　　（十二）软件和信息技术服务业。从业人员</w:t>
      </w:r>
      <w:r w:rsidRPr="00F64091">
        <w:rPr>
          <w:rFonts w:hint="eastAsia"/>
          <w:sz w:val="21"/>
          <w:szCs w:val="21"/>
        </w:rPr>
        <w:t>300</w:t>
      </w:r>
      <w:r w:rsidRPr="00F64091">
        <w:rPr>
          <w:rFonts w:hint="eastAsia"/>
          <w:sz w:val="21"/>
          <w:szCs w:val="21"/>
        </w:rPr>
        <w:t>人以下或营业收入</w:t>
      </w:r>
      <w:r w:rsidRPr="00F64091">
        <w:rPr>
          <w:rFonts w:hint="eastAsia"/>
          <w:sz w:val="21"/>
          <w:szCs w:val="21"/>
        </w:rPr>
        <w:t>10000</w:t>
      </w:r>
      <w:r w:rsidRPr="00F64091">
        <w:rPr>
          <w:rFonts w:hint="eastAsia"/>
          <w:sz w:val="21"/>
          <w:szCs w:val="21"/>
        </w:rPr>
        <w:t>万元以下的为中小微型企业。其中，从业人员</w:t>
      </w:r>
      <w:r w:rsidRPr="00F64091">
        <w:rPr>
          <w:rFonts w:hint="eastAsia"/>
          <w:sz w:val="21"/>
          <w:szCs w:val="21"/>
        </w:rPr>
        <w:t>100</w:t>
      </w:r>
      <w:r w:rsidRPr="00F64091">
        <w:rPr>
          <w:rFonts w:hint="eastAsia"/>
          <w:sz w:val="21"/>
          <w:szCs w:val="21"/>
        </w:rPr>
        <w:t>人及以上，且营业收入</w:t>
      </w:r>
      <w:r w:rsidRPr="00F64091">
        <w:rPr>
          <w:rFonts w:hint="eastAsia"/>
          <w:sz w:val="21"/>
          <w:szCs w:val="21"/>
        </w:rPr>
        <w:t>1000</w:t>
      </w:r>
      <w:r w:rsidRPr="00F64091">
        <w:rPr>
          <w:rFonts w:hint="eastAsia"/>
          <w:sz w:val="21"/>
          <w:szCs w:val="21"/>
        </w:rPr>
        <w:t>万元及以上的为中型企业；从业人员</w:t>
      </w:r>
      <w:r w:rsidRPr="00F64091">
        <w:rPr>
          <w:rFonts w:hint="eastAsia"/>
          <w:sz w:val="21"/>
          <w:szCs w:val="21"/>
        </w:rPr>
        <w:t>10</w:t>
      </w:r>
      <w:r w:rsidRPr="00F64091">
        <w:rPr>
          <w:rFonts w:hint="eastAsia"/>
          <w:sz w:val="21"/>
          <w:szCs w:val="21"/>
        </w:rPr>
        <w:t>人及以上，且营业收入</w:t>
      </w:r>
      <w:r w:rsidRPr="00F64091">
        <w:rPr>
          <w:rFonts w:hint="eastAsia"/>
          <w:sz w:val="21"/>
          <w:szCs w:val="21"/>
        </w:rPr>
        <w:t>50</w:t>
      </w:r>
      <w:r w:rsidRPr="00F64091">
        <w:rPr>
          <w:rFonts w:hint="eastAsia"/>
          <w:sz w:val="21"/>
          <w:szCs w:val="21"/>
        </w:rPr>
        <w:t>万元及以上的为小型企业；从业人员</w:t>
      </w:r>
      <w:r w:rsidRPr="00F64091">
        <w:rPr>
          <w:rFonts w:hint="eastAsia"/>
          <w:sz w:val="21"/>
          <w:szCs w:val="21"/>
        </w:rPr>
        <w:t>10</w:t>
      </w:r>
      <w:r w:rsidRPr="00F64091">
        <w:rPr>
          <w:rFonts w:hint="eastAsia"/>
          <w:sz w:val="21"/>
          <w:szCs w:val="21"/>
        </w:rPr>
        <w:t>人以下或营业收入</w:t>
      </w:r>
      <w:r w:rsidRPr="00F64091">
        <w:rPr>
          <w:rFonts w:hint="eastAsia"/>
          <w:sz w:val="21"/>
          <w:szCs w:val="21"/>
        </w:rPr>
        <w:t>50</w:t>
      </w:r>
      <w:r w:rsidRPr="00F64091">
        <w:rPr>
          <w:rFonts w:hint="eastAsia"/>
          <w:sz w:val="21"/>
          <w:szCs w:val="21"/>
        </w:rPr>
        <w:t>万元以下的为微型企业。</w:t>
      </w:r>
    </w:p>
    <w:p w14:paraId="75DD5780" w14:textId="77777777" w:rsidR="009F47A2" w:rsidRPr="00F64091" w:rsidRDefault="004657DE">
      <w:pPr>
        <w:pStyle w:val="a8"/>
        <w:rPr>
          <w:sz w:val="21"/>
          <w:szCs w:val="21"/>
        </w:rPr>
      </w:pPr>
      <w:r w:rsidRPr="00F64091">
        <w:rPr>
          <w:rFonts w:hint="eastAsia"/>
          <w:sz w:val="21"/>
          <w:szCs w:val="21"/>
        </w:rPr>
        <w:t xml:space="preserve">　　（十三）房地产开发经营。营业收入</w:t>
      </w:r>
      <w:r w:rsidRPr="00F64091">
        <w:rPr>
          <w:rFonts w:hint="eastAsia"/>
          <w:sz w:val="21"/>
          <w:szCs w:val="21"/>
        </w:rPr>
        <w:t>200000</w:t>
      </w:r>
      <w:r w:rsidRPr="00F64091">
        <w:rPr>
          <w:rFonts w:hint="eastAsia"/>
          <w:sz w:val="21"/>
          <w:szCs w:val="21"/>
        </w:rPr>
        <w:t>万元以下或资产总额</w:t>
      </w:r>
      <w:r w:rsidRPr="00F64091">
        <w:rPr>
          <w:rFonts w:hint="eastAsia"/>
          <w:sz w:val="21"/>
          <w:szCs w:val="21"/>
        </w:rPr>
        <w:t>10000</w:t>
      </w:r>
      <w:r w:rsidRPr="00F64091">
        <w:rPr>
          <w:rFonts w:hint="eastAsia"/>
          <w:sz w:val="21"/>
          <w:szCs w:val="21"/>
        </w:rPr>
        <w:t>万元以下的为中小微型企业。其中，营业收入</w:t>
      </w:r>
      <w:r w:rsidRPr="00F64091">
        <w:rPr>
          <w:rFonts w:hint="eastAsia"/>
          <w:sz w:val="21"/>
          <w:szCs w:val="21"/>
        </w:rPr>
        <w:t>1000</w:t>
      </w:r>
      <w:r w:rsidRPr="00F64091">
        <w:rPr>
          <w:rFonts w:hint="eastAsia"/>
          <w:sz w:val="21"/>
          <w:szCs w:val="21"/>
        </w:rPr>
        <w:t>万元及以上，且资产总额</w:t>
      </w:r>
      <w:r w:rsidRPr="00F64091">
        <w:rPr>
          <w:rFonts w:hint="eastAsia"/>
          <w:sz w:val="21"/>
          <w:szCs w:val="21"/>
        </w:rPr>
        <w:t>5000</w:t>
      </w:r>
      <w:r w:rsidRPr="00F64091">
        <w:rPr>
          <w:rFonts w:hint="eastAsia"/>
          <w:sz w:val="21"/>
          <w:szCs w:val="21"/>
        </w:rPr>
        <w:t>万元及以上的为中型企</w:t>
      </w:r>
      <w:r w:rsidRPr="00F64091">
        <w:rPr>
          <w:rFonts w:hint="eastAsia"/>
          <w:sz w:val="21"/>
          <w:szCs w:val="21"/>
        </w:rPr>
        <w:t>业；营业收入</w:t>
      </w:r>
      <w:r w:rsidRPr="00F64091">
        <w:rPr>
          <w:rFonts w:hint="eastAsia"/>
          <w:sz w:val="21"/>
          <w:szCs w:val="21"/>
        </w:rPr>
        <w:t>100</w:t>
      </w:r>
      <w:r w:rsidRPr="00F64091">
        <w:rPr>
          <w:rFonts w:hint="eastAsia"/>
          <w:sz w:val="21"/>
          <w:szCs w:val="21"/>
        </w:rPr>
        <w:t>万元及以上，且资产总额</w:t>
      </w:r>
      <w:r w:rsidRPr="00F64091">
        <w:rPr>
          <w:rFonts w:hint="eastAsia"/>
          <w:sz w:val="21"/>
          <w:szCs w:val="21"/>
        </w:rPr>
        <w:t>2000</w:t>
      </w:r>
      <w:r w:rsidRPr="00F64091">
        <w:rPr>
          <w:rFonts w:hint="eastAsia"/>
          <w:sz w:val="21"/>
          <w:szCs w:val="21"/>
        </w:rPr>
        <w:t>万元及以上的为小型企业；营业收入</w:t>
      </w:r>
      <w:r w:rsidRPr="00F64091">
        <w:rPr>
          <w:rFonts w:hint="eastAsia"/>
          <w:sz w:val="21"/>
          <w:szCs w:val="21"/>
        </w:rPr>
        <w:t>100</w:t>
      </w:r>
      <w:r w:rsidRPr="00F64091">
        <w:rPr>
          <w:rFonts w:hint="eastAsia"/>
          <w:sz w:val="21"/>
          <w:szCs w:val="21"/>
        </w:rPr>
        <w:t>万元以下或资产总额</w:t>
      </w:r>
      <w:r w:rsidRPr="00F64091">
        <w:rPr>
          <w:rFonts w:hint="eastAsia"/>
          <w:sz w:val="21"/>
          <w:szCs w:val="21"/>
        </w:rPr>
        <w:t>2000</w:t>
      </w:r>
      <w:r w:rsidRPr="00F64091">
        <w:rPr>
          <w:rFonts w:hint="eastAsia"/>
          <w:sz w:val="21"/>
          <w:szCs w:val="21"/>
        </w:rPr>
        <w:t>万元以下的为微型企业。</w:t>
      </w:r>
    </w:p>
    <w:p w14:paraId="4AF228F5" w14:textId="77777777" w:rsidR="009F47A2" w:rsidRPr="00F64091" w:rsidRDefault="004657DE">
      <w:pPr>
        <w:pStyle w:val="a8"/>
        <w:rPr>
          <w:sz w:val="21"/>
          <w:szCs w:val="21"/>
        </w:rPr>
      </w:pPr>
      <w:r w:rsidRPr="00F64091">
        <w:rPr>
          <w:rFonts w:hint="eastAsia"/>
          <w:sz w:val="21"/>
          <w:szCs w:val="21"/>
        </w:rPr>
        <w:t xml:space="preserve">　　（十四）物业管理。从业人员</w:t>
      </w:r>
      <w:r w:rsidRPr="00F64091">
        <w:rPr>
          <w:rFonts w:hint="eastAsia"/>
          <w:sz w:val="21"/>
          <w:szCs w:val="21"/>
        </w:rPr>
        <w:t>1000</w:t>
      </w:r>
      <w:r w:rsidRPr="00F64091">
        <w:rPr>
          <w:rFonts w:hint="eastAsia"/>
          <w:sz w:val="21"/>
          <w:szCs w:val="21"/>
        </w:rPr>
        <w:t>人以下或营业收入</w:t>
      </w:r>
      <w:r w:rsidRPr="00F64091">
        <w:rPr>
          <w:rFonts w:hint="eastAsia"/>
          <w:sz w:val="21"/>
          <w:szCs w:val="21"/>
        </w:rPr>
        <w:t>5000</w:t>
      </w:r>
      <w:r w:rsidRPr="00F64091">
        <w:rPr>
          <w:rFonts w:hint="eastAsia"/>
          <w:sz w:val="21"/>
          <w:szCs w:val="21"/>
        </w:rPr>
        <w:t>万元以下的为中小微型企业。其中，从业人员</w:t>
      </w:r>
      <w:r w:rsidRPr="00F64091">
        <w:rPr>
          <w:rFonts w:hint="eastAsia"/>
          <w:sz w:val="21"/>
          <w:szCs w:val="21"/>
        </w:rPr>
        <w:t>300</w:t>
      </w:r>
      <w:r w:rsidRPr="00F64091">
        <w:rPr>
          <w:rFonts w:hint="eastAsia"/>
          <w:sz w:val="21"/>
          <w:szCs w:val="21"/>
        </w:rPr>
        <w:t>人及以上，且营业收入</w:t>
      </w:r>
      <w:r w:rsidRPr="00F64091">
        <w:rPr>
          <w:rFonts w:hint="eastAsia"/>
          <w:sz w:val="21"/>
          <w:szCs w:val="21"/>
        </w:rPr>
        <w:t>1000</w:t>
      </w:r>
      <w:r w:rsidRPr="00F64091">
        <w:rPr>
          <w:rFonts w:hint="eastAsia"/>
          <w:sz w:val="21"/>
          <w:szCs w:val="21"/>
        </w:rPr>
        <w:t>万元及以上的为中型企业；从业人员</w:t>
      </w:r>
      <w:r w:rsidRPr="00F64091">
        <w:rPr>
          <w:rFonts w:hint="eastAsia"/>
          <w:sz w:val="21"/>
          <w:szCs w:val="21"/>
        </w:rPr>
        <w:t>100</w:t>
      </w:r>
      <w:r w:rsidRPr="00F64091">
        <w:rPr>
          <w:rFonts w:hint="eastAsia"/>
          <w:sz w:val="21"/>
          <w:szCs w:val="21"/>
        </w:rPr>
        <w:t>人及以上，且营业收入</w:t>
      </w:r>
      <w:r w:rsidRPr="00F64091">
        <w:rPr>
          <w:rFonts w:hint="eastAsia"/>
          <w:sz w:val="21"/>
          <w:szCs w:val="21"/>
        </w:rPr>
        <w:t>500</w:t>
      </w:r>
      <w:r w:rsidRPr="00F64091">
        <w:rPr>
          <w:rFonts w:hint="eastAsia"/>
          <w:sz w:val="21"/>
          <w:szCs w:val="21"/>
        </w:rPr>
        <w:t>万元及以上的为小型企业；从业人员</w:t>
      </w:r>
      <w:r w:rsidRPr="00F64091">
        <w:rPr>
          <w:rFonts w:hint="eastAsia"/>
          <w:sz w:val="21"/>
          <w:szCs w:val="21"/>
        </w:rPr>
        <w:t>100</w:t>
      </w:r>
      <w:r w:rsidRPr="00F64091">
        <w:rPr>
          <w:rFonts w:hint="eastAsia"/>
          <w:sz w:val="21"/>
          <w:szCs w:val="21"/>
        </w:rPr>
        <w:t>人以下或营业收入</w:t>
      </w:r>
      <w:r w:rsidRPr="00F64091">
        <w:rPr>
          <w:rFonts w:hint="eastAsia"/>
          <w:sz w:val="21"/>
          <w:szCs w:val="21"/>
        </w:rPr>
        <w:t>500</w:t>
      </w:r>
      <w:r w:rsidRPr="00F64091">
        <w:rPr>
          <w:rFonts w:hint="eastAsia"/>
          <w:sz w:val="21"/>
          <w:szCs w:val="21"/>
        </w:rPr>
        <w:t>万元以下的为微型企业。</w:t>
      </w:r>
    </w:p>
    <w:p w14:paraId="07623467" w14:textId="77777777" w:rsidR="009F47A2" w:rsidRPr="00F64091" w:rsidRDefault="004657DE">
      <w:pPr>
        <w:pStyle w:val="a8"/>
        <w:rPr>
          <w:sz w:val="21"/>
          <w:szCs w:val="21"/>
        </w:rPr>
      </w:pPr>
      <w:r w:rsidRPr="00F64091">
        <w:rPr>
          <w:rFonts w:hint="eastAsia"/>
          <w:sz w:val="21"/>
          <w:szCs w:val="21"/>
        </w:rPr>
        <w:lastRenderedPageBreak/>
        <w:t xml:space="preserve">　　（十五）租赁和商务服务业。从业人员</w:t>
      </w:r>
      <w:r w:rsidRPr="00F64091">
        <w:rPr>
          <w:rFonts w:hint="eastAsia"/>
          <w:sz w:val="21"/>
          <w:szCs w:val="21"/>
        </w:rPr>
        <w:t>300</w:t>
      </w:r>
      <w:r w:rsidRPr="00F64091">
        <w:rPr>
          <w:rFonts w:hint="eastAsia"/>
          <w:sz w:val="21"/>
          <w:szCs w:val="21"/>
        </w:rPr>
        <w:t>人以下或资产总额</w:t>
      </w:r>
      <w:r w:rsidRPr="00F64091">
        <w:rPr>
          <w:rFonts w:hint="eastAsia"/>
          <w:sz w:val="21"/>
          <w:szCs w:val="21"/>
        </w:rPr>
        <w:t>120000</w:t>
      </w:r>
      <w:r w:rsidRPr="00F64091">
        <w:rPr>
          <w:rFonts w:hint="eastAsia"/>
          <w:sz w:val="21"/>
          <w:szCs w:val="21"/>
        </w:rPr>
        <w:t>万元以下的为中小微型</w:t>
      </w:r>
      <w:r w:rsidRPr="00F64091">
        <w:rPr>
          <w:rFonts w:hint="eastAsia"/>
          <w:sz w:val="21"/>
          <w:szCs w:val="21"/>
        </w:rPr>
        <w:t>企业。其中，从业人员</w:t>
      </w:r>
      <w:r w:rsidRPr="00F64091">
        <w:rPr>
          <w:rFonts w:hint="eastAsia"/>
          <w:sz w:val="21"/>
          <w:szCs w:val="21"/>
        </w:rPr>
        <w:t>100</w:t>
      </w:r>
      <w:r w:rsidRPr="00F64091">
        <w:rPr>
          <w:rFonts w:hint="eastAsia"/>
          <w:sz w:val="21"/>
          <w:szCs w:val="21"/>
        </w:rPr>
        <w:t>人及以上，且资产总额</w:t>
      </w:r>
      <w:r w:rsidRPr="00F64091">
        <w:rPr>
          <w:rFonts w:hint="eastAsia"/>
          <w:sz w:val="21"/>
          <w:szCs w:val="21"/>
        </w:rPr>
        <w:t>8000</w:t>
      </w:r>
      <w:r w:rsidRPr="00F64091">
        <w:rPr>
          <w:rFonts w:hint="eastAsia"/>
          <w:sz w:val="21"/>
          <w:szCs w:val="21"/>
        </w:rPr>
        <w:t>万元及以上的为中型企业；从业人员</w:t>
      </w:r>
      <w:r w:rsidRPr="00F64091">
        <w:rPr>
          <w:rFonts w:hint="eastAsia"/>
          <w:sz w:val="21"/>
          <w:szCs w:val="21"/>
        </w:rPr>
        <w:t>10</w:t>
      </w:r>
      <w:r w:rsidRPr="00F64091">
        <w:rPr>
          <w:rFonts w:hint="eastAsia"/>
          <w:sz w:val="21"/>
          <w:szCs w:val="21"/>
        </w:rPr>
        <w:t>人及以上，且资产总额</w:t>
      </w:r>
      <w:r w:rsidRPr="00F64091">
        <w:rPr>
          <w:rFonts w:hint="eastAsia"/>
          <w:sz w:val="21"/>
          <w:szCs w:val="21"/>
        </w:rPr>
        <w:t>100</w:t>
      </w:r>
      <w:r w:rsidRPr="00F64091">
        <w:rPr>
          <w:rFonts w:hint="eastAsia"/>
          <w:sz w:val="21"/>
          <w:szCs w:val="21"/>
        </w:rPr>
        <w:t>万元及以上的为小型企业；从业人员</w:t>
      </w:r>
      <w:r w:rsidRPr="00F64091">
        <w:rPr>
          <w:rFonts w:hint="eastAsia"/>
          <w:sz w:val="21"/>
          <w:szCs w:val="21"/>
        </w:rPr>
        <w:t>10</w:t>
      </w:r>
      <w:r w:rsidRPr="00F64091">
        <w:rPr>
          <w:rFonts w:hint="eastAsia"/>
          <w:sz w:val="21"/>
          <w:szCs w:val="21"/>
        </w:rPr>
        <w:t>人以下或资产总额</w:t>
      </w:r>
      <w:r w:rsidRPr="00F64091">
        <w:rPr>
          <w:rFonts w:hint="eastAsia"/>
          <w:sz w:val="21"/>
          <w:szCs w:val="21"/>
        </w:rPr>
        <w:t>100</w:t>
      </w:r>
      <w:r w:rsidRPr="00F64091">
        <w:rPr>
          <w:rFonts w:hint="eastAsia"/>
          <w:sz w:val="21"/>
          <w:szCs w:val="21"/>
        </w:rPr>
        <w:t>万元以下的为微型企业。</w:t>
      </w:r>
    </w:p>
    <w:p w14:paraId="6CDD2FBA" w14:textId="77777777" w:rsidR="009F47A2" w:rsidRPr="00F64091" w:rsidRDefault="004657DE">
      <w:pPr>
        <w:pStyle w:val="a8"/>
        <w:rPr>
          <w:sz w:val="21"/>
          <w:szCs w:val="21"/>
        </w:rPr>
      </w:pPr>
      <w:r w:rsidRPr="00F64091">
        <w:rPr>
          <w:rFonts w:hint="eastAsia"/>
          <w:sz w:val="21"/>
          <w:szCs w:val="21"/>
        </w:rPr>
        <w:t xml:space="preserve">　　（十六）其他未列明行业。从业人员</w:t>
      </w:r>
      <w:r w:rsidRPr="00F64091">
        <w:rPr>
          <w:rFonts w:hint="eastAsia"/>
          <w:sz w:val="21"/>
          <w:szCs w:val="21"/>
        </w:rPr>
        <w:t>300</w:t>
      </w:r>
      <w:r w:rsidRPr="00F64091">
        <w:rPr>
          <w:rFonts w:hint="eastAsia"/>
          <w:sz w:val="21"/>
          <w:szCs w:val="21"/>
        </w:rPr>
        <w:t>人以下的为中小微型企业。其中，从业人员</w:t>
      </w:r>
      <w:r w:rsidRPr="00F64091">
        <w:rPr>
          <w:rFonts w:hint="eastAsia"/>
          <w:sz w:val="21"/>
          <w:szCs w:val="21"/>
        </w:rPr>
        <w:t>100</w:t>
      </w:r>
      <w:r w:rsidRPr="00F64091">
        <w:rPr>
          <w:rFonts w:hint="eastAsia"/>
          <w:sz w:val="21"/>
          <w:szCs w:val="21"/>
        </w:rPr>
        <w:t>人及以上的为中型企业；从业人员</w:t>
      </w:r>
      <w:r w:rsidRPr="00F64091">
        <w:rPr>
          <w:rFonts w:hint="eastAsia"/>
          <w:sz w:val="21"/>
          <w:szCs w:val="21"/>
        </w:rPr>
        <w:t>10</w:t>
      </w:r>
      <w:r w:rsidRPr="00F64091">
        <w:rPr>
          <w:rFonts w:hint="eastAsia"/>
          <w:sz w:val="21"/>
          <w:szCs w:val="21"/>
        </w:rPr>
        <w:t>人及以上的为小型企业；从业人员</w:t>
      </w:r>
      <w:r w:rsidRPr="00F64091">
        <w:rPr>
          <w:rFonts w:hint="eastAsia"/>
          <w:sz w:val="21"/>
          <w:szCs w:val="21"/>
        </w:rPr>
        <w:t>10</w:t>
      </w:r>
      <w:r w:rsidRPr="00F64091">
        <w:rPr>
          <w:rFonts w:hint="eastAsia"/>
          <w:sz w:val="21"/>
          <w:szCs w:val="21"/>
        </w:rPr>
        <w:t>人以下的为微型企业。</w:t>
      </w:r>
    </w:p>
    <w:p w14:paraId="56A73AA7" w14:textId="77777777" w:rsidR="009F47A2" w:rsidRPr="00F64091" w:rsidRDefault="004657DE">
      <w:pPr>
        <w:pStyle w:val="a8"/>
        <w:rPr>
          <w:sz w:val="21"/>
          <w:szCs w:val="21"/>
        </w:rPr>
      </w:pPr>
      <w:r w:rsidRPr="00F64091">
        <w:rPr>
          <w:rFonts w:hint="eastAsia"/>
          <w:sz w:val="21"/>
          <w:szCs w:val="21"/>
        </w:rPr>
        <w:t xml:space="preserve">　　五、企业类型的划分以统计部门的统计数据为依据。</w:t>
      </w:r>
    </w:p>
    <w:p w14:paraId="1CB1F9C5" w14:textId="77777777" w:rsidR="009F47A2" w:rsidRPr="00F64091" w:rsidRDefault="004657DE">
      <w:pPr>
        <w:pStyle w:val="a8"/>
        <w:rPr>
          <w:sz w:val="21"/>
          <w:szCs w:val="21"/>
        </w:rPr>
      </w:pPr>
      <w:r w:rsidRPr="00F64091">
        <w:rPr>
          <w:rFonts w:hint="eastAsia"/>
          <w:sz w:val="21"/>
          <w:szCs w:val="21"/>
        </w:rPr>
        <w:t xml:space="preserve">　　六、本规定适用于在中华人民共和国境内依法设立的各类所有制和各种组织形式的企业。个体</w:t>
      </w:r>
      <w:r w:rsidRPr="00F64091">
        <w:rPr>
          <w:rFonts w:hint="eastAsia"/>
          <w:sz w:val="21"/>
          <w:szCs w:val="21"/>
        </w:rPr>
        <w:t>工商户和本规定以外的行业，参照本规定进行划型。</w:t>
      </w:r>
    </w:p>
    <w:p w14:paraId="48351673" w14:textId="77777777" w:rsidR="009F47A2" w:rsidRPr="00F64091" w:rsidRDefault="004657DE">
      <w:pPr>
        <w:pStyle w:val="a8"/>
        <w:rPr>
          <w:sz w:val="21"/>
          <w:szCs w:val="21"/>
        </w:rPr>
      </w:pPr>
      <w:r w:rsidRPr="00F64091">
        <w:rPr>
          <w:rFonts w:hint="eastAsia"/>
          <w:sz w:val="21"/>
          <w:szCs w:val="21"/>
        </w:rPr>
        <w:t xml:space="preserve">　　七、本规定的中型企业标准上限即为大型企业标准的下限，国家统计部门据此制定大中小微型企业的统计分类。国务院有关部门据此进行相关数据分析，不得制定与本规定不一致的企业划型标准。</w:t>
      </w:r>
    </w:p>
    <w:p w14:paraId="505A91A1" w14:textId="77777777" w:rsidR="009F47A2" w:rsidRPr="00F64091" w:rsidRDefault="004657DE">
      <w:pPr>
        <w:pStyle w:val="a8"/>
        <w:rPr>
          <w:sz w:val="21"/>
          <w:szCs w:val="21"/>
        </w:rPr>
      </w:pPr>
      <w:r w:rsidRPr="00F64091">
        <w:rPr>
          <w:rFonts w:hint="eastAsia"/>
          <w:sz w:val="21"/>
          <w:szCs w:val="21"/>
        </w:rPr>
        <w:t xml:space="preserve">　　八、本规定由工业和信息化部、国家统计局会同有关部门根据《国民经济行业分类》修订情况和企业发展变化情况适时修订。</w:t>
      </w:r>
    </w:p>
    <w:p w14:paraId="26E185E0" w14:textId="77777777" w:rsidR="009F47A2" w:rsidRPr="00F64091" w:rsidRDefault="004657DE">
      <w:pPr>
        <w:pStyle w:val="a8"/>
        <w:rPr>
          <w:sz w:val="21"/>
          <w:szCs w:val="21"/>
        </w:rPr>
      </w:pPr>
      <w:r w:rsidRPr="00F64091">
        <w:rPr>
          <w:rFonts w:hint="eastAsia"/>
          <w:sz w:val="21"/>
          <w:szCs w:val="21"/>
        </w:rPr>
        <w:t xml:space="preserve">　　九、本规定由工业和信息化部、国家统计局会同有关部门负责解释。</w:t>
      </w:r>
    </w:p>
    <w:p w14:paraId="2577A933" w14:textId="77777777" w:rsidR="009F47A2" w:rsidRPr="00F64091" w:rsidRDefault="004657DE">
      <w:pPr>
        <w:pStyle w:val="a8"/>
        <w:ind w:firstLine="420"/>
        <w:rPr>
          <w:sz w:val="21"/>
          <w:szCs w:val="21"/>
        </w:rPr>
      </w:pPr>
      <w:r w:rsidRPr="00F64091">
        <w:rPr>
          <w:rFonts w:hint="eastAsia"/>
          <w:sz w:val="21"/>
          <w:szCs w:val="21"/>
        </w:rPr>
        <w:t>十、本规定自发布之日起执行，原国家经贸委、原国家计委、财政部和国家统计局</w:t>
      </w:r>
      <w:r w:rsidRPr="00F64091">
        <w:rPr>
          <w:rFonts w:hint="eastAsia"/>
          <w:sz w:val="21"/>
          <w:szCs w:val="21"/>
        </w:rPr>
        <w:t>2003</w:t>
      </w:r>
      <w:r w:rsidRPr="00F64091">
        <w:rPr>
          <w:rFonts w:hint="eastAsia"/>
          <w:sz w:val="21"/>
          <w:szCs w:val="21"/>
        </w:rPr>
        <w:t>年颁布的《中小企业标准暂</w:t>
      </w:r>
      <w:r w:rsidRPr="00F64091">
        <w:rPr>
          <w:rFonts w:hint="eastAsia"/>
          <w:sz w:val="21"/>
          <w:szCs w:val="21"/>
        </w:rPr>
        <w:t>行规定》同时废止。</w:t>
      </w:r>
    </w:p>
    <w:p w14:paraId="3172FE8D" w14:textId="77777777" w:rsidR="009F47A2" w:rsidRPr="00F64091" w:rsidRDefault="009F47A2">
      <w:pPr>
        <w:pStyle w:val="a8"/>
        <w:ind w:firstLine="420"/>
        <w:rPr>
          <w:sz w:val="21"/>
          <w:szCs w:val="21"/>
        </w:rPr>
      </w:pPr>
    </w:p>
    <w:p w14:paraId="6AB5CE16" w14:textId="77777777" w:rsidR="009F47A2" w:rsidRPr="00F64091" w:rsidRDefault="009F47A2">
      <w:pPr>
        <w:pStyle w:val="1"/>
        <w:spacing w:before="0" w:after="0" w:line="360" w:lineRule="auto"/>
        <w:jc w:val="center"/>
      </w:pPr>
      <w:bookmarkStart w:id="48" w:name="_Toc74320802"/>
    </w:p>
    <w:p w14:paraId="725183D2" w14:textId="77777777" w:rsidR="009F47A2" w:rsidRPr="00F64091" w:rsidRDefault="004657DE">
      <w:pPr>
        <w:pStyle w:val="1"/>
        <w:spacing w:before="0" w:after="0" w:line="360" w:lineRule="auto"/>
        <w:rPr>
          <w:rFonts w:ascii="黑体" w:eastAsia="黑体" w:hAnsi="黑体" w:cs="黑体"/>
          <w:b w:val="0"/>
          <w:bCs w:val="0"/>
          <w:kern w:val="2"/>
          <w:sz w:val="32"/>
          <w:szCs w:val="32"/>
        </w:rPr>
      </w:pPr>
      <w:r w:rsidRPr="00F64091">
        <w:rPr>
          <w:rFonts w:ascii="黑体" w:eastAsia="黑体" w:hAnsi="黑体" w:cs="黑体" w:hint="eastAsia"/>
          <w:b w:val="0"/>
          <w:bCs w:val="0"/>
          <w:kern w:val="2"/>
          <w:sz w:val="32"/>
          <w:szCs w:val="32"/>
        </w:rPr>
        <w:t>附件</w:t>
      </w:r>
      <w:r w:rsidRPr="00F64091">
        <w:rPr>
          <w:rFonts w:ascii="黑体" w:eastAsia="黑体" w:hAnsi="黑体" w:cs="黑体" w:hint="eastAsia"/>
          <w:b w:val="0"/>
          <w:bCs w:val="0"/>
          <w:kern w:val="2"/>
          <w:sz w:val="32"/>
          <w:szCs w:val="32"/>
        </w:rPr>
        <w:t>3</w:t>
      </w:r>
      <w:r w:rsidRPr="00F64091">
        <w:rPr>
          <w:rFonts w:ascii="黑体" w:eastAsia="黑体" w:hAnsi="黑体" w:cs="黑体" w:hint="eastAsia"/>
          <w:b w:val="0"/>
          <w:bCs w:val="0"/>
          <w:kern w:val="2"/>
          <w:sz w:val="32"/>
          <w:szCs w:val="32"/>
        </w:rPr>
        <w:t>：</w:t>
      </w:r>
    </w:p>
    <w:p w14:paraId="0F6EF4A6" w14:textId="77777777" w:rsidR="009F47A2" w:rsidRPr="00F64091" w:rsidRDefault="004657DE">
      <w:pPr>
        <w:pStyle w:val="1"/>
        <w:spacing w:before="0" w:after="0" w:line="360" w:lineRule="auto"/>
        <w:jc w:val="center"/>
      </w:pPr>
      <w:r w:rsidRPr="00F64091">
        <w:rPr>
          <w:rFonts w:hint="eastAsia"/>
          <w:b w:val="0"/>
          <w:bCs w:val="0"/>
          <w:kern w:val="0"/>
          <w:sz w:val="21"/>
          <w:szCs w:val="21"/>
        </w:rPr>
        <w:t>广西艺术学院民族艺术教育教学综合楼变配电项目设计施工图（另册提供）</w:t>
      </w:r>
      <w:r w:rsidRPr="00F64091">
        <w:br w:type="page"/>
      </w:r>
      <w:r w:rsidRPr="00F64091">
        <w:rPr>
          <w:rFonts w:hint="eastAsia"/>
        </w:rPr>
        <w:lastRenderedPageBreak/>
        <w:t>第三章</w:t>
      </w:r>
      <w:r w:rsidRPr="00F64091">
        <w:rPr>
          <w:rFonts w:hint="eastAsia"/>
        </w:rPr>
        <w:t xml:space="preserve">  </w:t>
      </w:r>
      <w:r w:rsidRPr="00F64091">
        <w:rPr>
          <w:rFonts w:hint="eastAsia"/>
        </w:rPr>
        <w:t>投标人须知</w:t>
      </w:r>
      <w:bookmarkEnd w:id="48"/>
    </w:p>
    <w:p w14:paraId="2F940D67" w14:textId="77777777" w:rsidR="009F47A2" w:rsidRPr="00F64091" w:rsidRDefault="004657DE">
      <w:pPr>
        <w:jc w:val="center"/>
        <w:rPr>
          <w:sz w:val="36"/>
          <w:szCs w:val="36"/>
        </w:rPr>
      </w:pPr>
      <w:bookmarkStart w:id="49" w:name="_Toc254970667"/>
      <w:bookmarkStart w:id="50" w:name="_Toc254970526"/>
      <w:r w:rsidRPr="00F64091">
        <w:rPr>
          <w:rFonts w:hint="eastAsia"/>
          <w:sz w:val="36"/>
          <w:szCs w:val="36"/>
        </w:rPr>
        <w:t>投标人须知前附表</w:t>
      </w:r>
      <w:bookmarkEnd w:id="49"/>
      <w:bookmarkEnd w:id="50"/>
    </w:p>
    <w:tbl>
      <w:tblPr>
        <w:tblW w:w="5000" w:type="pc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9"/>
        <w:gridCol w:w="8021"/>
      </w:tblGrid>
      <w:tr w:rsidR="00F64091" w:rsidRPr="00F64091" w14:paraId="4AEF1F6B"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00E3A665" w14:textId="77777777" w:rsidR="009F47A2" w:rsidRPr="00F64091" w:rsidRDefault="004657DE">
            <w:pPr>
              <w:snapToGrid w:val="0"/>
              <w:spacing w:line="360" w:lineRule="auto"/>
              <w:jc w:val="left"/>
              <w:rPr>
                <w:rFonts w:ascii="宋体" w:hAnsi="宋体"/>
                <w:szCs w:val="21"/>
              </w:rPr>
            </w:pPr>
            <w:r w:rsidRPr="00F64091">
              <w:rPr>
                <w:rFonts w:ascii="宋体" w:hAnsi="宋体" w:hint="eastAsia"/>
                <w:szCs w:val="21"/>
              </w:rPr>
              <w:t>条款号</w:t>
            </w:r>
          </w:p>
        </w:tc>
        <w:tc>
          <w:tcPr>
            <w:tcW w:w="4598" w:type="pct"/>
            <w:tcBorders>
              <w:top w:val="single" w:sz="4" w:space="0" w:color="auto"/>
              <w:left w:val="single" w:sz="4" w:space="0" w:color="auto"/>
              <w:bottom w:val="single" w:sz="4" w:space="0" w:color="auto"/>
              <w:right w:val="single" w:sz="4" w:space="0" w:color="auto"/>
            </w:tcBorders>
            <w:noWrap/>
            <w:vAlign w:val="center"/>
          </w:tcPr>
          <w:p w14:paraId="3FB6D7FC"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编列内容</w:t>
            </w:r>
          </w:p>
        </w:tc>
      </w:tr>
      <w:tr w:rsidR="00F64091" w:rsidRPr="00F64091" w14:paraId="1382DCB5"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5AEC29E0" w14:textId="77777777" w:rsidR="009F47A2" w:rsidRPr="00F64091" w:rsidRDefault="004657DE">
            <w:pPr>
              <w:spacing w:line="360" w:lineRule="auto"/>
              <w:jc w:val="center"/>
              <w:rPr>
                <w:rFonts w:ascii="宋体" w:hAnsi="宋体"/>
                <w:szCs w:val="21"/>
              </w:rPr>
            </w:pPr>
            <w:r w:rsidRPr="00F64091">
              <w:rPr>
                <w:rFonts w:ascii="宋体" w:hAnsi="宋体" w:hint="eastAsia"/>
                <w:szCs w:val="21"/>
              </w:rPr>
              <w:t>3</w:t>
            </w:r>
          </w:p>
        </w:tc>
        <w:tc>
          <w:tcPr>
            <w:tcW w:w="4598" w:type="pct"/>
            <w:tcBorders>
              <w:top w:val="single" w:sz="4" w:space="0" w:color="auto"/>
              <w:left w:val="single" w:sz="4" w:space="0" w:color="auto"/>
              <w:bottom w:val="single" w:sz="4" w:space="0" w:color="auto"/>
              <w:right w:val="single" w:sz="4" w:space="0" w:color="auto"/>
            </w:tcBorders>
            <w:noWrap/>
            <w:vAlign w:val="center"/>
          </w:tcPr>
          <w:p w14:paraId="01F88472" w14:textId="77777777" w:rsidR="009F47A2" w:rsidRPr="00F64091" w:rsidRDefault="004657DE">
            <w:pPr>
              <w:snapToGrid w:val="0"/>
              <w:spacing w:line="360" w:lineRule="auto"/>
              <w:jc w:val="left"/>
              <w:rPr>
                <w:rFonts w:ascii="宋体" w:hAnsi="宋体"/>
                <w:szCs w:val="21"/>
              </w:rPr>
            </w:pPr>
            <w:r w:rsidRPr="00F64091">
              <w:rPr>
                <w:rFonts w:ascii="宋体" w:hAnsi="宋体" w:hint="eastAsia"/>
                <w:szCs w:val="21"/>
              </w:rPr>
              <w:t>1</w:t>
            </w:r>
            <w:r w:rsidRPr="00F64091">
              <w:rPr>
                <w:rFonts w:ascii="宋体" w:hAnsi="宋体"/>
                <w:szCs w:val="21"/>
              </w:rPr>
              <w:t>.</w:t>
            </w:r>
            <w:r w:rsidRPr="00F64091">
              <w:rPr>
                <w:rFonts w:ascii="宋体" w:hAnsi="宋体" w:hint="eastAsia"/>
                <w:szCs w:val="21"/>
              </w:rPr>
              <w:t>投标人的资格要求详见招标公告。</w:t>
            </w:r>
          </w:p>
          <w:p w14:paraId="6B1DEE19" w14:textId="77777777" w:rsidR="009F47A2" w:rsidRPr="00F64091" w:rsidRDefault="004657DE">
            <w:pPr>
              <w:snapToGrid w:val="0"/>
              <w:spacing w:line="360" w:lineRule="auto"/>
              <w:jc w:val="left"/>
              <w:rPr>
                <w:rFonts w:ascii="宋体" w:hAnsi="宋体"/>
                <w:szCs w:val="21"/>
              </w:rPr>
            </w:pPr>
            <w:r w:rsidRPr="00F64091">
              <w:rPr>
                <w:rFonts w:ascii="宋体" w:hAnsi="宋体" w:hint="eastAsia"/>
                <w:szCs w:val="21"/>
              </w:rPr>
              <w:t>2</w:t>
            </w:r>
            <w:r w:rsidRPr="00F64091">
              <w:rPr>
                <w:rFonts w:ascii="宋体" w:hAnsi="宋体"/>
                <w:szCs w:val="21"/>
              </w:rPr>
              <w:t>.</w:t>
            </w:r>
            <w:r w:rsidRPr="00F64091">
              <w:rPr>
                <w:rFonts w:ascii="宋体" w:hAnsi="宋体" w:hint="eastAsia"/>
                <w:szCs w:val="21"/>
              </w:rPr>
              <w:t>投标人出现下列情形之一的，不得参加政府采购活动：</w:t>
            </w:r>
          </w:p>
          <w:p w14:paraId="7EEE97BC" w14:textId="77777777" w:rsidR="009F47A2" w:rsidRPr="00F64091" w:rsidRDefault="004657DE">
            <w:pPr>
              <w:snapToGrid w:val="0"/>
              <w:spacing w:line="360" w:lineRule="auto"/>
              <w:jc w:val="left"/>
              <w:rPr>
                <w:rFonts w:ascii="宋体" w:hAnsi="宋体"/>
                <w:szCs w:val="21"/>
              </w:rPr>
            </w:pPr>
            <w:r w:rsidRPr="00F64091">
              <w:rPr>
                <w:rFonts w:ascii="宋体" w:hAnsi="宋体"/>
                <w:szCs w:val="21"/>
              </w:rPr>
              <w:t>2.1</w:t>
            </w:r>
            <w:r w:rsidRPr="00F64091">
              <w:rPr>
                <w:rFonts w:ascii="宋体" w:hAnsi="宋体" w:hint="eastAsia"/>
                <w:szCs w:val="21"/>
              </w:rPr>
              <w:t>单位负责人为同一人或者存在直接控股、管理关系的不同供应商，不得参加同一合同项下的政府采购活动。为本项目提供</w:t>
            </w:r>
            <w:proofErr w:type="gramStart"/>
            <w:r w:rsidRPr="00F64091">
              <w:rPr>
                <w:rFonts w:ascii="宋体" w:hAnsi="宋体" w:hint="eastAsia"/>
                <w:szCs w:val="21"/>
              </w:rPr>
              <w:t>过整体</w:t>
            </w:r>
            <w:proofErr w:type="gramEnd"/>
            <w:r w:rsidRPr="00F64091">
              <w:rPr>
                <w:rFonts w:ascii="宋体" w:hAnsi="宋体" w:hint="eastAsia"/>
                <w:szCs w:val="21"/>
              </w:rPr>
              <w:t>设计、规范编制或者项目管理、监理、检测等服务的供应商，不得再参加本项目上述服务以外的其他采购活动。</w:t>
            </w:r>
          </w:p>
          <w:p w14:paraId="3C177E75" w14:textId="77777777" w:rsidR="009F47A2" w:rsidRPr="00F64091" w:rsidRDefault="004657DE">
            <w:pPr>
              <w:snapToGrid w:val="0"/>
              <w:spacing w:line="360" w:lineRule="auto"/>
              <w:jc w:val="left"/>
              <w:rPr>
                <w:rFonts w:ascii="宋体" w:hAnsi="宋体"/>
                <w:szCs w:val="21"/>
              </w:rPr>
            </w:pPr>
            <w:r w:rsidRPr="00F64091">
              <w:rPr>
                <w:rFonts w:ascii="宋体" w:hAnsi="宋体"/>
                <w:szCs w:val="21"/>
              </w:rPr>
              <w:t>2.2</w:t>
            </w:r>
            <w:r w:rsidRPr="00F64091">
              <w:rPr>
                <w:rFonts w:ascii="宋体" w:hAnsi="宋体" w:hint="eastAsia"/>
                <w:szCs w:val="21"/>
              </w:rPr>
              <w:t>对在“信用中国”网站（</w:t>
            </w:r>
            <w:r w:rsidRPr="00F64091">
              <w:rPr>
                <w:rFonts w:ascii="宋体" w:hAnsi="宋体" w:hint="eastAsia"/>
                <w:szCs w:val="21"/>
              </w:rPr>
              <w:t>www.creditchina.gov.cn</w:t>
            </w:r>
            <w:r w:rsidRPr="00F64091">
              <w:rPr>
                <w:rFonts w:ascii="宋体" w:hAnsi="宋体" w:hint="eastAsia"/>
                <w:szCs w:val="21"/>
              </w:rPr>
              <w:t>）</w:t>
            </w:r>
            <w:r w:rsidRPr="00F64091">
              <w:rPr>
                <w:rFonts w:ascii="宋体" w:hAnsi="宋体" w:hint="eastAsia"/>
                <w:szCs w:val="21"/>
              </w:rPr>
              <w:t xml:space="preserve"> </w:t>
            </w:r>
            <w:r w:rsidRPr="00F64091">
              <w:rPr>
                <w:rFonts w:ascii="宋体" w:hAnsi="宋体" w:hint="eastAsia"/>
                <w:szCs w:val="21"/>
              </w:rPr>
              <w:t>、中国政府采购网（</w:t>
            </w:r>
            <w:r w:rsidRPr="00F64091">
              <w:rPr>
                <w:rFonts w:ascii="宋体" w:hAnsi="宋体" w:hint="eastAsia"/>
                <w:szCs w:val="21"/>
              </w:rPr>
              <w:t>www.ccgp.gov.cn</w:t>
            </w:r>
            <w:r w:rsidRPr="00F64091">
              <w:rPr>
                <w:rFonts w:ascii="宋体" w:hAnsi="宋体" w:hint="eastAsia"/>
                <w:szCs w:val="21"/>
              </w:rPr>
              <w:t>）被列入失信被执行人、重大税收违法失信主体、政府采购严重违法失信行为记录名单及其他不符合《中华人民共和国政府采购法》第二十二条规定条件的供应商，不得参与政府采购活动。</w:t>
            </w:r>
          </w:p>
        </w:tc>
      </w:tr>
      <w:tr w:rsidR="00F64091" w:rsidRPr="00F64091" w14:paraId="3298F8B0"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1FE6F39B" w14:textId="77777777" w:rsidR="009F47A2" w:rsidRPr="00F64091" w:rsidRDefault="004657DE">
            <w:pPr>
              <w:spacing w:line="360" w:lineRule="auto"/>
              <w:jc w:val="center"/>
              <w:rPr>
                <w:rFonts w:ascii="宋体" w:hAnsi="宋体"/>
                <w:szCs w:val="21"/>
              </w:rPr>
            </w:pPr>
            <w:bookmarkStart w:id="51" w:name="_8.1"/>
            <w:bookmarkStart w:id="52" w:name="_9.2"/>
            <w:bookmarkStart w:id="53" w:name="_5"/>
            <w:bookmarkEnd w:id="51"/>
            <w:bookmarkEnd w:id="52"/>
            <w:bookmarkEnd w:id="53"/>
            <w:r w:rsidRPr="00F64091">
              <w:rPr>
                <w:rFonts w:ascii="宋体" w:hAnsi="宋体" w:hint="eastAsia"/>
                <w:szCs w:val="21"/>
              </w:rPr>
              <w:t>6.1</w:t>
            </w:r>
          </w:p>
        </w:tc>
        <w:tc>
          <w:tcPr>
            <w:tcW w:w="4598" w:type="pct"/>
            <w:tcBorders>
              <w:top w:val="single" w:sz="4" w:space="0" w:color="auto"/>
              <w:left w:val="single" w:sz="4" w:space="0" w:color="auto"/>
              <w:bottom w:val="single" w:sz="4" w:space="0" w:color="auto"/>
              <w:right w:val="single" w:sz="4" w:space="0" w:color="auto"/>
            </w:tcBorders>
            <w:noWrap/>
            <w:vAlign w:val="center"/>
          </w:tcPr>
          <w:p w14:paraId="5D06D854"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本项目是否接受联合体投标：否。</w:t>
            </w:r>
          </w:p>
        </w:tc>
      </w:tr>
      <w:tr w:rsidR="00F64091" w:rsidRPr="00F64091" w14:paraId="187593FC"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3E7E21E1" w14:textId="77777777" w:rsidR="009F47A2" w:rsidRPr="00F64091" w:rsidRDefault="004657DE">
            <w:pPr>
              <w:spacing w:line="360" w:lineRule="auto"/>
              <w:jc w:val="center"/>
              <w:rPr>
                <w:rFonts w:ascii="宋体" w:hAnsi="宋体"/>
                <w:szCs w:val="21"/>
              </w:rPr>
            </w:pPr>
            <w:r w:rsidRPr="00F64091">
              <w:rPr>
                <w:rFonts w:ascii="宋体" w:hAnsi="宋体"/>
                <w:szCs w:val="21"/>
              </w:rPr>
              <w:t>6.2</w:t>
            </w:r>
          </w:p>
        </w:tc>
        <w:tc>
          <w:tcPr>
            <w:tcW w:w="4598" w:type="pct"/>
            <w:tcBorders>
              <w:top w:val="single" w:sz="4" w:space="0" w:color="auto"/>
              <w:left w:val="single" w:sz="4" w:space="0" w:color="auto"/>
              <w:bottom w:val="single" w:sz="4" w:space="0" w:color="auto"/>
              <w:right w:val="single" w:sz="4" w:space="0" w:color="auto"/>
            </w:tcBorders>
            <w:noWrap/>
            <w:vAlign w:val="center"/>
          </w:tcPr>
          <w:p w14:paraId="6C0AF15F" w14:textId="77777777" w:rsidR="009F47A2" w:rsidRPr="00F64091" w:rsidRDefault="004657DE">
            <w:pPr>
              <w:pStyle w:val="a7"/>
              <w:spacing w:line="360" w:lineRule="auto"/>
              <w:rPr>
                <w:rFonts w:ascii="宋体" w:hAnsi="宋体"/>
                <w:szCs w:val="21"/>
              </w:rPr>
            </w:pPr>
            <w:bookmarkStart w:id="54" w:name="_Hlk54105293"/>
            <w:r w:rsidRPr="00F64091">
              <w:rPr>
                <w:rFonts w:ascii="宋体" w:hAnsi="宋体" w:hint="eastAsia"/>
                <w:szCs w:val="21"/>
              </w:rPr>
              <w:t>如接受联合体投标，</w:t>
            </w:r>
            <w:bookmarkEnd w:id="54"/>
            <w:r w:rsidRPr="00F64091">
              <w:rPr>
                <w:rFonts w:ascii="宋体" w:hAnsi="宋体" w:hint="eastAsia"/>
                <w:szCs w:val="21"/>
              </w:rPr>
              <w:t>联合体投标要求如下：</w:t>
            </w:r>
          </w:p>
          <w:p w14:paraId="3959B7BE"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1</w:t>
            </w:r>
            <w:r w:rsidRPr="00F64091">
              <w:rPr>
                <w:rFonts w:ascii="宋体" w:hAnsi="宋体"/>
                <w:szCs w:val="21"/>
              </w:rPr>
              <w:t>.</w:t>
            </w:r>
            <w:r w:rsidRPr="00F64091">
              <w:rPr>
                <w:rFonts w:ascii="宋体" w:hAnsi="宋体" w:hint="eastAsia"/>
                <w:szCs w:val="21"/>
              </w:rPr>
              <w:t>两个以上投标人可以组成一个投标联合体，以一个投标人的身份共同参加投标。联合体投标的，须提供《联合体投标协议书》（格式后附）。</w:t>
            </w:r>
          </w:p>
          <w:p w14:paraId="70230FBE"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2</w:t>
            </w:r>
            <w:r w:rsidRPr="00F64091">
              <w:rPr>
                <w:rFonts w:ascii="宋体" w:hAnsi="宋体"/>
                <w:szCs w:val="21"/>
              </w:rPr>
              <w:t>.</w:t>
            </w:r>
            <w:r w:rsidRPr="00F64091">
              <w:rPr>
                <w:rFonts w:ascii="宋体" w:hAnsi="宋体" w:hint="eastAsia"/>
                <w:szCs w:val="21"/>
              </w:rPr>
              <w:t>以联合体形</w:t>
            </w:r>
            <w:proofErr w:type="gramStart"/>
            <w:r w:rsidRPr="00F64091">
              <w:rPr>
                <w:rFonts w:ascii="宋体" w:hAnsi="宋体" w:hint="eastAsia"/>
                <w:szCs w:val="21"/>
              </w:rPr>
              <w:t>式参加</w:t>
            </w:r>
            <w:proofErr w:type="gramEnd"/>
            <w:r w:rsidRPr="00F64091">
              <w:rPr>
                <w:rFonts w:ascii="宋体" w:hAnsi="宋体" w:hint="eastAsia"/>
                <w:szCs w:val="21"/>
              </w:rPr>
              <w:t>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14:paraId="2D1360F6"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3</w:t>
            </w:r>
            <w:r w:rsidRPr="00F64091">
              <w:rPr>
                <w:rFonts w:ascii="宋体" w:hAnsi="宋体"/>
                <w:szCs w:val="21"/>
              </w:rPr>
              <w:t>.</w:t>
            </w:r>
            <w:r w:rsidRPr="00F64091">
              <w:rPr>
                <w:rFonts w:ascii="宋体" w:hAnsi="宋体" w:hint="eastAsia"/>
                <w:szCs w:val="21"/>
              </w:rPr>
              <w:t>联合体各方之间必须签订联合投标协议，协议书必须明确主体方（或者牵头方）并明确约定联合体各方承担的工作和相应的责任（各方承担责任与义务的分工必须符合采购需求，否则，</w:t>
            </w:r>
            <w:r w:rsidRPr="00F64091">
              <w:rPr>
                <w:rFonts w:ascii="宋体" w:hAnsi="宋体" w:hint="eastAsia"/>
                <w:b/>
                <w:bCs/>
                <w:szCs w:val="21"/>
              </w:rPr>
              <w:t>联合体投标无效</w:t>
            </w:r>
            <w:r w:rsidRPr="00F64091">
              <w:rPr>
                <w:rFonts w:ascii="宋体" w:hAnsi="宋体" w:hint="eastAsia"/>
                <w:szCs w:val="21"/>
              </w:rPr>
              <w:t>），并将联合投标协议放入投标文件。联合体各方必须共同与采购人签订采购合同，就采购</w:t>
            </w:r>
            <w:r w:rsidRPr="00F64091">
              <w:rPr>
                <w:rFonts w:ascii="宋体" w:hAnsi="宋体" w:hint="eastAsia"/>
                <w:szCs w:val="21"/>
              </w:rPr>
              <w:t>合同约定的事项对采购人承担连带责任。</w:t>
            </w:r>
          </w:p>
          <w:p w14:paraId="49382A2E"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4</w:t>
            </w:r>
            <w:r w:rsidRPr="00F64091">
              <w:rPr>
                <w:rFonts w:ascii="宋体" w:hAnsi="宋体"/>
                <w:szCs w:val="21"/>
              </w:rPr>
              <w:t>.</w:t>
            </w:r>
            <w:r w:rsidRPr="00F64091">
              <w:rPr>
                <w:rFonts w:ascii="宋体" w:hAnsi="宋体" w:hint="eastAsia"/>
                <w:szCs w:val="21"/>
              </w:rPr>
              <w:t>以联合体形</w:t>
            </w:r>
            <w:proofErr w:type="gramStart"/>
            <w:r w:rsidRPr="00F64091">
              <w:rPr>
                <w:rFonts w:ascii="宋体" w:hAnsi="宋体" w:hint="eastAsia"/>
                <w:szCs w:val="21"/>
              </w:rPr>
              <w:t>式参加</w:t>
            </w:r>
            <w:proofErr w:type="gramEnd"/>
            <w:r w:rsidRPr="00F64091">
              <w:rPr>
                <w:rFonts w:ascii="宋体" w:hAnsi="宋体" w:hint="eastAsia"/>
                <w:szCs w:val="21"/>
              </w:rPr>
              <w:t>政府采购活动的，联合体各方不得再单独参加或者与其他投标人另外组成联合体参加同一合同项下的政府采购活动。</w:t>
            </w:r>
          </w:p>
          <w:p w14:paraId="46B46420"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5</w:t>
            </w:r>
            <w:r w:rsidRPr="00F64091">
              <w:rPr>
                <w:rFonts w:ascii="宋体" w:hAnsi="宋体"/>
                <w:szCs w:val="21"/>
              </w:rPr>
              <w:t>.</w:t>
            </w:r>
            <w:r w:rsidRPr="00F64091">
              <w:rPr>
                <w:rFonts w:ascii="宋体" w:hAnsi="宋体" w:hint="eastAsia"/>
                <w:szCs w:val="21"/>
              </w:rPr>
              <w:t>联合体中有同类资质的投标人按照联合体分工承担相同工作的，应当按照资质等级较低的投标人确定资质等级。</w:t>
            </w:r>
          </w:p>
          <w:p w14:paraId="47EEA61C"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6</w:t>
            </w:r>
            <w:r w:rsidRPr="00F64091">
              <w:rPr>
                <w:rFonts w:ascii="宋体" w:hAnsi="宋体"/>
                <w:szCs w:val="21"/>
              </w:rPr>
              <w:t>.</w:t>
            </w:r>
            <w:r w:rsidRPr="00F64091">
              <w:rPr>
                <w:rFonts w:ascii="宋体" w:hAnsi="宋体" w:hint="eastAsia"/>
                <w:szCs w:val="21"/>
              </w:rPr>
              <w:t>联合体投标业绩、履约能力按照联合体各方其中较高的一方认定并计算（招标文件另有规定的除外）。</w:t>
            </w:r>
          </w:p>
          <w:p w14:paraId="34210351" w14:textId="77777777" w:rsidR="009F47A2" w:rsidRPr="00F64091" w:rsidRDefault="004657DE">
            <w:pPr>
              <w:pStyle w:val="a7"/>
              <w:spacing w:line="360" w:lineRule="auto"/>
              <w:rPr>
                <w:rFonts w:ascii="宋体" w:hAnsi="宋体"/>
                <w:szCs w:val="21"/>
              </w:rPr>
            </w:pPr>
            <w:r w:rsidRPr="00F64091">
              <w:rPr>
                <w:rFonts w:ascii="宋体" w:hAnsi="宋体" w:hint="eastAsia"/>
                <w:szCs w:val="21"/>
              </w:rPr>
              <w:lastRenderedPageBreak/>
              <w:t>7</w:t>
            </w:r>
            <w:r w:rsidRPr="00F64091">
              <w:rPr>
                <w:rFonts w:ascii="宋体" w:hAnsi="宋体"/>
                <w:szCs w:val="21"/>
              </w:rPr>
              <w:t>.</w:t>
            </w:r>
            <w:r w:rsidRPr="00F64091">
              <w:rPr>
                <w:rFonts w:ascii="宋体" w:hAnsi="宋体" w:hint="eastAsia"/>
                <w:szCs w:val="21"/>
              </w:rPr>
              <w:t>投标人为联合体的，可以由联合体中的一方或者多方共同交纳投标保证金，其交纳的保证金对联合体各方均具有约束力。</w:t>
            </w:r>
          </w:p>
          <w:p w14:paraId="115DEEAB"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8</w:t>
            </w:r>
            <w:r w:rsidRPr="00F64091">
              <w:rPr>
                <w:rFonts w:ascii="宋体" w:hAnsi="宋体"/>
                <w:szCs w:val="21"/>
              </w:rPr>
              <w:t>.</w:t>
            </w:r>
            <w:r w:rsidRPr="00F64091">
              <w:rPr>
                <w:rFonts w:ascii="宋体" w:hAnsi="宋体" w:hint="eastAsia"/>
                <w:szCs w:val="21"/>
              </w:rPr>
              <w:t>联合体各方均应按照招标文件的规定提</w:t>
            </w:r>
            <w:r w:rsidRPr="00F64091">
              <w:rPr>
                <w:rFonts w:ascii="宋体" w:hAnsi="宋体" w:hint="eastAsia"/>
                <w:szCs w:val="21"/>
              </w:rPr>
              <w:t>交资格证明文件。</w:t>
            </w:r>
          </w:p>
        </w:tc>
      </w:tr>
      <w:tr w:rsidR="00F64091" w:rsidRPr="00F64091" w14:paraId="72AD4860"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2C2BF953" w14:textId="77777777" w:rsidR="009F47A2" w:rsidRPr="00F64091" w:rsidRDefault="004657DE">
            <w:pPr>
              <w:spacing w:line="360" w:lineRule="auto"/>
              <w:jc w:val="center"/>
              <w:rPr>
                <w:rFonts w:ascii="宋体" w:hAnsi="宋体"/>
                <w:szCs w:val="21"/>
              </w:rPr>
            </w:pPr>
            <w:r w:rsidRPr="00F64091">
              <w:rPr>
                <w:rFonts w:ascii="宋体" w:hAnsi="宋体" w:hint="eastAsia"/>
                <w:szCs w:val="21"/>
              </w:rPr>
              <w:lastRenderedPageBreak/>
              <w:t>7.2</w:t>
            </w:r>
          </w:p>
        </w:tc>
        <w:tc>
          <w:tcPr>
            <w:tcW w:w="4598" w:type="pct"/>
            <w:tcBorders>
              <w:top w:val="single" w:sz="4" w:space="0" w:color="auto"/>
              <w:left w:val="single" w:sz="4" w:space="0" w:color="auto"/>
              <w:bottom w:val="single" w:sz="4" w:space="0" w:color="auto"/>
              <w:right w:val="single" w:sz="4" w:space="0" w:color="auto"/>
            </w:tcBorders>
            <w:noWrap/>
            <w:vAlign w:val="center"/>
          </w:tcPr>
          <w:p w14:paraId="4969FBEA"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√不允许分包</w:t>
            </w:r>
          </w:p>
          <w:p w14:paraId="4330EEB0"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□允许分包</w:t>
            </w:r>
          </w:p>
          <w:p w14:paraId="470E48C7" w14:textId="77777777" w:rsidR="009F47A2" w:rsidRPr="00F64091" w:rsidRDefault="004657DE">
            <w:pPr>
              <w:pStyle w:val="a7"/>
              <w:spacing w:line="360" w:lineRule="auto"/>
              <w:rPr>
                <w:rFonts w:ascii="宋体" w:hAnsi="宋体"/>
                <w:szCs w:val="21"/>
                <w:u w:val="single"/>
              </w:rPr>
            </w:pPr>
            <w:r w:rsidRPr="00F64091">
              <w:rPr>
                <w:rFonts w:ascii="宋体" w:hAnsi="宋体" w:hint="eastAsia"/>
                <w:szCs w:val="21"/>
              </w:rPr>
              <w:t>分包内容：</w:t>
            </w:r>
            <w:r w:rsidRPr="00F64091">
              <w:rPr>
                <w:rFonts w:ascii="宋体" w:hAnsi="宋体" w:hint="eastAsia"/>
                <w:szCs w:val="21"/>
                <w:u w:val="single"/>
              </w:rPr>
              <w:t xml:space="preserve">                                     </w:t>
            </w:r>
            <w:r w:rsidRPr="00F64091">
              <w:rPr>
                <w:rFonts w:ascii="宋体" w:hAnsi="宋体" w:hint="eastAsia"/>
                <w:szCs w:val="21"/>
                <w:u w:val="single"/>
              </w:rPr>
              <w:t>。</w:t>
            </w:r>
          </w:p>
          <w:p w14:paraId="0965D769" w14:textId="77777777" w:rsidR="009F47A2" w:rsidRPr="00F64091" w:rsidRDefault="004657DE">
            <w:pPr>
              <w:pStyle w:val="a7"/>
              <w:spacing w:line="360" w:lineRule="auto"/>
              <w:jc w:val="both"/>
              <w:rPr>
                <w:rFonts w:ascii="宋体" w:hAnsi="宋体"/>
                <w:szCs w:val="21"/>
                <w:u w:val="single"/>
              </w:rPr>
            </w:pPr>
            <w:r w:rsidRPr="00F64091">
              <w:rPr>
                <w:rFonts w:ascii="宋体" w:hAnsi="宋体" w:hint="eastAsia"/>
                <w:szCs w:val="21"/>
              </w:rPr>
              <w:t>分包金额或者比例：</w:t>
            </w:r>
            <w:r w:rsidRPr="00F64091">
              <w:rPr>
                <w:rFonts w:ascii="宋体" w:hAnsi="宋体" w:hint="eastAsia"/>
                <w:szCs w:val="21"/>
                <w:u w:val="single"/>
              </w:rPr>
              <w:t xml:space="preserve">                                     </w:t>
            </w:r>
            <w:r w:rsidRPr="00F64091">
              <w:rPr>
                <w:rFonts w:ascii="宋体" w:hAnsi="宋体" w:hint="eastAsia"/>
                <w:szCs w:val="21"/>
                <w:u w:val="single"/>
              </w:rPr>
              <w:t>。</w:t>
            </w:r>
          </w:p>
        </w:tc>
      </w:tr>
      <w:tr w:rsidR="00F64091" w:rsidRPr="00F64091" w14:paraId="16BF3455"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2D7E2B48" w14:textId="77777777" w:rsidR="009F47A2" w:rsidRPr="00F64091" w:rsidRDefault="004657DE">
            <w:pPr>
              <w:spacing w:line="360" w:lineRule="auto"/>
              <w:jc w:val="center"/>
              <w:rPr>
                <w:rFonts w:ascii="宋体" w:hAnsi="宋体"/>
                <w:szCs w:val="21"/>
              </w:rPr>
            </w:pPr>
            <w:r w:rsidRPr="00F64091">
              <w:rPr>
                <w:rFonts w:ascii="宋体" w:hAnsi="宋体" w:hint="eastAsia"/>
                <w:szCs w:val="21"/>
              </w:rPr>
              <w:t>8.1</w:t>
            </w:r>
          </w:p>
        </w:tc>
        <w:tc>
          <w:tcPr>
            <w:tcW w:w="4598" w:type="pct"/>
            <w:tcBorders>
              <w:top w:val="single" w:sz="4" w:space="0" w:color="auto"/>
              <w:left w:val="single" w:sz="4" w:space="0" w:color="auto"/>
              <w:bottom w:val="single" w:sz="4" w:space="0" w:color="auto"/>
              <w:right w:val="single" w:sz="4" w:space="0" w:color="auto"/>
            </w:tcBorders>
            <w:noWrap/>
            <w:vAlign w:val="center"/>
          </w:tcPr>
          <w:p w14:paraId="08329A73"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 w:val="22"/>
                <w:szCs w:val="22"/>
              </w:rPr>
              <w:t>采用综合评分法的采购项目，</w:t>
            </w:r>
            <w:r w:rsidRPr="00F64091">
              <w:rPr>
                <w:rFonts w:ascii="宋体" w:hAnsi="宋体" w:hint="eastAsia"/>
                <w:szCs w:val="21"/>
              </w:rPr>
              <w:t>提供相同品牌产品（非单一产品采购项目的，</w:t>
            </w:r>
            <w:proofErr w:type="gramStart"/>
            <w:r w:rsidRPr="00F64091">
              <w:rPr>
                <w:rFonts w:ascii="宋体" w:hAnsi="宋体" w:hint="eastAsia"/>
                <w:szCs w:val="21"/>
              </w:rPr>
              <w:t>指核心</w:t>
            </w:r>
            <w:proofErr w:type="gramEnd"/>
            <w:r w:rsidRPr="00F64091">
              <w:rPr>
                <w:rFonts w:ascii="宋体" w:hAnsi="宋体" w:hint="eastAsia"/>
                <w:szCs w:val="21"/>
              </w:rPr>
              <w:t>产品）的不同投标人评审得分相同时，按照下列方式确定一个投标人获得中标人推荐资格：</w:t>
            </w:r>
          </w:p>
          <w:p w14:paraId="29E9C4FC"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√依次按投标报价低的优先、政策分得分高的优先、技术评分高的优先、商务评分高的优先、质保期长优先、交货期短优先、故障响应时间短优先的顺序推荐；</w:t>
            </w:r>
          </w:p>
          <w:p w14:paraId="23A84102"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□随机抽取；</w:t>
            </w:r>
          </w:p>
        </w:tc>
      </w:tr>
      <w:tr w:rsidR="00F64091" w:rsidRPr="00F64091" w14:paraId="61726652" w14:textId="77777777">
        <w:trPr>
          <w:trHeight w:val="1511"/>
        </w:trPr>
        <w:tc>
          <w:tcPr>
            <w:tcW w:w="401" w:type="pct"/>
            <w:vMerge w:val="restart"/>
            <w:tcBorders>
              <w:top w:val="single" w:sz="4" w:space="0" w:color="auto"/>
              <w:left w:val="single" w:sz="4" w:space="0" w:color="auto"/>
              <w:right w:val="single" w:sz="4" w:space="0" w:color="auto"/>
            </w:tcBorders>
            <w:noWrap/>
            <w:vAlign w:val="center"/>
          </w:tcPr>
          <w:p w14:paraId="2A3415AE" w14:textId="77777777" w:rsidR="009F47A2" w:rsidRPr="00F64091" w:rsidRDefault="004657DE">
            <w:pPr>
              <w:spacing w:line="360" w:lineRule="auto"/>
              <w:jc w:val="center"/>
              <w:rPr>
                <w:rFonts w:ascii="宋体" w:hAnsi="宋体"/>
                <w:szCs w:val="21"/>
              </w:rPr>
            </w:pPr>
            <w:r w:rsidRPr="00F64091">
              <w:rPr>
                <w:rFonts w:ascii="宋体" w:hAnsi="宋体" w:hint="eastAsia"/>
                <w:szCs w:val="21"/>
              </w:rPr>
              <w:t>1</w:t>
            </w:r>
            <w:r w:rsidRPr="00F64091">
              <w:rPr>
                <w:rFonts w:ascii="宋体" w:hAnsi="宋体"/>
                <w:szCs w:val="21"/>
              </w:rPr>
              <w:t>1.2</w:t>
            </w:r>
          </w:p>
        </w:tc>
        <w:tc>
          <w:tcPr>
            <w:tcW w:w="4598" w:type="pct"/>
            <w:tcBorders>
              <w:top w:val="single" w:sz="4" w:space="0" w:color="auto"/>
              <w:left w:val="single" w:sz="4" w:space="0" w:color="auto"/>
              <w:bottom w:val="single" w:sz="4" w:space="0" w:color="auto"/>
              <w:right w:val="single" w:sz="4" w:space="0" w:color="auto"/>
            </w:tcBorders>
            <w:noWrap/>
            <w:vAlign w:val="center"/>
          </w:tcPr>
          <w:p w14:paraId="6EC1700A"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□不组织现场考察</w:t>
            </w:r>
          </w:p>
          <w:p w14:paraId="1A4F433E"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☑组织现场考察：</w:t>
            </w:r>
          </w:p>
          <w:p w14:paraId="2C27D1F6" w14:textId="77777777" w:rsidR="009F47A2" w:rsidRPr="00F64091" w:rsidRDefault="004657DE">
            <w:pPr>
              <w:snapToGrid w:val="0"/>
              <w:spacing w:line="360" w:lineRule="auto"/>
              <w:rPr>
                <w:rFonts w:ascii="宋体" w:hAnsi="宋体"/>
                <w:szCs w:val="21"/>
                <w:u w:val="single"/>
              </w:rPr>
            </w:pPr>
            <w:r w:rsidRPr="00F64091">
              <w:rPr>
                <w:rFonts w:ascii="宋体" w:hAnsi="宋体" w:hint="eastAsia"/>
                <w:szCs w:val="21"/>
              </w:rPr>
              <w:t>集中时间：年月日</w:t>
            </w:r>
            <w:r w:rsidRPr="00F64091">
              <w:rPr>
                <w:rFonts w:ascii="宋体" w:hAnsi="宋体" w:hint="eastAsia"/>
                <w:szCs w:val="21"/>
              </w:rPr>
              <w:t xml:space="preserve"> </w:t>
            </w:r>
            <w:r w:rsidRPr="00F64091">
              <w:rPr>
                <w:rFonts w:ascii="宋体" w:hAnsi="宋体" w:hint="eastAsia"/>
                <w:szCs w:val="21"/>
              </w:rPr>
              <w:t>时</w:t>
            </w:r>
            <w:r w:rsidRPr="00F64091">
              <w:rPr>
                <w:rFonts w:ascii="宋体" w:hAnsi="宋体" w:hint="eastAsia"/>
                <w:szCs w:val="21"/>
                <w:u w:val="single"/>
              </w:rPr>
              <w:t xml:space="preserve">  </w:t>
            </w:r>
            <w:r w:rsidRPr="00F64091">
              <w:rPr>
                <w:rFonts w:ascii="宋体" w:hAnsi="宋体" w:hint="eastAsia"/>
                <w:szCs w:val="21"/>
                <w:u w:val="single"/>
              </w:rPr>
              <w:t>分</w:t>
            </w:r>
            <w:r w:rsidRPr="00F64091">
              <w:rPr>
                <w:rFonts w:ascii="宋体" w:hAnsi="宋体" w:hint="eastAsia"/>
                <w:szCs w:val="21"/>
              </w:rPr>
              <w:t>，逾期后果自负。集中地点：</w:t>
            </w:r>
          </w:p>
          <w:p w14:paraId="555C07B1"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联系人：；联系电话：</w:t>
            </w:r>
          </w:p>
        </w:tc>
      </w:tr>
      <w:tr w:rsidR="00F64091" w:rsidRPr="00F64091" w14:paraId="0E53547A" w14:textId="77777777">
        <w:trPr>
          <w:trHeight w:val="1358"/>
        </w:trPr>
        <w:tc>
          <w:tcPr>
            <w:tcW w:w="401" w:type="pct"/>
            <w:vMerge/>
            <w:tcBorders>
              <w:left w:val="single" w:sz="4" w:space="0" w:color="auto"/>
              <w:bottom w:val="single" w:sz="4" w:space="0" w:color="auto"/>
              <w:right w:val="single" w:sz="4" w:space="0" w:color="auto"/>
            </w:tcBorders>
            <w:noWrap/>
            <w:vAlign w:val="center"/>
          </w:tcPr>
          <w:p w14:paraId="6CC2F6E1" w14:textId="77777777" w:rsidR="009F47A2" w:rsidRPr="00F64091" w:rsidRDefault="009F47A2">
            <w:pPr>
              <w:spacing w:line="360" w:lineRule="auto"/>
              <w:jc w:val="center"/>
              <w:rPr>
                <w:rFonts w:ascii="宋体" w:hAnsi="宋体"/>
                <w:szCs w:val="21"/>
              </w:rPr>
            </w:pPr>
          </w:p>
        </w:tc>
        <w:tc>
          <w:tcPr>
            <w:tcW w:w="4598" w:type="pct"/>
            <w:tcBorders>
              <w:top w:val="single" w:sz="4" w:space="0" w:color="auto"/>
              <w:left w:val="single" w:sz="4" w:space="0" w:color="auto"/>
              <w:bottom w:val="single" w:sz="4" w:space="0" w:color="auto"/>
              <w:right w:val="single" w:sz="4" w:space="0" w:color="auto"/>
            </w:tcBorders>
            <w:noWrap/>
            <w:vAlign w:val="center"/>
          </w:tcPr>
          <w:p w14:paraId="33AC07BC"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√不组织召开开标前答疑会</w:t>
            </w:r>
          </w:p>
          <w:p w14:paraId="114B038C"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□组织召开开标前答疑会</w:t>
            </w:r>
          </w:p>
          <w:p w14:paraId="4A44EB16"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会议开始时间：年月日</w:t>
            </w:r>
            <w:r w:rsidRPr="00F64091">
              <w:rPr>
                <w:rFonts w:ascii="宋体" w:hAnsi="宋体" w:hint="eastAsia"/>
                <w:szCs w:val="21"/>
              </w:rPr>
              <w:t xml:space="preserve"> </w:t>
            </w:r>
            <w:r w:rsidRPr="00F64091">
              <w:rPr>
                <w:rFonts w:ascii="宋体" w:hAnsi="宋体" w:hint="eastAsia"/>
                <w:szCs w:val="21"/>
              </w:rPr>
              <w:t>时</w:t>
            </w:r>
            <w:r w:rsidRPr="00F64091">
              <w:rPr>
                <w:rFonts w:ascii="宋体" w:hAnsi="宋体" w:hint="eastAsia"/>
                <w:szCs w:val="21"/>
                <w:u w:val="single"/>
              </w:rPr>
              <w:t xml:space="preserve">  </w:t>
            </w:r>
            <w:r w:rsidRPr="00F64091">
              <w:rPr>
                <w:rFonts w:ascii="宋体" w:hAnsi="宋体" w:hint="eastAsia"/>
                <w:szCs w:val="21"/>
                <w:u w:val="single"/>
              </w:rPr>
              <w:t>分</w:t>
            </w:r>
            <w:r w:rsidRPr="00F64091">
              <w:rPr>
                <w:rFonts w:ascii="宋体" w:hAnsi="宋体" w:hint="eastAsia"/>
                <w:szCs w:val="21"/>
              </w:rPr>
              <w:t>，逾期后果自负。会议地点：</w:t>
            </w:r>
          </w:p>
        </w:tc>
      </w:tr>
      <w:tr w:rsidR="00F64091" w:rsidRPr="00F64091" w14:paraId="1BB412C4" w14:textId="77777777">
        <w:tc>
          <w:tcPr>
            <w:tcW w:w="401" w:type="pct"/>
            <w:vMerge w:val="restart"/>
            <w:tcBorders>
              <w:top w:val="single" w:sz="4" w:space="0" w:color="auto"/>
              <w:left w:val="single" w:sz="4" w:space="0" w:color="auto"/>
              <w:right w:val="single" w:sz="4" w:space="0" w:color="auto"/>
            </w:tcBorders>
            <w:noWrap/>
            <w:vAlign w:val="center"/>
          </w:tcPr>
          <w:p w14:paraId="4AB83A60" w14:textId="77777777" w:rsidR="009F47A2" w:rsidRPr="00F64091" w:rsidRDefault="004657DE">
            <w:pPr>
              <w:spacing w:line="360" w:lineRule="auto"/>
              <w:jc w:val="center"/>
              <w:rPr>
                <w:rFonts w:ascii="宋体" w:hAnsi="宋体"/>
                <w:szCs w:val="21"/>
              </w:rPr>
            </w:pPr>
            <w:bookmarkStart w:id="55" w:name="_13.1"/>
            <w:bookmarkEnd w:id="55"/>
            <w:r w:rsidRPr="00F64091">
              <w:rPr>
                <w:rFonts w:ascii="宋体" w:hAnsi="宋体" w:hint="eastAsia"/>
                <w:szCs w:val="21"/>
              </w:rPr>
              <w:t>13</w:t>
            </w:r>
          </w:p>
        </w:tc>
        <w:tc>
          <w:tcPr>
            <w:tcW w:w="4598" w:type="pct"/>
            <w:tcBorders>
              <w:top w:val="single" w:sz="4" w:space="0" w:color="auto"/>
              <w:left w:val="single" w:sz="4" w:space="0" w:color="auto"/>
              <w:bottom w:val="single" w:sz="4" w:space="0" w:color="auto"/>
              <w:right w:val="single" w:sz="4" w:space="0" w:color="auto"/>
            </w:tcBorders>
            <w:noWrap/>
            <w:vAlign w:val="center"/>
          </w:tcPr>
          <w:p w14:paraId="7AA607D4" w14:textId="77777777" w:rsidR="009F47A2" w:rsidRPr="00F64091" w:rsidRDefault="004657DE">
            <w:pPr>
              <w:snapToGrid w:val="0"/>
              <w:spacing w:line="360" w:lineRule="auto"/>
              <w:jc w:val="left"/>
              <w:rPr>
                <w:rFonts w:ascii="宋体" w:hAnsi="宋体" w:cs="Courier New"/>
                <w:b/>
                <w:szCs w:val="21"/>
              </w:rPr>
            </w:pPr>
            <w:r w:rsidRPr="00F64091">
              <w:rPr>
                <w:rFonts w:ascii="宋体" w:hAnsi="宋体" w:cs="Courier New" w:hint="eastAsia"/>
                <w:b/>
                <w:szCs w:val="21"/>
              </w:rPr>
              <w:t>报价文件：</w:t>
            </w:r>
          </w:p>
          <w:p w14:paraId="6F3E26E7" w14:textId="77777777" w:rsidR="009F47A2" w:rsidRPr="00F64091" w:rsidRDefault="004657DE">
            <w:pPr>
              <w:tabs>
                <w:tab w:val="left" w:pos="459"/>
              </w:tabs>
              <w:snapToGrid w:val="0"/>
              <w:spacing w:line="360" w:lineRule="auto"/>
              <w:ind w:left="420"/>
              <w:jc w:val="left"/>
              <w:rPr>
                <w:rFonts w:ascii="宋体" w:hAnsi="宋体"/>
                <w:szCs w:val="21"/>
              </w:rPr>
            </w:pPr>
            <w:r w:rsidRPr="00F64091">
              <w:rPr>
                <w:rFonts w:ascii="宋体" w:hAnsi="宋体" w:hint="eastAsia"/>
                <w:szCs w:val="21"/>
              </w:rPr>
              <w:t>1.</w:t>
            </w:r>
            <w:r w:rsidRPr="00F64091">
              <w:rPr>
                <w:rFonts w:ascii="宋体" w:hAnsi="宋体" w:hint="eastAsia"/>
                <w:szCs w:val="21"/>
              </w:rPr>
              <w:t>投标函（格式后附）；</w:t>
            </w:r>
            <w:r w:rsidRPr="00F64091">
              <w:rPr>
                <w:rFonts w:ascii="宋体" w:hAnsi="宋体" w:hint="eastAsia"/>
                <w:b/>
                <w:szCs w:val="21"/>
              </w:rPr>
              <w:t>（必须提供，否则按无效投标处理）</w:t>
            </w:r>
          </w:p>
          <w:p w14:paraId="669001EC" w14:textId="77777777" w:rsidR="009F47A2" w:rsidRPr="00F64091" w:rsidRDefault="004657DE">
            <w:pPr>
              <w:tabs>
                <w:tab w:val="left" w:pos="459"/>
              </w:tabs>
              <w:snapToGrid w:val="0"/>
              <w:spacing w:line="360" w:lineRule="auto"/>
              <w:ind w:left="420"/>
              <w:jc w:val="left"/>
              <w:rPr>
                <w:rFonts w:ascii="宋体" w:hAnsi="宋体"/>
                <w:szCs w:val="21"/>
              </w:rPr>
            </w:pPr>
            <w:bookmarkStart w:id="56" w:name="_Hlk71299233"/>
            <w:r w:rsidRPr="00F64091">
              <w:rPr>
                <w:rFonts w:ascii="宋体" w:hAnsi="宋体" w:hint="eastAsia"/>
                <w:szCs w:val="21"/>
              </w:rPr>
              <w:t>2.</w:t>
            </w:r>
            <w:r w:rsidRPr="00F64091">
              <w:rPr>
                <w:rFonts w:ascii="宋体" w:hAnsi="宋体" w:hint="eastAsia"/>
                <w:szCs w:val="21"/>
              </w:rPr>
              <w:t>开标一览表</w:t>
            </w:r>
            <w:bookmarkEnd w:id="56"/>
            <w:r w:rsidRPr="00F64091">
              <w:rPr>
                <w:rFonts w:ascii="宋体" w:hAnsi="宋体" w:hint="eastAsia"/>
                <w:szCs w:val="21"/>
              </w:rPr>
              <w:t>（格式后附）；</w:t>
            </w:r>
            <w:r w:rsidRPr="00F64091">
              <w:rPr>
                <w:rFonts w:ascii="宋体" w:hAnsi="宋体" w:hint="eastAsia"/>
                <w:szCs w:val="21"/>
              </w:rPr>
              <w:t xml:space="preserve"> </w:t>
            </w:r>
            <w:r w:rsidRPr="00F64091">
              <w:rPr>
                <w:rFonts w:ascii="宋体" w:hAnsi="宋体" w:hint="eastAsia"/>
                <w:szCs w:val="21"/>
              </w:rPr>
              <w:t>（</w:t>
            </w:r>
            <w:r w:rsidRPr="00F64091">
              <w:rPr>
                <w:rFonts w:ascii="宋体" w:hAnsi="宋体" w:hint="eastAsia"/>
                <w:b/>
                <w:szCs w:val="21"/>
              </w:rPr>
              <w:t>必须提供，否则按无效投标处理</w:t>
            </w:r>
            <w:r w:rsidRPr="00F64091">
              <w:rPr>
                <w:rFonts w:ascii="宋体" w:hAnsi="宋体" w:hint="eastAsia"/>
                <w:szCs w:val="21"/>
              </w:rPr>
              <w:t>）</w:t>
            </w:r>
          </w:p>
          <w:p w14:paraId="1689EC0B" w14:textId="77777777" w:rsidR="009F47A2" w:rsidRPr="00F64091" w:rsidRDefault="004657DE">
            <w:pPr>
              <w:tabs>
                <w:tab w:val="left" w:pos="459"/>
              </w:tabs>
              <w:snapToGrid w:val="0"/>
              <w:spacing w:line="360" w:lineRule="auto"/>
              <w:ind w:left="420"/>
              <w:jc w:val="left"/>
              <w:rPr>
                <w:rFonts w:ascii="宋体" w:hAnsi="宋体"/>
                <w:szCs w:val="21"/>
              </w:rPr>
            </w:pPr>
            <w:r w:rsidRPr="00F64091">
              <w:rPr>
                <w:rFonts w:ascii="宋体" w:hAnsi="宋体" w:hint="eastAsia"/>
                <w:szCs w:val="21"/>
              </w:rPr>
              <w:t>3.</w:t>
            </w:r>
            <w:r w:rsidRPr="00F64091">
              <w:rPr>
                <w:rFonts w:ascii="宋体" w:hAnsi="宋体" w:hint="eastAsia"/>
                <w:szCs w:val="21"/>
              </w:rPr>
              <w:t>投标人针对报价需要说明的其他文件和说明，如《中小企业声明函》。</w:t>
            </w:r>
          </w:p>
          <w:p w14:paraId="4890DA08" w14:textId="77777777" w:rsidR="009F47A2" w:rsidRPr="00F64091" w:rsidRDefault="004657DE">
            <w:pPr>
              <w:snapToGrid w:val="0"/>
              <w:spacing w:line="360" w:lineRule="auto"/>
              <w:ind w:firstLineChars="200" w:firstLine="422"/>
              <w:jc w:val="left"/>
              <w:rPr>
                <w:rFonts w:ascii="宋体" w:hAnsi="宋体" w:cs="宋体"/>
                <w:b/>
                <w:szCs w:val="21"/>
              </w:rPr>
            </w:pPr>
            <w:r w:rsidRPr="00F64091">
              <w:rPr>
                <w:rFonts w:ascii="宋体" w:hAnsi="宋体" w:cs="宋体" w:hint="eastAsia"/>
                <w:b/>
                <w:szCs w:val="21"/>
              </w:rPr>
              <w:t>注：</w:t>
            </w:r>
            <w:r w:rsidRPr="00F64091">
              <w:rPr>
                <w:rFonts w:ascii="宋体" w:hAnsi="宋体" w:hint="eastAsia"/>
                <w:b/>
                <w:bCs/>
                <w:szCs w:val="21"/>
              </w:rPr>
              <w:t>以上标明“必须提供”的材料，格式</w:t>
            </w:r>
            <w:r w:rsidRPr="00F64091">
              <w:rPr>
                <w:rFonts w:ascii="宋体" w:hAnsi="宋体" w:cs="宋体" w:hint="eastAsia"/>
                <w:b/>
                <w:szCs w:val="21"/>
              </w:rPr>
              <w:t>中有要求法定代表人或者委托代理人签字的，必须按要求签字并加盖投标人电子签章</w:t>
            </w:r>
            <w:r w:rsidRPr="00F64091">
              <w:rPr>
                <w:rFonts w:ascii="宋体" w:hAnsi="宋体" w:hint="eastAsia"/>
                <w:b/>
                <w:bCs/>
                <w:szCs w:val="21"/>
              </w:rPr>
              <w:t>，否则按无效投标</w:t>
            </w:r>
            <w:r w:rsidRPr="00F64091">
              <w:rPr>
                <w:rFonts w:ascii="宋体" w:hAnsi="宋体" w:cs="Courier New" w:hint="eastAsia"/>
                <w:b/>
                <w:szCs w:val="21"/>
              </w:rPr>
              <w:t>处理。</w:t>
            </w:r>
          </w:p>
        </w:tc>
      </w:tr>
      <w:tr w:rsidR="00F64091" w:rsidRPr="00F64091" w14:paraId="4B011C07" w14:textId="77777777">
        <w:tc>
          <w:tcPr>
            <w:tcW w:w="401" w:type="pct"/>
            <w:vMerge/>
            <w:tcBorders>
              <w:left w:val="single" w:sz="4" w:space="0" w:color="auto"/>
              <w:right w:val="single" w:sz="4" w:space="0" w:color="auto"/>
            </w:tcBorders>
            <w:noWrap/>
            <w:vAlign w:val="center"/>
          </w:tcPr>
          <w:p w14:paraId="0D19DEDD" w14:textId="77777777" w:rsidR="009F47A2" w:rsidRPr="00F64091" w:rsidRDefault="009F47A2">
            <w:pPr>
              <w:spacing w:line="360" w:lineRule="auto"/>
              <w:rPr>
                <w:rFonts w:ascii="宋体" w:hAnsi="宋体"/>
                <w:szCs w:val="21"/>
              </w:rPr>
            </w:pPr>
            <w:bookmarkStart w:id="57" w:name="_13.2"/>
            <w:bookmarkEnd w:id="57"/>
          </w:p>
        </w:tc>
        <w:tc>
          <w:tcPr>
            <w:tcW w:w="4598" w:type="pct"/>
            <w:tcBorders>
              <w:top w:val="single" w:sz="4" w:space="0" w:color="auto"/>
              <w:left w:val="single" w:sz="4" w:space="0" w:color="auto"/>
              <w:bottom w:val="single" w:sz="4" w:space="0" w:color="auto"/>
              <w:right w:val="single" w:sz="4" w:space="0" w:color="auto"/>
            </w:tcBorders>
            <w:noWrap/>
            <w:vAlign w:val="center"/>
          </w:tcPr>
          <w:p w14:paraId="4EC82A7F" w14:textId="77777777" w:rsidR="009F47A2" w:rsidRPr="00F64091" w:rsidRDefault="004657DE">
            <w:pPr>
              <w:snapToGrid w:val="0"/>
              <w:spacing w:line="360" w:lineRule="auto"/>
              <w:jc w:val="left"/>
              <w:rPr>
                <w:rFonts w:ascii="宋体" w:hAnsi="宋体" w:cs="Courier New"/>
                <w:b/>
                <w:szCs w:val="21"/>
              </w:rPr>
            </w:pPr>
            <w:r w:rsidRPr="00F64091">
              <w:rPr>
                <w:rFonts w:ascii="宋体" w:hAnsi="宋体" w:cs="Courier New" w:hint="eastAsia"/>
                <w:b/>
                <w:szCs w:val="21"/>
              </w:rPr>
              <w:t>资格证明文件</w:t>
            </w:r>
          </w:p>
          <w:p w14:paraId="20DEF762" w14:textId="77777777" w:rsidR="009F47A2" w:rsidRPr="00F64091" w:rsidRDefault="004657DE">
            <w:pPr>
              <w:numPr>
                <w:ilvl w:val="0"/>
                <w:numId w:val="28"/>
              </w:numPr>
              <w:snapToGrid w:val="0"/>
              <w:spacing w:line="360" w:lineRule="auto"/>
              <w:ind w:firstLineChars="200" w:firstLine="420"/>
              <w:jc w:val="left"/>
            </w:pPr>
            <w:r w:rsidRPr="00F64091">
              <w:rPr>
                <w:rFonts w:ascii="宋体" w:hAnsi="宋体" w:hint="eastAsia"/>
                <w:szCs w:val="21"/>
              </w:rPr>
              <w:t>投标人为法人或者其他组织的，提供营业执照等证明文件</w:t>
            </w:r>
            <w:r w:rsidRPr="00F64091">
              <w:rPr>
                <w:rFonts w:ascii="宋体" w:hAnsi="宋体" w:cs="宋体" w:hint="eastAsia"/>
                <w:szCs w:val="21"/>
              </w:rPr>
              <w:t>（如营业执照或者事业单位法人证书或者</w:t>
            </w:r>
            <w:r w:rsidRPr="00F64091">
              <w:rPr>
                <w:rStyle w:val="260pt"/>
                <w:color w:val="auto"/>
                <w:sz w:val="21"/>
                <w:szCs w:val="21"/>
              </w:rPr>
              <w:t>执业许可证</w:t>
            </w:r>
            <w:r w:rsidRPr="00F64091">
              <w:rPr>
                <w:rFonts w:ascii="宋体" w:hAnsi="宋体" w:cs="宋体" w:hint="eastAsia"/>
                <w:szCs w:val="21"/>
              </w:rPr>
              <w:t>或者登记证书等）</w:t>
            </w:r>
            <w:r w:rsidRPr="00F64091">
              <w:rPr>
                <w:rFonts w:ascii="宋体" w:hAnsi="宋体" w:hint="eastAsia"/>
                <w:szCs w:val="21"/>
              </w:rPr>
              <w:t>，投标人为自然人的，提供身份证</w:t>
            </w:r>
            <w:r w:rsidRPr="00F64091">
              <w:rPr>
                <w:rFonts w:ascii="宋体" w:hAnsi="宋体" w:cs="宋体" w:hint="eastAsia"/>
                <w:szCs w:val="21"/>
              </w:rPr>
              <w:t>复印件</w:t>
            </w:r>
            <w:r w:rsidRPr="00F64091">
              <w:rPr>
                <w:rFonts w:ascii="宋体" w:hAnsi="宋体" w:hint="eastAsia"/>
                <w:szCs w:val="21"/>
              </w:rPr>
              <w:t>；（</w:t>
            </w:r>
            <w:r w:rsidRPr="00F64091">
              <w:rPr>
                <w:rFonts w:ascii="宋体" w:hAnsi="宋体" w:hint="eastAsia"/>
                <w:b/>
                <w:szCs w:val="21"/>
              </w:rPr>
              <w:t>必须提供，否则按无效投标处理</w:t>
            </w:r>
            <w:r w:rsidRPr="00F64091">
              <w:rPr>
                <w:rFonts w:ascii="宋体" w:hAnsi="宋体" w:hint="eastAsia"/>
                <w:szCs w:val="21"/>
              </w:rPr>
              <w:t>）</w:t>
            </w:r>
          </w:p>
          <w:p w14:paraId="2E37985D" w14:textId="77777777" w:rsidR="009F47A2" w:rsidRPr="00F64091" w:rsidRDefault="004657DE">
            <w:pPr>
              <w:pStyle w:val="a7"/>
              <w:spacing w:line="360" w:lineRule="auto"/>
              <w:ind w:firstLineChars="200" w:firstLine="420"/>
              <w:rPr>
                <w:rFonts w:ascii="宋体" w:hAnsi="宋体"/>
                <w:szCs w:val="21"/>
              </w:rPr>
            </w:pPr>
            <w:r w:rsidRPr="00F64091">
              <w:rPr>
                <w:rFonts w:ascii="宋体" w:hAnsi="宋体"/>
                <w:szCs w:val="21"/>
              </w:rPr>
              <w:t>2.</w:t>
            </w:r>
            <w:r w:rsidRPr="00F64091">
              <w:rPr>
                <w:rFonts w:ascii="宋体" w:hAnsi="宋体" w:cs="宋体" w:hint="eastAsia"/>
                <w:szCs w:val="21"/>
              </w:rPr>
              <w:t>拟派本</w:t>
            </w:r>
            <w:proofErr w:type="gramStart"/>
            <w:r w:rsidRPr="00F64091">
              <w:rPr>
                <w:rFonts w:ascii="宋体" w:hAnsi="宋体" w:cs="宋体" w:hint="eastAsia"/>
                <w:szCs w:val="21"/>
              </w:rPr>
              <w:t>项目项目</w:t>
            </w:r>
            <w:proofErr w:type="gramEnd"/>
            <w:r w:rsidRPr="00F64091">
              <w:rPr>
                <w:rFonts w:ascii="宋体" w:hAnsi="宋体" w:cs="宋体" w:hint="eastAsia"/>
                <w:szCs w:val="21"/>
              </w:rPr>
              <w:t>经理具备的机电工程专业贰级及以上注册建造师执业资格，具备有效的安全生产考核合格证书（</w:t>
            </w:r>
            <w:r w:rsidRPr="00F64091">
              <w:rPr>
                <w:rFonts w:ascii="宋体" w:hAnsi="宋体" w:cs="宋体" w:hint="eastAsia"/>
                <w:szCs w:val="21"/>
              </w:rPr>
              <w:t>B</w:t>
            </w:r>
            <w:r w:rsidRPr="00F64091">
              <w:rPr>
                <w:rFonts w:ascii="宋体" w:hAnsi="宋体" w:cs="宋体" w:hint="eastAsia"/>
                <w:szCs w:val="21"/>
              </w:rPr>
              <w:t>类）及拟派本项目专职安全员持有有效的省级或</w:t>
            </w:r>
            <w:r w:rsidRPr="00F64091">
              <w:rPr>
                <w:rFonts w:ascii="宋体" w:hAnsi="宋体" w:cs="宋体" w:hint="eastAsia"/>
                <w:szCs w:val="21"/>
              </w:rPr>
              <w:lastRenderedPageBreak/>
              <w:t>省级以上建设行政主管部门颁发的《安全生产考核合格证书（建安</w:t>
            </w:r>
            <w:r w:rsidRPr="00F64091">
              <w:rPr>
                <w:rFonts w:ascii="宋体" w:hAnsi="宋体" w:cs="宋体" w:hint="eastAsia"/>
                <w:szCs w:val="21"/>
              </w:rPr>
              <w:t>C</w:t>
            </w:r>
            <w:r w:rsidRPr="00F64091">
              <w:rPr>
                <w:rFonts w:ascii="宋体" w:hAnsi="宋体" w:cs="宋体" w:hint="eastAsia"/>
                <w:szCs w:val="21"/>
              </w:rPr>
              <w:t>证）》，拟派本项目专职安全员人数不少于</w:t>
            </w:r>
            <w:r w:rsidRPr="00F64091">
              <w:rPr>
                <w:rFonts w:ascii="宋体" w:hAnsi="宋体" w:cs="宋体" w:hint="eastAsia"/>
                <w:szCs w:val="21"/>
              </w:rPr>
              <w:t>1</w:t>
            </w:r>
            <w:r w:rsidRPr="00F64091">
              <w:rPr>
                <w:rFonts w:ascii="宋体" w:hAnsi="宋体" w:cs="宋体" w:hint="eastAsia"/>
                <w:szCs w:val="21"/>
              </w:rPr>
              <w:t>人；</w:t>
            </w:r>
            <w:r w:rsidRPr="00F64091">
              <w:rPr>
                <w:rFonts w:ascii="宋体" w:hAnsi="宋体" w:hint="eastAsia"/>
                <w:szCs w:val="21"/>
              </w:rPr>
              <w:t>（</w:t>
            </w:r>
            <w:r w:rsidRPr="00F64091">
              <w:rPr>
                <w:rFonts w:ascii="宋体" w:hAnsi="宋体" w:hint="eastAsia"/>
                <w:b/>
                <w:szCs w:val="21"/>
              </w:rPr>
              <w:t>必须提供，否则按无效投标处理</w:t>
            </w:r>
            <w:r w:rsidRPr="00F64091">
              <w:rPr>
                <w:rFonts w:ascii="宋体" w:hAnsi="宋体" w:hint="eastAsia"/>
                <w:szCs w:val="21"/>
              </w:rPr>
              <w:t>）</w:t>
            </w:r>
          </w:p>
          <w:p w14:paraId="7C2F0964" w14:textId="77777777" w:rsidR="009F47A2" w:rsidRPr="00F64091" w:rsidRDefault="004657DE">
            <w:pPr>
              <w:snapToGrid w:val="0"/>
              <w:spacing w:line="360" w:lineRule="auto"/>
              <w:ind w:firstLineChars="200" w:firstLine="420"/>
              <w:jc w:val="left"/>
              <w:rPr>
                <w:rFonts w:ascii="宋体" w:hAnsi="宋体" w:cs="Courier New"/>
                <w:b/>
                <w:szCs w:val="21"/>
              </w:rPr>
            </w:pPr>
            <w:r w:rsidRPr="00F64091">
              <w:rPr>
                <w:rFonts w:ascii="宋体" w:hAnsi="宋体" w:cs="宋体" w:hint="eastAsia"/>
                <w:szCs w:val="21"/>
              </w:rPr>
              <w:t>3.</w:t>
            </w:r>
            <w:r w:rsidRPr="00F64091">
              <w:rPr>
                <w:rFonts w:ascii="宋体" w:hAnsi="宋体" w:cs="宋体" w:hint="eastAsia"/>
                <w:szCs w:val="21"/>
              </w:rPr>
              <w:t>投标人依法缴纳税收的相关材料（</w:t>
            </w:r>
            <w:r w:rsidRPr="00F64091">
              <w:rPr>
                <w:rFonts w:ascii="宋体" w:hAnsi="宋体" w:cs="宋体"/>
                <w:szCs w:val="21"/>
                <w:u w:val="single"/>
              </w:rPr>
              <w:t>202</w:t>
            </w:r>
            <w:r w:rsidRPr="00F64091">
              <w:rPr>
                <w:rFonts w:ascii="宋体" w:hAnsi="宋体" w:cs="宋体" w:hint="eastAsia"/>
                <w:szCs w:val="21"/>
                <w:u w:val="single"/>
              </w:rPr>
              <w:t>4</w:t>
            </w:r>
            <w:r w:rsidRPr="00F64091">
              <w:rPr>
                <w:rFonts w:ascii="宋体" w:hAnsi="宋体" w:cs="宋体" w:hint="eastAsia"/>
                <w:szCs w:val="21"/>
              </w:rPr>
              <w:t>年</w:t>
            </w:r>
            <w:r w:rsidRPr="00F64091">
              <w:rPr>
                <w:rFonts w:ascii="宋体" w:hAnsi="宋体" w:cs="宋体" w:hint="eastAsia"/>
                <w:szCs w:val="21"/>
                <w:u w:val="single"/>
              </w:rPr>
              <w:t>3</w:t>
            </w:r>
            <w:r w:rsidRPr="00F64091">
              <w:rPr>
                <w:rFonts w:ascii="宋体" w:hAnsi="宋体" w:cs="宋体" w:hint="eastAsia"/>
                <w:szCs w:val="21"/>
              </w:rPr>
              <w:t>月至</w:t>
            </w:r>
            <w:r w:rsidRPr="00F64091">
              <w:rPr>
                <w:rFonts w:ascii="宋体" w:hAnsi="宋体" w:cs="宋体"/>
                <w:szCs w:val="21"/>
                <w:u w:val="single"/>
              </w:rPr>
              <w:t>2024</w:t>
            </w:r>
            <w:r w:rsidRPr="00F64091">
              <w:rPr>
                <w:rFonts w:ascii="宋体" w:hAnsi="宋体" w:cs="宋体" w:hint="eastAsia"/>
                <w:szCs w:val="21"/>
              </w:rPr>
              <w:t>年</w:t>
            </w:r>
            <w:r w:rsidRPr="00F64091">
              <w:rPr>
                <w:rFonts w:ascii="宋体" w:hAnsi="宋体" w:cs="宋体" w:hint="eastAsia"/>
                <w:szCs w:val="21"/>
                <w:u w:val="single"/>
              </w:rPr>
              <w:t>8</w:t>
            </w:r>
            <w:r w:rsidRPr="00F64091">
              <w:rPr>
                <w:rFonts w:ascii="宋体" w:hAnsi="宋体" w:cs="宋体" w:hint="eastAsia"/>
                <w:szCs w:val="21"/>
              </w:rPr>
              <w:t>月内连续</w:t>
            </w:r>
            <w:r w:rsidRPr="00F64091">
              <w:rPr>
                <w:rFonts w:ascii="宋体" w:hAnsi="宋体" w:cs="宋体"/>
                <w:szCs w:val="21"/>
                <w:u w:val="single"/>
              </w:rPr>
              <w:t>3</w:t>
            </w:r>
            <w:r w:rsidRPr="00F64091">
              <w:rPr>
                <w:rFonts w:ascii="宋体" w:hAnsi="宋体" w:cs="宋体" w:hint="eastAsia"/>
                <w:szCs w:val="21"/>
              </w:rPr>
              <w:t>个月的依法缴纳税收的</w:t>
            </w:r>
            <w:r w:rsidRPr="00F64091">
              <w:rPr>
                <w:rFonts w:hint="eastAsia"/>
              </w:rPr>
              <w:t>证明材料</w:t>
            </w:r>
            <w:r w:rsidRPr="00F64091">
              <w:rPr>
                <w:rFonts w:ascii="宋体" w:hAnsi="宋体" w:cs="宋体" w:hint="eastAsia"/>
                <w:szCs w:val="21"/>
              </w:rPr>
              <w:t>复印件；</w:t>
            </w:r>
            <w:r w:rsidRPr="00F64091">
              <w:rPr>
                <w:rFonts w:ascii="宋体" w:hAnsi="宋体" w:hint="eastAsia"/>
                <w:szCs w:val="21"/>
              </w:rPr>
              <w:t>依法免税的供应商，</w:t>
            </w:r>
            <w:r w:rsidRPr="00F64091">
              <w:rPr>
                <w:rFonts w:hint="eastAsia"/>
              </w:rPr>
              <w:t>必须提供符合免税条件的证明材料</w:t>
            </w:r>
            <w:r w:rsidRPr="00F64091">
              <w:rPr>
                <w:rFonts w:ascii="宋体" w:hAnsi="宋体" w:hint="eastAsia"/>
                <w:szCs w:val="21"/>
              </w:rPr>
              <w:t>。</w:t>
            </w:r>
            <w:r w:rsidRPr="00F64091">
              <w:rPr>
                <w:rFonts w:ascii="宋体" w:hAnsi="宋体" w:cs="宋体" w:hint="eastAsia"/>
                <w:szCs w:val="21"/>
              </w:rPr>
              <w:t>从</w:t>
            </w:r>
            <w:r w:rsidRPr="00F64091">
              <w:rPr>
                <w:rFonts w:hint="eastAsia"/>
                <w:szCs w:val="21"/>
              </w:rPr>
              <w:t>成立之日</w:t>
            </w:r>
            <w:r w:rsidRPr="00F64091">
              <w:rPr>
                <w:rFonts w:ascii="宋体" w:hAnsi="宋体" w:cs="宋体" w:hint="eastAsia"/>
                <w:szCs w:val="21"/>
              </w:rPr>
              <w:t>起到投标文件提交截止时间</w:t>
            </w:r>
            <w:proofErr w:type="gramStart"/>
            <w:r w:rsidRPr="00F64091">
              <w:rPr>
                <w:rFonts w:ascii="宋体" w:hAnsi="宋体" w:cs="宋体" w:hint="eastAsia"/>
                <w:szCs w:val="21"/>
              </w:rPr>
              <w:t>止</w:t>
            </w:r>
            <w:proofErr w:type="gramEnd"/>
            <w:r w:rsidRPr="00F64091">
              <w:rPr>
                <w:rFonts w:ascii="宋体" w:hAnsi="宋体" w:cs="宋体" w:hint="eastAsia"/>
                <w:szCs w:val="21"/>
              </w:rPr>
              <w:t>不足要求月数的，只需提供从</w:t>
            </w:r>
            <w:r w:rsidRPr="00F64091">
              <w:rPr>
                <w:rFonts w:hint="eastAsia"/>
                <w:szCs w:val="21"/>
              </w:rPr>
              <w:t>成立之日起</w:t>
            </w:r>
            <w:r w:rsidRPr="00F64091">
              <w:rPr>
                <w:rFonts w:ascii="宋体" w:hAnsi="宋体" w:cs="宋体" w:hint="eastAsia"/>
                <w:szCs w:val="21"/>
              </w:rPr>
              <w:t>的依法缴纳税收</w:t>
            </w:r>
            <w:r w:rsidRPr="00F64091">
              <w:rPr>
                <w:rFonts w:ascii="宋体" w:hAnsi="宋体" w:hint="eastAsia"/>
                <w:szCs w:val="21"/>
              </w:rPr>
              <w:t>相应证明文件</w:t>
            </w:r>
            <w:r w:rsidRPr="00F64091">
              <w:rPr>
                <w:rFonts w:ascii="宋体" w:hAnsi="宋体" w:cs="宋体" w:hint="eastAsia"/>
                <w:szCs w:val="21"/>
              </w:rPr>
              <w:t>）</w:t>
            </w:r>
            <w:r w:rsidRPr="00F64091">
              <w:rPr>
                <w:rFonts w:ascii="宋体" w:hAnsi="宋体" w:hint="eastAsia"/>
                <w:szCs w:val="21"/>
              </w:rPr>
              <w:t>；（</w:t>
            </w:r>
            <w:r w:rsidRPr="00F64091">
              <w:rPr>
                <w:rFonts w:ascii="宋体" w:hAnsi="宋体" w:hint="eastAsia"/>
                <w:b/>
                <w:szCs w:val="21"/>
              </w:rPr>
              <w:t>必须提供，否则按无效投标处理</w:t>
            </w:r>
            <w:r w:rsidRPr="00F64091">
              <w:rPr>
                <w:rFonts w:ascii="宋体" w:hAnsi="宋体" w:hint="eastAsia"/>
                <w:szCs w:val="21"/>
              </w:rPr>
              <w:t>）</w:t>
            </w:r>
          </w:p>
          <w:p w14:paraId="4E3026AF" w14:textId="77777777" w:rsidR="009F47A2" w:rsidRPr="00F64091" w:rsidRDefault="004657DE">
            <w:pPr>
              <w:snapToGrid w:val="0"/>
              <w:spacing w:line="360" w:lineRule="auto"/>
              <w:ind w:firstLineChars="200" w:firstLine="420"/>
              <w:jc w:val="left"/>
              <w:rPr>
                <w:rFonts w:ascii="宋体" w:hAnsi="宋体" w:cs="Courier New"/>
                <w:b/>
                <w:szCs w:val="21"/>
              </w:rPr>
            </w:pPr>
            <w:r w:rsidRPr="00F64091">
              <w:rPr>
                <w:rFonts w:ascii="宋体" w:hAnsi="宋体" w:cs="宋体" w:hint="eastAsia"/>
                <w:szCs w:val="21"/>
              </w:rPr>
              <w:t>4.</w:t>
            </w:r>
            <w:r w:rsidRPr="00F64091">
              <w:rPr>
                <w:rFonts w:ascii="宋体" w:hAnsi="宋体" w:cs="宋体" w:hint="eastAsia"/>
                <w:szCs w:val="21"/>
              </w:rPr>
              <w:t>投标人依法缴纳社会保障资金的相关材料</w:t>
            </w:r>
            <w:r w:rsidRPr="00F64091">
              <w:rPr>
                <w:rFonts w:ascii="宋体" w:hAnsi="宋体" w:cs="宋体" w:hint="eastAsia"/>
                <w:szCs w:val="21"/>
              </w:rPr>
              <w:t>[</w:t>
            </w:r>
            <w:r w:rsidRPr="00F64091">
              <w:rPr>
                <w:rFonts w:ascii="宋体" w:hAnsi="宋体" w:cs="宋体"/>
                <w:szCs w:val="21"/>
                <w:u w:val="single"/>
              </w:rPr>
              <w:t>202</w:t>
            </w:r>
            <w:r w:rsidRPr="00F64091">
              <w:rPr>
                <w:rFonts w:ascii="宋体" w:hAnsi="宋体" w:cs="宋体" w:hint="eastAsia"/>
                <w:szCs w:val="21"/>
                <w:u w:val="single"/>
              </w:rPr>
              <w:t>4</w:t>
            </w:r>
            <w:r w:rsidRPr="00F64091">
              <w:rPr>
                <w:rFonts w:ascii="宋体" w:hAnsi="宋体" w:cs="宋体" w:hint="eastAsia"/>
                <w:szCs w:val="21"/>
              </w:rPr>
              <w:t>年</w:t>
            </w:r>
            <w:r w:rsidRPr="00F64091">
              <w:rPr>
                <w:rFonts w:ascii="宋体" w:hAnsi="宋体" w:cs="宋体" w:hint="eastAsia"/>
                <w:szCs w:val="21"/>
                <w:u w:val="single"/>
              </w:rPr>
              <w:t>3</w:t>
            </w:r>
            <w:r w:rsidRPr="00F64091">
              <w:rPr>
                <w:rFonts w:ascii="宋体" w:hAnsi="宋体" w:cs="宋体" w:hint="eastAsia"/>
                <w:szCs w:val="21"/>
              </w:rPr>
              <w:t>月至</w:t>
            </w:r>
            <w:r w:rsidRPr="00F64091">
              <w:rPr>
                <w:rFonts w:ascii="宋体" w:hAnsi="宋体" w:cs="宋体"/>
                <w:szCs w:val="21"/>
                <w:u w:val="single"/>
              </w:rPr>
              <w:t>2024</w:t>
            </w:r>
            <w:r w:rsidRPr="00F64091">
              <w:rPr>
                <w:rFonts w:ascii="宋体" w:hAnsi="宋体" w:cs="宋体" w:hint="eastAsia"/>
                <w:szCs w:val="21"/>
              </w:rPr>
              <w:t>年</w:t>
            </w:r>
            <w:r w:rsidRPr="00F64091">
              <w:rPr>
                <w:rFonts w:ascii="宋体" w:hAnsi="宋体" w:cs="宋体" w:hint="eastAsia"/>
                <w:szCs w:val="21"/>
                <w:u w:val="single"/>
              </w:rPr>
              <w:t>8</w:t>
            </w:r>
            <w:r w:rsidRPr="00F64091">
              <w:rPr>
                <w:rFonts w:ascii="宋体" w:hAnsi="宋体" w:cs="宋体" w:hint="eastAsia"/>
                <w:szCs w:val="21"/>
              </w:rPr>
              <w:t>月内连续</w:t>
            </w:r>
            <w:r w:rsidRPr="00F64091">
              <w:rPr>
                <w:rFonts w:ascii="宋体" w:hAnsi="宋体" w:cs="宋体"/>
                <w:szCs w:val="21"/>
                <w:u w:val="single"/>
              </w:rPr>
              <w:t>3</w:t>
            </w:r>
            <w:r w:rsidRPr="00F64091">
              <w:rPr>
                <w:rFonts w:ascii="宋体" w:hAnsi="宋体" w:cs="宋体" w:hint="eastAsia"/>
                <w:szCs w:val="21"/>
              </w:rPr>
              <w:t>个月的依法缴纳社会保障资金的缴费</w:t>
            </w:r>
            <w:r w:rsidRPr="00F64091">
              <w:rPr>
                <w:rFonts w:hint="eastAsia"/>
              </w:rPr>
              <w:t>证明材料</w:t>
            </w:r>
            <w:r w:rsidRPr="00F64091">
              <w:rPr>
                <w:rFonts w:ascii="宋体" w:hAnsi="宋体" w:cs="宋体" w:hint="eastAsia"/>
                <w:szCs w:val="21"/>
              </w:rPr>
              <w:t>（</w:t>
            </w:r>
            <w:r w:rsidRPr="00F64091">
              <w:rPr>
                <w:rFonts w:hint="eastAsia"/>
              </w:rPr>
              <w:t>如：</w:t>
            </w:r>
            <w:r w:rsidRPr="00F64091">
              <w:rPr>
                <w:rFonts w:ascii="宋体" w:hAnsi="宋体" w:cs="宋体" w:hint="eastAsia"/>
                <w:szCs w:val="21"/>
              </w:rPr>
              <w:t>专用收据、社会保险缴纳清单或者社保部门的证明）复印件；</w:t>
            </w:r>
            <w:r w:rsidRPr="00F64091">
              <w:rPr>
                <w:rFonts w:ascii="宋体" w:hAnsi="宋体" w:hint="eastAsia"/>
                <w:szCs w:val="21"/>
              </w:rPr>
              <w:t>依法不需要缴纳社会保障资金的供应商，必须提供相应文件证明不需要缴纳社会保障资金。</w:t>
            </w:r>
            <w:r w:rsidRPr="00F64091">
              <w:rPr>
                <w:rFonts w:ascii="宋体" w:hAnsi="宋体" w:cs="宋体" w:hint="eastAsia"/>
                <w:szCs w:val="21"/>
              </w:rPr>
              <w:t>从</w:t>
            </w:r>
            <w:r w:rsidRPr="00F64091">
              <w:rPr>
                <w:rFonts w:hint="eastAsia"/>
                <w:szCs w:val="21"/>
              </w:rPr>
              <w:t>成立之日起</w:t>
            </w:r>
            <w:r w:rsidRPr="00F64091">
              <w:rPr>
                <w:rFonts w:ascii="宋体" w:hAnsi="宋体" w:cs="宋体" w:hint="eastAsia"/>
                <w:szCs w:val="21"/>
              </w:rPr>
              <w:t>到投标文件提交截止时间</w:t>
            </w:r>
            <w:proofErr w:type="gramStart"/>
            <w:r w:rsidRPr="00F64091">
              <w:rPr>
                <w:rFonts w:ascii="宋体" w:hAnsi="宋体" w:cs="宋体" w:hint="eastAsia"/>
                <w:szCs w:val="21"/>
              </w:rPr>
              <w:t>止</w:t>
            </w:r>
            <w:proofErr w:type="gramEnd"/>
            <w:r w:rsidRPr="00F64091">
              <w:rPr>
                <w:rFonts w:ascii="宋体" w:hAnsi="宋体" w:cs="宋体" w:hint="eastAsia"/>
                <w:szCs w:val="21"/>
              </w:rPr>
              <w:t>不足要求月数的只需提供从</w:t>
            </w:r>
            <w:r w:rsidRPr="00F64091">
              <w:rPr>
                <w:rFonts w:hint="eastAsia"/>
                <w:szCs w:val="21"/>
              </w:rPr>
              <w:t>成立之</w:t>
            </w:r>
            <w:r w:rsidRPr="00F64091">
              <w:rPr>
                <w:rFonts w:hint="eastAsia"/>
                <w:szCs w:val="21"/>
              </w:rPr>
              <w:t>日起</w:t>
            </w:r>
            <w:r w:rsidRPr="00F64091">
              <w:rPr>
                <w:rFonts w:ascii="宋体" w:hAnsi="宋体" w:cs="宋体" w:hint="eastAsia"/>
                <w:szCs w:val="21"/>
              </w:rPr>
              <w:t>的依法缴纳社会保障资金的</w:t>
            </w:r>
            <w:r w:rsidRPr="00F64091">
              <w:rPr>
                <w:rFonts w:ascii="宋体" w:hAnsi="宋体" w:hint="eastAsia"/>
                <w:szCs w:val="21"/>
              </w:rPr>
              <w:t>相应证明文件</w:t>
            </w:r>
            <w:r w:rsidRPr="00F64091">
              <w:rPr>
                <w:rFonts w:ascii="宋体" w:hAnsi="宋体" w:cs="宋体" w:hint="eastAsia"/>
                <w:szCs w:val="21"/>
              </w:rPr>
              <w:t>]</w:t>
            </w:r>
            <w:r w:rsidRPr="00F64091">
              <w:rPr>
                <w:rFonts w:ascii="宋体" w:hAnsi="宋体" w:hint="eastAsia"/>
                <w:szCs w:val="21"/>
              </w:rPr>
              <w:t>；（</w:t>
            </w:r>
            <w:r w:rsidRPr="00F64091">
              <w:rPr>
                <w:rFonts w:ascii="宋体" w:hAnsi="宋体" w:hint="eastAsia"/>
                <w:b/>
                <w:szCs w:val="21"/>
              </w:rPr>
              <w:t>必须提供，否则按无效投标处理</w:t>
            </w:r>
            <w:r w:rsidRPr="00F64091">
              <w:rPr>
                <w:rFonts w:ascii="宋体" w:hAnsi="宋体" w:hint="eastAsia"/>
                <w:szCs w:val="21"/>
              </w:rPr>
              <w:t>）</w:t>
            </w:r>
          </w:p>
          <w:p w14:paraId="0411E6A1" w14:textId="77777777" w:rsidR="009F47A2" w:rsidRPr="00F64091" w:rsidRDefault="004657DE">
            <w:pPr>
              <w:snapToGrid w:val="0"/>
              <w:spacing w:line="360" w:lineRule="auto"/>
              <w:ind w:firstLineChars="200" w:firstLine="420"/>
              <w:jc w:val="left"/>
              <w:rPr>
                <w:rFonts w:ascii="宋体" w:hAnsi="宋体" w:cs="Courier New"/>
                <w:b/>
                <w:szCs w:val="21"/>
              </w:rPr>
            </w:pPr>
            <w:r w:rsidRPr="00F64091">
              <w:rPr>
                <w:rFonts w:ascii="宋体" w:hAnsi="宋体" w:cs="宋体" w:hint="eastAsia"/>
                <w:szCs w:val="21"/>
              </w:rPr>
              <w:t>5.</w:t>
            </w:r>
            <w:r w:rsidRPr="00F64091">
              <w:rPr>
                <w:rFonts w:ascii="宋体" w:hAnsi="宋体" w:cs="宋体" w:hint="eastAsia"/>
                <w:szCs w:val="21"/>
              </w:rPr>
              <w:t>投标人</w:t>
            </w:r>
            <w:r w:rsidRPr="00F64091">
              <w:rPr>
                <w:rFonts w:hint="eastAsia"/>
                <w:szCs w:val="21"/>
              </w:rPr>
              <w:t>财务状况报告</w:t>
            </w:r>
            <w:r w:rsidRPr="00F64091">
              <w:rPr>
                <w:rFonts w:ascii="宋体" w:hAnsi="宋体" w:hint="eastAsia"/>
                <w:szCs w:val="21"/>
              </w:rPr>
              <w:t>[</w:t>
            </w:r>
            <w:r w:rsidRPr="00F64091">
              <w:rPr>
                <w:rFonts w:ascii="宋体" w:hAnsi="宋体" w:hint="eastAsia"/>
                <w:szCs w:val="21"/>
                <w:u w:val="single"/>
              </w:rPr>
              <w:t>2</w:t>
            </w:r>
            <w:r w:rsidRPr="00F64091">
              <w:rPr>
                <w:rFonts w:ascii="宋体" w:hAnsi="宋体"/>
                <w:szCs w:val="21"/>
                <w:u w:val="single"/>
              </w:rPr>
              <w:t xml:space="preserve">023 </w:t>
            </w:r>
            <w:r w:rsidRPr="00F64091">
              <w:rPr>
                <w:rFonts w:ascii="宋体" w:hAnsi="宋体" w:hint="eastAsia"/>
                <w:szCs w:val="21"/>
              </w:rPr>
              <w:t>年度财务报表复印件，或者银行出具的资信证明，或者中国人民银行征信中心出具的信用报告（企业投标的提供企业信用报告，自然人投标的提供个人信用报告</w:t>
            </w:r>
            <w:r w:rsidRPr="00F64091">
              <w:rPr>
                <w:rFonts w:ascii="宋体" w:hAnsi="宋体" w:hint="eastAsia"/>
              </w:rPr>
              <w:t>，投标人</w:t>
            </w:r>
            <w:r w:rsidRPr="00F64091">
              <w:rPr>
                <w:rFonts w:ascii="宋体" w:hAnsi="宋体"/>
              </w:rPr>
              <w:t>属于成立时间在规定年度之后的法人或其他组织</w:t>
            </w:r>
            <w:r w:rsidRPr="00F64091">
              <w:rPr>
                <w:rFonts w:ascii="宋体" w:hAnsi="宋体" w:hint="eastAsia"/>
              </w:rPr>
              <w:t>，需提供成立之日起至投标截止时间前的月报表</w:t>
            </w:r>
            <w:r w:rsidRPr="00F64091">
              <w:rPr>
                <w:rFonts w:ascii="宋体" w:hAnsi="宋体" w:hint="eastAsia"/>
                <w:szCs w:val="21"/>
              </w:rPr>
              <w:t>或银行出具的资信证明或者中国人民银行征信中心出具的企业信用报告；资信证明应在有效期内，未注明有效期的，银行出具时间至投标截止时间不超过一年</w:t>
            </w:r>
            <w:r w:rsidRPr="00F64091">
              <w:rPr>
                <w:rFonts w:ascii="宋体" w:hAnsi="宋体" w:hint="eastAsia"/>
                <w:szCs w:val="21"/>
              </w:rPr>
              <w:t>]</w:t>
            </w:r>
            <w:r w:rsidRPr="00F64091">
              <w:rPr>
                <w:rFonts w:hint="eastAsia"/>
                <w:szCs w:val="21"/>
              </w:rPr>
              <w:t>；</w:t>
            </w:r>
            <w:r w:rsidRPr="00F64091">
              <w:rPr>
                <w:rFonts w:ascii="宋体" w:hAnsi="宋体" w:hint="eastAsia"/>
                <w:szCs w:val="21"/>
              </w:rPr>
              <w:t>（</w:t>
            </w:r>
            <w:r w:rsidRPr="00F64091">
              <w:rPr>
                <w:rFonts w:ascii="宋体" w:hAnsi="宋体" w:hint="eastAsia"/>
                <w:b/>
                <w:szCs w:val="21"/>
              </w:rPr>
              <w:t>必须提供，否则按无效投标处理</w:t>
            </w:r>
            <w:r w:rsidRPr="00F64091">
              <w:rPr>
                <w:rFonts w:ascii="宋体" w:hAnsi="宋体" w:hint="eastAsia"/>
                <w:szCs w:val="21"/>
              </w:rPr>
              <w:t>）</w:t>
            </w:r>
          </w:p>
          <w:p w14:paraId="211C80B7" w14:textId="77777777" w:rsidR="009F47A2" w:rsidRPr="00F64091" w:rsidRDefault="004657DE">
            <w:pPr>
              <w:snapToGrid w:val="0"/>
              <w:spacing w:line="360" w:lineRule="auto"/>
              <w:ind w:firstLineChars="200" w:firstLine="420"/>
              <w:jc w:val="left"/>
              <w:rPr>
                <w:rFonts w:ascii="宋体" w:hAnsi="宋体"/>
                <w:szCs w:val="21"/>
              </w:rPr>
            </w:pPr>
            <w:r w:rsidRPr="00F64091">
              <w:rPr>
                <w:rFonts w:ascii="宋体" w:hAnsi="宋体" w:hint="eastAsia"/>
                <w:szCs w:val="21"/>
              </w:rPr>
              <w:t>6.</w:t>
            </w:r>
            <w:r w:rsidRPr="00F64091">
              <w:rPr>
                <w:rFonts w:ascii="宋体" w:hAnsi="宋体" w:hint="eastAsia"/>
                <w:szCs w:val="21"/>
              </w:rPr>
              <w:t>投标人直接控股股东信息表（格式后附）；（</w:t>
            </w:r>
            <w:r w:rsidRPr="00F64091">
              <w:rPr>
                <w:rFonts w:ascii="宋体" w:hAnsi="宋体" w:hint="eastAsia"/>
                <w:b/>
                <w:szCs w:val="21"/>
              </w:rPr>
              <w:t>必须提供，否则按无效投标处理</w:t>
            </w:r>
            <w:r w:rsidRPr="00F64091">
              <w:rPr>
                <w:rFonts w:ascii="宋体" w:hAnsi="宋体" w:hint="eastAsia"/>
                <w:szCs w:val="21"/>
              </w:rPr>
              <w:t>）</w:t>
            </w:r>
          </w:p>
          <w:p w14:paraId="421380FF" w14:textId="77777777" w:rsidR="009F47A2" w:rsidRPr="00F64091" w:rsidRDefault="004657DE">
            <w:pPr>
              <w:snapToGrid w:val="0"/>
              <w:spacing w:line="360" w:lineRule="auto"/>
              <w:ind w:firstLineChars="200" w:firstLine="420"/>
              <w:jc w:val="left"/>
              <w:rPr>
                <w:rFonts w:ascii="宋体" w:hAnsi="宋体"/>
                <w:szCs w:val="21"/>
              </w:rPr>
            </w:pPr>
            <w:r w:rsidRPr="00F64091">
              <w:rPr>
                <w:rFonts w:ascii="宋体" w:hAnsi="宋体" w:hint="eastAsia"/>
                <w:szCs w:val="21"/>
              </w:rPr>
              <w:t>7.</w:t>
            </w:r>
            <w:r w:rsidRPr="00F64091">
              <w:rPr>
                <w:rFonts w:ascii="宋体" w:hAnsi="宋体" w:hint="eastAsia"/>
                <w:szCs w:val="21"/>
              </w:rPr>
              <w:t>投标人直接管理关系信息表（格式后附）；（</w:t>
            </w:r>
            <w:r w:rsidRPr="00F64091">
              <w:rPr>
                <w:rFonts w:ascii="宋体" w:hAnsi="宋体" w:hint="eastAsia"/>
                <w:b/>
                <w:szCs w:val="21"/>
              </w:rPr>
              <w:t>必须提供，否则按无效投标处理</w:t>
            </w:r>
            <w:r w:rsidRPr="00F64091">
              <w:rPr>
                <w:rFonts w:ascii="宋体" w:hAnsi="宋体" w:hint="eastAsia"/>
                <w:szCs w:val="21"/>
              </w:rPr>
              <w:t>）</w:t>
            </w:r>
          </w:p>
          <w:p w14:paraId="65012DCE" w14:textId="77777777" w:rsidR="009F47A2" w:rsidRPr="00F64091" w:rsidRDefault="004657DE">
            <w:pPr>
              <w:snapToGrid w:val="0"/>
              <w:spacing w:line="360" w:lineRule="auto"/>
              <w:ind w:firstLineChars="200" w:firstLine="420"/>
              <w:jc w:val="left"/>
              <w:rPr>
                <w:rFonts w:ascii="宋体" w:hAnsi="宋体" w:cs="Courier New"/>
                <w:b/>
                <w:szCs w:val="21"/>
              </w:rPr>
            </w:pPr>
            <w:r w:rsidRPr="00F64091">
              <w:rPr>
                <w:rFonts w:ascii="宋体" w:hAnsi="宋体" w:hint="eastAsia"/>
                <w:szCs w:val="21"/>
              </w:rPr>
              <w:t>8.</w:t>
            </w:r>
            <w:r w:rsidRPr="00F64091">
              <w:rPr>
                <w:rFonts w:ascii="宋体" w:hAnsi="宋体" w:hint="eastAsia"/>
                <w:szCs w:val="21"/>
              </w:rPr>
              <w:t>投标声明（格式后附）；（</w:t>
            </w:r>
            <w:r w:rsidRPr="00F64091">
              <w:rPr>
                <w:rFonts w:ascii="宋体" w:hAnsi="宋体" w:hint="eastAsia"/>
                <w:b/>
                <w:szCs w:val="21"/>
              </w:rPr>
              <w:t>必须提供，否则按无效投标处理</w:t>
            </w:r>
            <w:r w:rsidRPr="00F64091">
              <w:rPr>
                <w:rFonts w:ascii="宋体" w:hAnsi="宋体" w:hint="eastAsia"/>
                <w:szCs w:val="21"/>
              </w:rPr>
              <w:t>）</w:t>
            </w:r>
          </w:p>
          <w:p w14:paraId="55AD5414"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9.</w:t>
            </w:r>
            <w:r w:rsidRPr="00F64091">
              <w:rPr>
                <w:rFonts w:ascii="宋体" w:hAnsi="宋体" w:hint="eastAsia"/>
                <w:szCs w:val="21"/>
              </w:rPr>
              <w:t>投标人提供电力工程施工总承包叁级或输变电工</w:t>
            </w:r>
            <w:proofErr w:type="gramStart"/>
            <w:r w:rsidRPr="00F64091">
              <w:rPr>
                <w:rFonts w:ascii="宋体" w:hAnsi="宋体" w:hint="eastAsia"/>
                <w:szCs w:val="21"/>
              </w:rPr>
              <w:t>程专业</w:t>
            </w:r>
            <w:proofErr w:type="gramEnd"/>
            <w:r w:rsidRPr="00F64091">
              <w:rPr>
                <w:rFonts w:ascii="宋体" w:hAnsi="宋体" w:hint="eastAsia"/>
                <w:szCs w:val="21"/>
              </w:rPr>
              <w:t>承包叁级及以上资质证书复印件，并提供有效的安全生产许可证。（</w:t>
            </w:r>
            <w:r w:rsidRPr="00F64091">
              <w:rPr>
                <w:rFonts w:ascii="宋体" w:hAnsi="宋体" w:hint="eastAsia"/>
                <w:b/>
                <w:szCs w:val="21"/>
              </w:rPr>
              <w:t>必须提供，否则按无效投标处理</w:t>
            </w:r>
            <w:r w:rsidRPr="00F64091">
              <w:rPr>
                <w:rFonts w:ascii="宋体" w:hAnsi="宋体" w:hint="eastAsia"/>
                <w:szCs w:val="21"/>
              </w:rPr>
              <w:t>）</w:t>
            </w:r>
          </w:p>
          <w:p w14:paraId="5F89A8D9" w14:textId="77777777" w:rsidR="009F47A2" w:rsidRPr="00F64091" w:rsidRDefault="004657DE">
            <w:pPr>
              <w:snapToGrid w:val="0"/>
              <w:spacing w:line="360" w:lineRule="auto"/>
              <w:ind w:firstLineChars="200" w:firstLine="420"/>
              <w:jc w:val="left"/>
              <w:rPr>
                <w:rFonts w:ascii="宋体" w:hAnsi="宋体"/>
                <w:szCs w:val="21"/>
              </w:rPr>
            </w:pPr>
            <w:r w:rsidRPr="00F64091">
              <w:rPr>
                <w:rFonts w:ascii="宋体" w:hAnsi="宋体" w:hint="eastAsia"/>
                <w:szCs w:val="21"/>
              </w:rPr>
              <w:t>10.</w:t>
            </w:r>
            <w:r w:rsidRPr="00F64091">
              <w:rPr>
                <w:rFonts w:ascii="宋体" w:hAnsi="宋体" w:hint="eastAsia"/>
                <w:szCs w:val="21"/>
              </w:rPr>
              <w:t>投标人提供《承装（修、试）电力设施许可证》，许可类别和等级要求具备承装类、承修类五级（含）以上资质。（</w:t>
            </w:r>
            <w:r w:rsidRPr="00F64091">
              <w:rPr>
                <w:rFonts w:ascii="宋体" w:hAnsi="宋体" w:hint="eastAsia"/>
                <w:b/>
                <w:szCs w:val="21"/>
              </w:rPr>
              <w:t>必须提供，否则按</w:t>
            </w:r>
            <w:r w:rsidRPr="00F64091">
              <w:rPr>
                <w:rFonts w:ascii="宋体" w:hAnsi="宋体" w:hint="eastAsia"/>
                <w:b/>
                <w:szCs w:val="21"/>
              </w:rPr>
              <w:t>无效投标处理</w:t>
            </w:r>
            <w:r w:rsidRPr="00F64091">
              <w:rPr>
                <w:rFonts w:ascii="宋体" w:hAnsi="宋体" w:hint="eastAsia"/>
                <w:szCs w:val="21"/>
              </w:rPr>
              <w:t>）</w:t>
            </w:r>
          </w:p>
          <w:p w14:paraId="32006B23" w14:textId="77777777" w:rsidR="009F47A2" w:rsidRPr="00F64091" w:rsidRDefault="004657DE">
            <w:pPr>
              <w:snapToGrid w:val="0"/>
              <w:spacing w:line="360" w:lineRule="auto"/>
              <w:ind w:firstLineChars="200" w:firstLine="420"/>
              <w:jc w:val="left"/>
              <w:rPr>
                <w:rFonts w:ascii="宋体" w:hAnsi="宋体" w:cs="Courier New"/>
                <w:b/>
                <w:szCs w:val="21"/>
              </w:rPr>
            </w:pPr>
            <w:r w:rsidRPr="00F64091">
              <w:rPr>
                <w:rFonts w:ascii="宋体" w:hAnsi="宋体" w:hint="eastAsia"/>
                <w:szCs w:val="21"/>
              </w:rPr>
              <w:t>11.</w:t>
            </w:r>
            <w:r w:rsidRPr="00F64091">
              <w:rPr>
                <w:rFonts w:ascii="宋体" w:hAnsi="宋体" w:hint="eastAsia"/>
                <w:szCs w:val="21"/>
              </w:rPr>
              <w:t>联合体协议书（格式后附）；（</w:t>
            </w:r>
            <w:r w:rsidRPr="00F64091">
              <w:rPr>
                <w:rFonts w:ascii="宋体" w:hAnsi="宋体" w:hint="eastAsia"/>
                <w:b/>
                <w:szCs w:val="21"/>
              </w:rPr>
              <w:t>联合体投标时必须提供，否则按无效投标处理</w:t>
            </w:r>
            <w:r w:rsidRPr="00F64091">
              <w:rPr>
                <w:rFonts w:ascii="宋体" w:hAnsi="宋体" w:hint="eastAsia"/>
                <w:szCs w:val="21"/>
              </w:rPr>
              <w:t>）</w:t>
            </w:r>
          </w:p>
          <w:p w14:paraId="56BD636B" w14:textId="77777777" w:rsidR="009F47A2" w:rsidRPr="00F64091" w:rsidRDefault="004657DE">
            <w:pPr>
              <w:snapToGrid w:val="0"/>
              <w:spacing w:line="360" w:lineRule="auto"/>
              <w:ind w:firstLineChars="200" w:firstLine="420"/>
              <w:jc w:val="left"/>
              <w:rPr>
                <w:rFonts w:ascii="宋体" w:hAnsi="宋体" w:cs="Courier New"/>
                <w:b/>
                <w:szCs w:val="21"/>
              </w:rPr>
            </w:pPr>
            <w:r w:rsidRPr="00F64091">
              <w:rPr>
                <w:rFonts w:ascii="宋体" w:hAnsi="宋体" w:hint="eastAsia"/>
                <w:szCs w:val="21"/>
              </w:rPr>
              <w:t>12.</w:t>
            </w:r>
            <w:r w:rsidRPr="00F64091">
              <w:rPr>
                <w:rFonts w:ascii="宋体" w:hAnsi="宋体" w:hint="eastAsia"/>
                <w:szCs w:val="21"/>
              </w:rPr>
              <w:t>除招标文件规定必须提供以外，投标人认为需要提供的其他证明材料。</w:t>
            </w:r>
          </w:p>
          <w:p w14:paraId="58FAB5DD" w14:textId="77777777" w:rsidR="009F47A2" w:rsidRPr="00F64091" w:rsidRDefault="004657DE">
            <w:pPr>
              <w:snapToGrid w:val="0"/>
              <w:spacing w:line="360" w:lineRule="auto"/>
              <w:ind w:firstLineChars="200" w:firstLine="422"/>
              <w:jc w:val="left"/>
              <w:rPr>
                <w:rFonts w:ascii="宋体" w:hAnsi="宋体"/>
                <w:b/>
                <w:bCs/>
                <w:szCs w:val="21"/>
              </w:rPr>
            </w:pPr>
            <w:r w:rsidRPr="00F64091">
              <w:rPr>
                <w:rFonts w:ascii="宋体" w:hAnsi="宋体" w:hint="eastAsia"/>
                <w:b/>
                <w:bCs/>
                <w:szCs w:val="21"/>
              </w:rPr>
              <w:t>注：以上标明“必须提供”的材料，格式</w:t>
            </w:r>
            <w:r w:rsidRPr="00F64091">
              <w:rPr>
                <w:rFonts w:ascii="宋体" w:hAnsi="宋体" w:cs="宋体" w:hint="eastAsia"/>
                <w:b/>
                <w:szCs w:val="21"/>
              </w:rPr>
              <w:t>中有要求法定代表人或者委托代理人签字的，必须按要求签字并加盖投标人电子签章</w:t>
            </w:r>
            <w:r w:rsidRPr="00F64091">
              <w:rPr>
                <w:rFonts w:ascii="宋体" w:hAnsi="宋体" w:hint="eastAsia"/>
                <w:b/>
                <w:bCs/>
                <w:szCs w:val="21"/>
              </w:rPr>
              <w:t>，否则按无效投标</w:t>
            </w:r>
            <w:r w:rsidRPr="00F64091">
              <w:rPr>
                <w:rFonts w:ascii="宋体" w:hAnsi="宋体" w:cs="Courier New" w:hint="eastAsia"/>
                <w:b/>
                <w:szCs w:val="21"/>
              </w:rPr>
              <w:t>处理。</w:t>
            </w:r>
          </w:p>
        </w:tc>
      </w:tr>
      <w:tr w:rsidR="00F64091" w:rsidRPr="00F64091" w14:paraId="1C0ED743" w14:textId="77777777">
        <w:tc>
          <w:tcPr>
            <w:tcW w:w="401" w:type="pct"/>
            <w:vMerge/>
            <w:tcBorders>
              <w:left w:val="single" w:sz="4" w:space="0" w:color="auto"/>
              <w:right w:val="single" w:sz="4" w:space="0" w:color="auto"/>
            </w:tcBorders>
            <w:noWrap/>
            <w:vAlign w:val="center"/>
          </w:tcPr>
          <w:p w14:paraId="62A18A22" w14:textId="77777777" w:rsidR="009F47A2" w:rsidRPr="00F64091" w:rsidRDefault="009F47A2">
            <w:pPr>
              <w:spacing w:line="360" w:lineRule="auto"/>
              <w:rPr>
                <w:rFonts w:ascii="宋体" w:hAnsi="宋体"/>
                <w:szCs w:val="21"/>
              </w:rPr>
            </w:pPr>
            <w:bookmarkStart w:id="58" w:name="_13.3"/>
            <w:bookmarkEnd w:id="58"/>
          </w:p>
        </w:tc>
        <w:tc>
          <w:tcPr>
            <w:tcW w:w="4598" w:type="pct"/>
            <w:tcBorders>
              <w:top w:val="single" w:sz="4" w:space="0" w:color="auto"/>
              <w:left w:val="single" w:sz="4" w:space="0" w:color="auto"/>
              <w:bottom w:val="single" w:sz="4" w:space="0" w:color="auto"/>
              <w:right w:val="single" w:sz="4" w:space="0" w:color="auto"/>
            </w:tcBorders>
            <w:noWrap/>
            <w:vAlign w:val="center"/>
          </w:tcPr>
          <w:p w14:paraId="4B393868" w14:textId="77777777" w:rsidR="009F47A2" w:rsidRPr="00F64091" w:rsidRDefault="004657DE">
            <w:pPr>
              <w:snapToGrid w:val="0"/>
              <w:spacing w:line="360" w:lineRule="auto"/>
              <w:jc w:val="left"/>
              <w:rPr>
                <w:rFonts w:ascii="宋体" w:hAnsi="宋体" w:cs="Courier New"/>
                <w:b/>
                <w:szCs w:val="21"/>
              </w:rPr>
            </w:pPr>
            <w:r w:rsidRPr="00F64091">
              <w:rPr>
                <w:rFonts w:hint="eastAsia"/>
                <w:b/>
                <w:kern w:val="0"/>
                <w:u w:val="single"/>
              </w:rPr>
              <w:t>商务及技术文件</w:t>
            </w:r>
            <w:r w:rsidRPr="00F64091">
              <w:rPr>
                <w:rFonts w:ascii="宋体" w:hAnsi="宋体" w:cs="Courier New" w:hint="eastAsia"/>
                <w:b/>
                <w:szCs w:val="21"/>
              </w:rPr>
              <w:t>：</w:t>
            </w:r>
          </w:p>
          <w:p w14:paraId="77BB4894" w14:textId="77777777" w:rsidR="009F47A2" w:rsidRPr="00F64091" w:rsidRDefault="004657DE">
            <w:pPr>
              <w:snapToGrid w:val="0"/>
              <w:spacing w:line="360" w:lineRule="auto"/>
              <w:ind w:left="413"/>
              <w:jc w:val="left"/>
              <w:rPr>
                <w:rFonts w:ascii="宋体" w:hAnsi="宋体"/>
                <w:szCs w:val="21"/>
              </w:rPr>
            </w:pPr>
            <w:r w:rsidRPr="00F64091">
              <w:rPr>
                <w:rFonts w:ascii="宋体" w:hAnsi="宋体" w:hint="eastAsia"/>
                <w:szCs w:val="21"/>
              </w:rPr>
              <w:t>1.</w:t>
            </w:r>
            <w:r w:rsidRPr="00F64091">
              <w:rPr>
                <w:rFonts w:ascii="宋体" w:hAnsi="宋体" w:hint="eastAsia"/>
                <w:szCs w:val="21"/>
              </w:rPr>
              <w:t>无串通投标行为的承诺函（格式后附）；（</w:t>
            </w:r>
            <w:r w:rsidRPr="00F64091">
              <w:rPr>
                <w:rFonts w:ascii="宋体" w:hAnsi="宋体" w:hint="eastAsia"/>
                <w:b/>
                <w:szCs w:val="21"/>
              </w:rPr>
              <w:t>必须提供，否则按无效投标处理</w:t>
            </w:r>
            <w:r w:rsidRPr="00F64091">
              <w:rPr>
                <w:rFonts w:ascii="宋体" w:hAnsi="宋体" w:hint="eastAsia"/>
                <w:szCs w:val="21"/>
              </w:rPr>
              <w:t>）</w:t>
            </w:r>
          </w:p>
          <w:p w14:paraId="249A2335" w14:textId="77777777" w:rsidR="009F47A2" w:rsidRPr="00F64091" w:rsidRDefault="004657DE">
            <w:pPr>
              <w:snapToGrid w:val="0"/>
              <w:spacing w:line="360" w:lineRule="auto"/>
              <w:ind w:left="413"/>
              <w:jc w:val="left"/>
              <w:rPr>
                <w:rFonts w:ascii="宋体" w:hAnsi="宋体"/>
                <w:szCs w:val="21"/>
              </w:rPr>
            </w:pPr>
            <w:r w:rsidRPr="00F64091">
              <w:rPr>
                <w:rFonts w:ascii="宋体" w:hAnsi="宋体" w:hint="eastAsia"/>
                <w:szCs w:val="21"/>
              </w:rPr>
              <w:t>2.</w:t>
            </w:r>
            <w:r w:rsidRPr="00F64091">
              <w:rPr>
                <w:rFonts w:ascii="宋体" w:hAnsi="宋体" w:hint="eastAsia"/>
                <w:szCs w:val="21"/>
              </w:rPr>
              <w:t>投标保证金提交凭证；（</w:t>
            </w:r>
            <w:r w:rsidRPr="00F64091">
              <w:rPr>
                <w:rFonts w:ascii="宋体" w:hAnsi="宋体" w:hint="eastAsia"/>
                <w:b/>
                <w:szCs w:val="21"/>
              </w:rPr>
              <w:t>如有</w:t>
            </w:r>
            <w:r w:rsidRPr="00F64091">
              <w:rPr>
                <w:rFonts w:ascii="宋体" w:hAnsi="宋体" w:hint="eastAsia"/>
                <w:szCs w:val="21"/>
              </w:rPr>
              <w:t>）</w:t>
            </w:r>
          </w:p>
          <w:p w14:paraId="56F8893E" w14:textId="77777777" w:rsidR="009F47A2" w:rsidRPr="00F64091" w:rsidRDefault="004657DE">
            <w:pPr>
              <w:snapToGrid w:val="0"/>
              <w:spacing w:line="360" w:lineRule="auto"/>
              <w:ind w:left="413"/>
              <w:jc w:val="left"/>
              <w:rPr>
                <w:rFonts w:ascii="宋体" w:hAnsi="宋体"/>
                <w:szCs w:val="21"/>
              </w:rPr>
            </w:pPr>
            <w:r w:rsidRPr="00F64091">
              <w:rPr>
                <w:rFonts w:ascii="宋体" w:hAnsi="宋体" w:hint="eastAsia"/>
                <w:szCs w:val="21"/>
              </w:rPr>
              <w:lastRenderedPageBreak/>
              <w:t>3.</w:t>
            </w:r>
            <w:r w:rsidRPr="00F64091">
              <w:rPr>
                <w:rFonts w:ascii="宋体" w:hAnsi="宋体" w:hint="eastAsia"/>
                <w:szCs w:val="21"/>
              </w:rPr>
              <w:t>法定代表人身份证明及法定代表人有效身份证正反面复印件（格式后附）；（</w:t>
            </w:r>
            <w:r w:rsidRPr="00F64091">
              <w:rPr>
                <w:rFonts w:ascii="宋体" w:hAnsi="宋体" w:cs="宋体" w:hint="eastAsia"/>
                <w:b/>
                <w:bCs/>
                <w:szCs w:val="21"/>
              </w:rPr>
              <w:t>除自然人投标</w:t>
            </w:r>
            <w:proofErr w:type="gramStart"/>
            <w:r w:rsidRPr="00F64091">
              <w:rPr>
                <w:rFonts w:ascii="宋体" w:hAnsi="宋体" w:cs="宋体" w:hint="eastAsia"/>
                <w:b/>
                <w:bCs/>
                <w:szCs w:val="21"/>
              </w:rPr>
              <w:t>外</w:t>
            </w:r>
            <w:r w:rsidRPr="00F64091">
              <w:rPr>
                <w:rFonts w:ascii="宋体" w:hAnsi="宋体" w:hint="eastAsia"/>
                <w:b/>
                <w:szCs w:val="21"/>
              </w:rPr>
              <w:t>必须</w:t>
            </w:r>
            <w:proofErr w:type="gramEnd"/>
            <w:r w:rsidRPr="00F64091">
              <w:rPr>
                <w:rFonts w:ascii="宋体" w:hAnsi="宋体" w:hint="eastAsia"/>
                <w:b/>
                <w:szCs w:val="21"/>
              </w:rPr>
              <w:t>提供，否则按无效投标处理</w:t>
            </w:r>
            <w:r w:rsidRPr="00F64091">
              <w:rPr>
                <w:rFonts w:ascii="宋体" w:hAnsi="宋体" w:hint="eastAsia"/>
                <w:szCs w:val="21"/>
              </w:rPr>
              <w:t>）</w:t>
            </w:r>
          </w:p>
          <w:p w14:paraId="1C47D8F0" w14:textId="77777777" w:rsidR="009F47A2" w:rsidRPr="00F64091" w:rsidRDefault="004657DE">
            <w:pPr>
              <w:snapToGrid w:val="0"/>
              <w:spacing w:line="360" w:lineRule="auto"/>
              <w:ind w:left="413"/>
              <w:jc w:val="left"/>
              <w:rPr>
                <w:rFonts w:ascii="宋体" w:hAnsi="宋体"/>
                <w:szCs w:val="21"/>
              </w:rPr>
            </w:pPr>
            <w:r w:rsidRPr="00F64091">
              <w:rPr>
                <w:rFonts w:ascii="宋体" w:hAnsi="宋体" w:hint="eastAsia"/>
                <w:szCs w:val="21"/>
              </w:rPr>
              <w:t>4.</w:t>
            </w:r>
            <w:r w:rsidRPr="00F64091">
              <w:rPr>
                <w:rFonts w:ascii="宋体" w:hAnsi="宋体" w:hint="eastAsia"/>
                <w:szCs w:val="21"/>
              </w:rPr>
              <w:t>授权委托书及委托代理人有效身份证正反面复印件（格式后附）；（</w:t>
            </w:r>
            <w:r w:rsidRPr="00F64091">
              <w:rPr>
                <w:rFonts w:ascii="宋体" w:hAnsi="宋体" w:hint="eastAsia"/>
                <w:b/>
                <w:szCs w:val="21"/>
              </w:rPr>
              <w:t>委托时必须提供，否则按无效投标处理</w:t>
            </w:r>
            <w:r w:rsidRPr="00F64091">
              <w:rPr>
                <w:rFonts w:ascii="宋体" w:hAnsi="宋体" w:hint="eastAsia"/>
                <w:szCs w:val="21"/>
              </w:rPr>
              <w:t>）</w:t>
            </w:r>
          </w:p>
          <w:p w14:paraId="384CEC03" w14:textId="77777777" w:rsidR="009F47A2" w:rsidRPr="00F64091" w:rsidRDefault="004657DE">
            <w:pPr>
              <w:snapToGrid w:val="0"/>
              <w:spacing w:line="360" w:lineRule="auto"/>
              <w:ind w:left="413"/>
              <w:jc w:val="left"/>
              <w:rPr>
                <w:rFonts w:ascii="宋体" w:hAnsi="宋体"/>
                <w:szCs w:val="21"/>
              </w:rPr>
            </w:pPr>
            <w:r w:rsidRPr="00F64091">
              <w:rPr>
                <w:rFonts w:ascii="宋体" w:hAnsi="宋体" w:hint="eastAsia"/>
                <w:szCs w:val="21"/>
              </w:rPr>
              <w:t>5</w:t>
            </w:r>
            <w:r w:rsidRPr="00F64091">
              <w:rPr>
                <w:rFonts w:ascii="宋体" w:hAnsi="宋体"/>
                <w:szCs w:val="21"/>
              </w:rPr>
              <w:t>.</w:t>
            </w:r>
            <w:r w:rsidRPr="00F64091">
              <w:rPr>
                <w:rFonts w:ascii="宋体" w:hAnsi="宋体" w:hint="eastAsia"/>
                <w:szCs w:val="21"/>
              </w:rPr>
              <w:t>商务要求偏离表（格式后附）；（</w:t>
            </w:r>
            <w:r w:rsidRPr="00F64091">
              <w:rPr>
                <w:rFonts w:ascii="宋体" w:hAnsi="宋体" w:hint="eastAsia"/>
                <w:b/>
                <w:szCs w:val="21"/>
              </w:rPr>
              <w:t>必须提供，否则按无效投标处理</w:t>
            </w:r>
            <w:r w:rsidRPr="00F64091">
              <w:rPr>
                <w:rFonts w:ascii="宋体" w:hAnsi="宋体" w:hint="eastAsia"/>
                <w:szCs w:val="21"/>
              </w:rPr>
              <w:t>）</w:t>
            </w:r>
          </w:p>
          <w:p w14:paraId="65FBC182" w14:textId="77777777" w:rsidR="009F47A2" w:rsidRPr="00F64091" w:rsidRDefault="004657DE">
            <w:pPr>
              <w:snapToGrid w:val="0"/>
              <w:spacing w:line="360" w:lineRule="auto"/>
              <w:ind w:left="413"/>
              <w:jc w:val="left"/>
              <w:rPr>
                <w:rFonts w:ascii="宋体" w:hAnsi="宋体"/>
                <w:szCs w:val="21"/>
              </w:rPr>
            </w:pPr>
            <w:r w:rsidRPr="00F64091">
              <w:rPr>
                <w:rFonts w:ascii="宋体" w:hAnsi="宋体"/>
                <w:szCs w:val="21"/>
              </w:rPr>
              <w:t>6</w:t>
            </w:r>
            <w:r w:rsidRPr="00F64091">
              <w:rPr>
                <w:rFonts w:ascii="宋体" w:hAnsi="宋体" w:hint="eastAsia"/>
                <w:szCs w:val="21"/>
              </w:rPr>
              <w:t>.</w:t>
            </w:r>
            <w:r w:rsidRPr="00F64091">
              <w:rPr>
                <w:rFonts w:ascii="宋体" w:hAnsi="宋体" w:hint="eastAsia"/>
                <w:szCs w:val="21"/>
              </w:rPr>
              <w:t>服务承诺（格式自拟）；（</w:t>
            </w:r>
            <w:r w:rsidRPr="00F64091">
              <w:rPr>
                <w:rFonts w:ascii="宋体" w:hAnsi="宋体" w:hint="eastAsia"/>
                <w:b/>
                <w:szCs w:val="21"/>
              </w:rPr>
              <w:t>必须提供，否则按无效投标处理</w:t>
            </w:r>
            <w:r w:rsidRPr="00F64091">
              <w:rPr>
                <w:rFonts w:ascii="宋体" w:hAnsi="宋体" w:hint="eastAsia"/>
                <w:szCs w:val="21"/>
              </w:rPr>
              <w:t>）</w:t>
            </w:r>
          </w:p>
          <w:p w14:paraId="127035A7" w14:textId="77777777" w:rsidR="009F47A2" w:rsidRPr="00F64091" w:rsidRDefault="004657DE">
            <w:pPr>
              <w:snapToGrid w:val="0"/>
              <w:spacing w:line="360" w:lineRule="auto"/>
              <w:ind w:left="413"/>
              <w:jc w:val="left"/>
              <w:rPr>
                <w:rFonts w:ascii="宋体" w:hAnsi="宋体"/>
                <w:szCs w:val="21"/>
              </w:rPr>
            </w:pPr>
            <w:r w:rsidRPr="00F64091">
              <w:rPr>
                <w:rFonts w:ascii="宋体" w:hAnsi="宋体"/>
                <w:szCs w:val="21"/>
              </w:rPr>
              <w:t>7</w:t>
            </w:r>
            <w:r w:rsidRPr="00F64091">
              <w:rPr>
                <w:rFonts w:ascii="宋体" w:hAnsi="宋体" w:hint="eastAsia"/>
                <w:szCs w:val="21"/>
              </w:rPr>
              <w:t>.</w:t>
            </w:r>
            <w:r w:rsidRPr="00F64091">
              <w:rPr>
                <w:rFonts w:ascii="宋体" w:hAnsi="宋体" w:hint="eastAsia"/>
                <w:szCs w:val="21"/>
              </w:rPr>
              <w:t>投标人情况介绍（格式自拟）；</w:t>
            </w:r>
          </w:p>
          <w:p w14:paraId="523B2F18" w14:textId="77777777" w:rsidR="009F47A2" w:rsidRPr="00F64091" w:rsidRDefault="004657DE">
            <w:pPr>
              <w:snapToGrid w:val="0"/>
              <w:spacing w:line="360" w:lineRule="auto"/>
              <w:ind w:left="413"/>
              <w:jc w:val="left"/>
              <w:rPr>
                <w:rFonts w:ascii="宋体" w:hAnsi="宋体"/>
                <w:szCs w:val="21"/>
              </w:rPr>
            </w:pPr>
            <w:r w:rsidRPr="00F64091">
              <w:rPr>
                <w:rFonts w:ascii="宋体" w:hAnsi="宋体"/>
                <w:szCs w:val="21"/>
              </w:rPr>
              <w:t>8</w:t>
            </w:r>
            <w:r w:rsidRPr="00F64091">
              <w:rPr>
                <w:rFonts w:ascii="宋体" w:hAnsi="宋体" w:hint="eastAsia"/>
                <w:szCs w:val="21"/>
              </w:rPr>
              <w:t>.</w:t>
            </w:r>
            <w:r w:rsidRPr="00F64091">
              <w:rPr>
                <w:rFonts w:ascii="宋体" w:hAnsi="宋体" w:cs="仿宋_GB2312" w:hint="eastAsia"/>
              </w:rPr>
              <w:t>类似业绩一览表（如有）</w:t>
            </w:r>
          </w:p>
          <w:p w14:paraId="705A18EC" w14:textId="77777777" w:rsidR="009F47A2" w:rsidRPr="00F64091" w:rsidRDefault="004657DE">
            <w:pPr>
              <w:snapToGrid w:val="0"/>
              <w:spacing w:line="360" w:lineRule="auto"/>
              <w:ind w:left="413"/>
              <w:jc w:val="left"/>
              <w:rPr>
                <w:rFonts w:ascii="宋体" w:hAnsi="宋体"/>
                <w:szCs w:val="21"/>
              </w:rPr>
            </w:pPr>
            <w:r w:rsidRPr="00F64091">
              <w:rPr>
                <w:rFonts w:ascii="宋体" w:hAnsi="宋体"/>
                <w:szCs w:val="21"/>
              </w:rPr>
              <w:t>9</w:t>
            </w:r>
            <w:r w:rsidRPr="00F64091">
              <w:rPr>
                <w:rFonts w:ascii="宋体" w:hAnsi="宋体" w:hint="eastAsia"/>
                <w:szCs w:val="21"/>
              </w:rPr>
              <w:t>.</w:t>
            </w:r>
            <w:r w:rsidRPr="00F64091">
              <w:rPr>
                <w:rFonts w:ascii="宋体" w:hAnsi="宋体" w:hint="eastAsia"/>
                <w:szCs w:val="21"/>
              </w:rPr>
              <w:t>代理服务费承诺书（格式后附）；（</w:t>
            </w:r>
            <w:r w:rsidRPr="00F64091">
              <w:rPr>
                <w:rFonts w:ascii="宋体" w:hAnsi="宋体" w:hint="eastAsia"/>
                <w:b/>
                <w:szCs w:val="21"/>
              </w:rPr>
              <w:t>必须提供，否则按无效投标处理</w:t>
            </w:r>
            <w:r w:rsidRPr="00F64091">
              <w:rPr>
                <w:rFonts w:ascii="宋体" w:hAnsi="宋体" w:hint="eastAsia"/>
                <w:szCs w:val="21"/>
              </w:rPr>
              <w:t>）</w:t>
            </w:r>
          </w:p>
          <w:p w14:paraId="2ADF8959" w14:textId="77777777" w:rsidR="009F47A2" w:rsidRPr="00F64091" w:rsidRDefault="004657DE">
            <w:pPr>
              <w:snapToGrid w:val="0"/>
              <w:spacing w:line="360" w:lineRule="auto"/>
              <w:ind w:left="420"/>
              <w:jc w:val="left"/>
              <w:rPr>
                <w:rFonts w:ascii="宋体" w:hAnsi="宋体"/>
                <w:szCs w:val="21"/>
              </w:rPr>
            </w:pPr>
            <w:r w:rsidRPr="00F64091">
              <w:rPr>
                <w:rFonts w:ascii="宋体" w:hAnsi="宋体" w:hint="eastAsia"/>
                <w:szCs w:val="21"/>
              </w:rPr>
              <w:t>10.</w:t>
            </w:r>
            <w:r w:rsidRPr="00F64091">
              <w:rPr>
                <w:rFonts w:ascii="宋体" w:hAnsi="宋体" w:cs="宋体" w:hint="eastAsia"/>
                <w:szCs w:val="21"/>
              </w:rPr>
              <w:t>项目经理简历表；</w:t>
            </w:r>
            <w:r w:rsidRPr="00F64091">
              <w:rPr>
                <w:rFonts w:ascii="宋体" w:hAnsi="宋体" w:hint="eastAsia"/>
                <w:szCs w:val="21"/>
              </w:rPr>
              <w:t>（格式自拟）；（</w:t>
            </w:r>
            <w:r w:rsidRPr="00F64091">
              <w:rPr>
                <w:rFonts w:ascii="宋体" w:hAnsi="宋体" w:hint="eastAsia"/>
                <w:b/>
                <w:szCs w:val="21"/>
              </w:rPr>
              <w:t>必须提供，否则按无效投标处理</w:t>
            </w:r>
            <w:r w:rsidRPr="00F64091">
              <w:rPr>
                <w:rFonts w:ascii="宋体" w:hAnsi="宋体" w:hint="eastAsia"/>
                <w:szCs w:val="21"/>
              </w:rPr>
              <w:t>）</w:t>
            </w:r>
          </w:p>
          <w:p w14:paraId="729B5A12" w14:textId="77777777" w:rsidR="009F47A2" w:rsidRPr="00F64091" w:rsidRDefault="004657DE">
            <w:pPr>
              <w:snapToGrid w:val="0"/>
              <w:spacing w:line="360" w:lineRule="auto"/>
              <w:ind w:left="420"/>
              <w:jc w:val="left"/>
              <w:rPr>
                <w:rFonts w:ascii="宋体" w:hAnsi="宋体"/>
                <w:szCs w:val="21"/>
              </w:rPr>
            </w:pPr>
            <w:r w:rsidRPr="00F64091">
              <w:rPr>
                <w:rFonts w:ascii="宋体" w:hAnsi="宋体" w:hint="eastAsia"/>
                <w:szCs w:val="21"/>
              </w:rPr>
              <w:t>11.</w:t>
            </w:r>
            <w:bookmarkStart w:id="59" w:name="_Hlk106537557"/>
            <w:r w:rsidRPr="00F64091">
              <w:rPr>
                <w:rFonts w:ascii="宋体" w:hAnsi="宋体" w:cs="宋体" w:hint="eastAsia"/>
                <w:szCs w:val="21"/>
              </w:rPr>
              <w:t>项目管理机构配备情况表</w:t>
            </w:r>
            <w:bookmarkEnd w:id="59"/>
            <w:r w:rsidRPr="00F64091">
              <w:rPr>
                <w:rFonts w:ascii="宋体" w:hAnsi="宋体" w:hint="eastAsia"/>
                <w:szCs w:val="21"/>
              </w:rPr>
              <w:t>（格式自拟）；（</w:t>
            </w:r>
            <w:r w:rsidRPr="00F64091">
              <w:rPr>
                <w:rFonts w:ascii="宋体" w:hAnsi="宋体" w:hint="eastAsia"/>
                <w:b/>
                <w:szCs w:val="21"/>
              </w:rPr>
              <w:t>必须提供，否则按无效投标处理</w:t>
            </w:r>
            <w:r w:rsidRPr="00F64091">
              <w:rPr>
                <w:rFonts w:ascii="宋体" w:hAnsi="宋体" w:hint="eastAsia"/>
                <w:szCs w:val="21"/>
              </w:rPr>
              <w:t>）</w:t>
            </w:r>
          </w:p>
          <w:p w14:paraId="3EBC61E2" w14:textId="77777777" w:rsidR="009F47A2" w:rsidRPr="00F64091" w:rsidRDefault="004657DE">
            <w:pPr>
              <w:snapToGrid w:val="0"/>
              <w:spacing w:line="360" w:lineRule="auto"/>
              <w:ind w:left="413"/>
              <w:jc w:val="left"/>
              <w:rPr>
                <w:rFonts w:ascii="宋体" w:hAnsi="宋体"/>
                <w:szCs w:val="21"/>
              </w:rPr>
            </w:pPr>
            <w:r w:rsidRPr="00F64091">
              <w:rPr>
                <w:rFonts w:ascii="宋体" w:hAnsi="宋体" w:hint="eastAsia"/>
                <w:szCs w:val="21"/>
              </w:rPr>
              <w:t>12.</w:t>
            </w:r>
            <w:r w:rsidRPr="00F64091">
              <w:rPr>
                <w:rFonts w:ascii="宋体" w:hAnsi="宋体" w:hint="eastAsia"/>
                <w:szCs w:val="21"/>
              </w:rPr>
              <w:t>施工方案（格式自拟）（包括工程进度计划及措施、</w:t>
            </w:r>
            <w:r w:rsidRPr="00F64091">
              <w:rPr>
                <w:rFonts w:ascii="宋体" w:hAnsi="宋体" w:cs="宋体" w:hint="eastAsia"/>
                <w:szCs w:val="21"/>
              </w:rPr>
              <w:t>工程施工的重点和难点及保证措施、</w:t>
            </w:r>
            <w:bookmarkStart w:id="60" w:name="_Hlk106537774"/>
            <w:r w:rsidRPr="00F64091">
              <w:rPr>
                <w:rFonts w:ascii="宋体" w:hAnsi="宋体" w:cs="宋体" w:hint="eastAsia"/>
                <w:szCs w:val="21"/>
              </w:rPr>
              <w:t>主要施工方法</w:t>
            </w:r>
            <w:bookmarkEnd w:id="60"/>
            <w:r w:rsidRPr="00F64091">
              <w:rPr>
                <w:rFonts w:ascii="宋体" w:hAnsi="宋体" w:cs="宋体" w:hint="eastAsia"/>
                <w:szCs w:val="21"/>
              </w:rPr>
              <w:t>等</w:t>
            </w:r>
            <w:r w:rsidRPr="00F64091">
              <w:rPr>
                <w:rFonts w:ascii="宋体" w:hAnsi="宋体" w:hint="eastAsia"/>
                <w:szCs w:val="21"/>
              </w:rPr>
              <w:t>）；</w:t>
            </w:r>
          </w:p>
          <w:p w14:paraId="4B96D603" w14:textId="77777777" w:rsidR="009F47A2" w:rsidRPr="00F64091" w:rsidRDefault="004657DE">
            <w:pPr>
              <w:snapToGrid w:val="0"/>
              <w:spacing w:line="360" w:lineRule="auto"/>
              <w:ind w:left="420"/>
              <w:jc w:val="left"/>
              <w:rPr>
                <w:rFonts w:ascii="宋体" w:hAnsi="宋体"/>
                <w:bCs/>
                <w:szCs w:val="21"/>
              </w:rPr>
            </w:pPr>
            <w:r w:rsidRPr="00F64091">
              <w:rPr>
                <w:rFonts w:ascii="宋体" w:hAnsi="宋体" w:hint="eastAsia"/>
                <w:szCs w:val="21"/>
              </w:rPr>
              <w:t>13.</w:t>
            </w:r>
            <w:r w:rsidRPr="00F64091">
              <w:rPr>
                <w:rFonts w:ascii="宋体" w:hAnsi="宋体" w:hint="eastAsia"/>
                <w:szCs w:val="21"/>
              </w:rPr>
              <w:t>除招标文件规定必须提供以外，投标人认为需要提供的其他证明材料（格式自拟）。</w:t>
            </w:r>
          </w:p>
          <w:p w14:paraId="0312B628" w14:textId="77777777" w:rsidR="009F47A2" w:rsidRPr="00F64091" w:rsidRDefault="004657DE">
            <w:pPr>
              <w:snapToGrid w:val="0"/>
              <w:spacing w:line="360" w:lineRule="auto"/>
              <w:ind w:left="413"/>
              <w:jc w:val="left"/>
              <w:rPr>
                <w:rFonts w:ascii="宋体" w:hAnsi="宋体"/>
                <w:szCs w:val="21"/>
              </w:rPr>
            </w:pPr>
            <w:r w:rsidRPr="00F64091">
              <w:rPr>
                <w:rFonts w:ascii="宋体" w:hAnsi="宋体" w:hint="eastAsia"/>
                <w:szCs w:val="21"/>
              </w:rPr>
              <w:t>（投标人根据“第二章</w:t>
            </w:r>
            <w:r w:rsidRPr="00F64091">
              <w:rPr>
                <w:rFonts w:ascii="宋体" w:hAnsi="宋体" w:hint="eastAsia"/>
                <w:szCs w:val="21"/>
              </w:rPr>
              <w:t xml:space="preserve"> </w:t>
            </w:r>
            <w:r w:rsidRPr="00F64091">
              <w:rPr>
                <w:rFonts w:ascii="宋体" w:hAnsi="宋体" w:hint="eastAsia"/>
                <w:szCs w:val="21"/>
              </w:rPr>
              <w:t>采购需求”及“第四章</w:t>
            </w:r>
            <w:r w:rsidRPr="00F64091">
              <w:rPr>
                <w:rFonts w:ascii="宋体" w:hAnsi="宋体" w:hint="eastAsia"/>
                <w:szCs w:val="21"/>
              </w:rPr>
              <w:t xml:space="preserve"> </w:t>
            </w:r>
            <w:r w:rsidRPr="00F64091">
              <w:rPr>
                <w:rFonts w:ascii="宋体" w:hAnsi="宋体" w:hint="eastAsia"/>
                <w:szCs w:val="21"/>
              </w:rPr>
              <w:t>评标方法及评标标准”提供有关证明材料）。</w:t>
            </w:r>
          </w:p>
          <w:p w14:paraId="7B69D5D6" w14:textId="77777777" w:rsidR="009F47A2" w:rsidRPr="00F64091" w:rsidRDefault="004657DE">
            <w:pPr>
              <w:snapToGrid w:val="0"/>
              <w:spacing w:line="360" w:lineRule="auto"/>
              <w:jc w:val="left"/>
              <w:rPr>
                <w:rFonts w:ascii="宋体" w:hAnsi="宋体"/>
                <w:szCs w:val="21"/>
              </w:rPr>
            </w:pPr>
            <w:r w:rsidRPr="00F64091">
              <w:rPr>
                <w:rFonts w:ascii="宋体" w:hAnsi="宋体" w:hint="eastAsia"/>
                <w:b/>
                <w:bCs/>
                <w:szCs w:val="21"/>
              </w:rPr>
              <w:t>注：</w:t>
            </w:r>
            <w:r w:rsidRPr="00F64091">
              <w:rPr>
                <w:rFonts w:ascii="宋体" w:hAnsi="宋体" w:cs="宋体" w:hint="eastAsia"/>
                <w:b/>
                <w:szCs w:val="21"/>
              </w:rPr>
              <w:t>注：</w:t>
            </w:r>
            <w:r w:rsidRPr="00F64091">
              <w:rPr>
                <w:rFonts w:ascii="宋体" w:hAnsi="宋体" w:hint="eastAsia"/>
                <w:b/>
                <w:bCs/>
                <w:szCs w:val="21"/>
              </w:rPr>
              <w:t>以上标明“必须提供”的材料，格式</w:t>
            </w:r>
            <w:r w:rsidRPr="00F64091">
              <w:rPr>
                <w:rFonts w:ascii="宋体" w:hAnsi="宋体" w:cs="宋体" w:hint="eastAsia"/>
                <w:b/>
                <w:szCs w:val="21"/>
              </w:rPr>
              <w:t>中有要求法定代表人或者委托代理人签字的，必须按要求签字并加盖投标人电子签章</w:t>
            </w:r>
            <w:r w:rsidRPr="00F64091">
              <w:rPr>
                <w:rFonts w:ascii="宋体" w:hAnsi="宋体" w:hint="eastAsia"/>
                <w:b/>
                <w:bCs/>
                <w:szCs w:val="21"/>
              </w:rPr>
              <w:t>，否则按无效投标</w:t>
            </w:r>
            <w:r w:rsidRPr="00F64091">
              <w:rPr>
                <w:rFonts w:ascii="宋体" w:hAnsi="宋体" w:cs="Courier New" w:hint="eastAsia"/>
                <w:b/>
                <w:szCs w:val="21"/>
              </w:rPr>
              <w:t>处理。</w:t>
            </w:r>
          </w:p>
        </w:tc>
      </w:tr>
      <w:tr w:rsidR="00F64091" w:rsidRPr="00F64091" w14:paraId="75B6686E"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47387418" w14:textId="77777777" w:rsidR="009F47A2" w:rsidRPr="00F64091" w:rsidRDefault="004657DE">
            <w:pPr>
              <w:spacing w:line="360" w:lineRule="auto"/>
              <w:jc w:val="center"/>
              <w:rPr>
                <w:rFonts w:ascii="宋体" w:hAnsi="宋体"/>
                <w:szCs w:val="21"/>
              </w:rPr>
            </w:pPr>
            <w:bookmarkStart w:id="61" w:name="_13.4"/>
            <w:bookmarkStart w:id="62" w:name="_13.5"/>
            <w:bookmarkStart w:id="63" w:name="_16.2"/>
            <w:bookmarkEnd w:id="61"/>
            <w:bookmarkEnd w:id="62"/>
            <w:bookmarkEnd w:id="63"/>
            <w:r w:rsidRPr="00F64091">
              <w:rPr>
                <w:rFonts w:ascii="宋体" w:hAnsi="宋体" w:hint="eastAsia"/>
                <w:szCs w:val="21"/>
              </w:rPr>
              <w:lastRenderedPageBreak/>
              <w:t>16</w:t>
            </w:r>
            <w:bookmarkStart w:id="64" w:name="_Hlt19693758"/>
            <w:bookmarkStart w:id="65" w:name="_Hlt19693759"/>
            <w:bookmarkStart w:id="66" w:name="_Hlt19194067"/>
            <w:bookmarkStart w:id="67" w:name="_Hlt19194066"/>
            <w:r w:rsidRPr="00F64091">
              <w:rPr>
                <w:rFonts w:ascii="宋体" w:hAnsi="宋体" w:hint="eastAsia"/>
                <w:szCs w:val="21"/>
              </w:rPr>
              <w:t>.</w:t>
            </w:r>
            <w:bookmarkEnd w:id="64"/>
            <w:bookmarkEnd w:id="65"/>
            <w:bookmarkEnd w:id="66"/>
            <w:bookmarkEnd w:id="67"/>
            <w:r w:rsidRPr="00F64091">
              <w:rPr>
                <w:rFonts w:ascii="宋体" w:hAnsi="宋体" w:hint="eastAsia"/>
                <w:szCs w:val="21"/>
              </w:rPr>
              <w:t>2</w:t>
            </w:r>
          </w:p>
        </w:tc>
        <w:tc>
          <w:tcPr>
            <w:tcW w:w="4598" w:type="pct"/>
            <w:tcBorders>
              <w:top w:val="single" w:sz="4" w:space="0" w:color="auto"/>
              <w:left w:val="single" w:sz="4" w:space="0" w:color="auto"/>
              <w:bottom w:val="single" w:sz="4" w:space="0" w:color="auto"/>
              <w:right w:val="single" w:sz="4" w:space="0" w:color="auto"/>
            </w:tcBorders>
            <w:noWrap/>
            <w:vAlign w:val="center"/>
          </w:tcPr>
          <w:p w14:paraId="034E768B" w14:textId="77777777" w:rsidR="009F47A2" w:rsidRPr="00F64091" w:rsidRDefault="004657DE">
            <w:pPr>
              <w:snapToGrid w:val="0"/>
              <w:spacing w:line="360" w:lineRule="auto"/>
              <w:rPr>
                <w:rFonts w:ascii="宋体" w:hAnsi="宋体"/>
                <w:b/>
                <w:szCs w:val="21"/>
              </w:rPr>
            </w:pPr>
            <w:r w:rsidRPr="00F64091">
              <w:rPr>
                <w:rFonts w:ascii="宋体" w:hAnsi="宋体" w:hint="eastAsia"/>
                <w:szCs w:val="21"/>
              </w:rPr>
              <w:t>详见第二章</w:t>
            </w:r>
            <w:r w:rsidRPr="00F64091">
              <w:rPr>
                <w:rFonts w:hint="eastAsia"/>
              </w:rPr>
              <w:t>采购需求中</w:t>
            </w:r>
            <w:r w:rsidRPr="00F64091">
              <w:rPr>
                <w:rFonts w:ascii="宋体" w:hAnsi="宋体" w:cs="宋体" w:hint="eastAsia"/>
                <w:bCs/>
                <w:szCs w:val="21"/>
              </w:rPr>
              <w:t>商务要求的“报价要求”。</w:t>
            </w:r>
          </w:p>
        </w:tc>
      </w:tr>
      <w:tr w:rsidR="00F64091" w:rsidRPr="00F64091" w14:paraId="635D7896"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2D5D84D8" w14:textId="77777777" w:rsidR="009F47A2" w:rsidRPr="00F64091" w:rsidRDefault="004657DE">
            <w:pPr>
              <w:spacing w:line="360" w:lineRule="auto"/>
              <w:jc w:val="center"/>
              <w:rPr>
                <w:rFonts w:ascii="宋体" w:hAnsi="宋体"/>
                <w:szCs w:val="21"/>
              </w:rPr>
            </w:pPr>
            <w:bookmarkStart w:id="68" w:name="_17.1"/>
            <w:bookmarkEnd w:id="68"/>
            <w:r w:rsidRPr="00F64091">
              <w:rPr>
                <w:rFonts w:ascii="宋体" w:hAnsi="宋体" w:hint="eastAsia"/>
                <w:szCs w:val="21"/>
              </w:rPr>
              <w:t>17.</w:t>
            </w:r>
            <w:r w:rsidRPr="00F64091">
              <w:rPr>
                <w:rFonts w:ascii="宋体" w:hAnsi="宋体"/>
                <w:szCs w:val="21"/>
              </w:rPr>
              <w:t>2</w:t>
            </w:r>
          </w:p>
        </w:tc>
        <w:tc>
          <w:tcPr>
            <w:tcW w:w="4598" w:type="pct"/>
            <w:tcBorders>
              <w:top w:val="single" w:sz="4" w:space="0" w:color="auto"/>
              <w:left w:val="single" w:sz="4" w:space="0" w:color="auto"/>
              <w:bottom w:val="single" w:sz="4" w:space="0" w:color="auto"/>
              <w:right w:val="single" w:sz="4" w:space="0" w:color="auto"/>
            </w:tcBorders>
            <w:noWrap/>
            <w:vAlign w:val="center"/>
          </w:tcPr>
          <w:p w14:paraId="7124F40B"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投标有效期：自投标截止之日起</w:t>
            </w:r>
            <w:r w:rsidRPr="00F64091">
              <w:rPr>
                <w:rFonts w:ascii="宋体" w:hAnsi="宋体"/>
                <w:szCs w:val="21"/>
                <w:u w:val="single"/>
              </w:rPr>
              <w:t xml:space="preserve"> 90 </w:t>
            </w:r>
            <w:r w:rsidRPr="00F64091">
              <w:rPr>
                <w:rFonts w:ascii="宋体" w:hAnsi="宋体" w:hint="eastAsia"/>
                <w:szCs w:val="21"/>
              </w:rPr>
              <w:t>日。</w:t>
            </w:r>
          </w:p>
        </w:tc>
      </w:tr>
      <w:tr w:rsidR="00F64091" w:rsidRPr="00F64091" w14:paraId="2446C1C1"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62A1F965" w14:textId="77777777" w:rsidR="009F47A2" w:rsidRPr="00F64091" w:rsidRDefault="004657DE">
            <w:pPr>
              <w:spacing w:line="360" w:lineRule="auto"/>
              <w:jc w:val="center"/>
              <w:rPr>
                <w:rFonts w:ascii="宋体" w:hAnsi="宋体"/>
                <w:szCs w:val="21"/>
              </w:rPr>
            </w:pPr>
            <w:bookmarkStart w:id="69" w:name="_18"/>
            <w:bookmarkEnd w:id="69"/>
            <w:r w:rsidRPr="00F64091">
              <w:rPr>
                <w:rFonts w:ascii="宋体" w:hAnsi="宋体" w:hint="eastAsia"/>
                <w:szCs w:val="21"/>
              </w:rPr>
              <w:t>18</w:t>
            </w:r>
            <w:r w:rsidRPr="00F64091">
              <w:rPr>
                <w:rFonts w:ascii="宋体" w:hAnsi="宋体"/>
                <w:szCs w:val="21"/>
              </w:rPr>
              <w:t>.1</w:t>
            </w:r>
          </w:p>
        </w:tc>
        <w:tc>
          <w:tcPr>
            <w:tcW w:w="4598" w:type="pct"/>
            <w:tcBorders>
              <w:top w:val="single" w:sz="4" w:space="0" w:color="auto"/>
              <w:left w:val="single" w:sz="4" w:space="0" w:color="auto"/>
              <w:bottom w:val="single" w:sz="4" w:space="0" w:color="auto"/>
              <w:right w:val="single" w:sz="4" w:space="0" w:color="auto"/>
            </w:tcBorders>
            <w:noWrap/>
            <w:vAlign w:val="center"/>
          </w:tcPr>
          <w:p w14:paraId="7855816F"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本项目收取投标保证金，具体规定如下：</w:t>
            </w:r>
          </w:p>
          <w:p w14:paraId="135F533A" w14:textId="77777777" w:rsidR="009F47A2" w:rsidRPr="00F64091" w:rsidRDefault="004657DE">
            <w:pPr>
              <w:snapToGrid w:val="0"/>
              <w:spacing w:line="360" w:lineRule="auto"/>
              <w:ind w:firstLine="420"/>
              <w:rPr>
                <w:rFonts w:ascii="宋体" w:hAnsi="宋体" w:cs="宋体"/>
                <w:kern w:val="0"/>
                <w:szCs w:val="21"/>
              </w:rPr>
            </w:pPr>
            <w:r w:rsidRPr="00F64091">
              <w:rPr>
                <w:rFonts w:ascii="宋体" w:hAnsi="宋体" w:cs="宋体" w:hint="eastAsia"/>
                <w:kern w:val="0"/>
                <w:szCs w:val="21"/>
              </w:rPr>
              <w:t>投标保证金人民币</w:t>
            </w:r>
            <w:bookmarkStart w:id="70" w:name="OLE_LINK4"/>
            <w:r w:rsidRPr="00F64091">
              <w:rPr>
                <w:rFonts w:ascii="宋体" w:hAnsi="宋体" w:cs="宋体" w:hint="eastAsia"/>
                <w:kern w:val="0"/>
                <w:szCs w:val="21"/>
                <w:u w:val="single"/>
              </w:rPr>
              <w:t>8</w:t>
            </w:r>
            <w:r w:rsidRPr="00F64091">
              <w:rPr>
                <w:rFonts w:ascii="宋体" w:hAnsi="宋体" w:cs="宋体" w:hint="eastAsia"/>
                <w:kern w:val="0"/>
                <w:szCs w:val="21"/>
                <w:u w:val="single"/>
              </w:rPr>
              <w:t>万</w:t>
            </w:r>
            <w:r w:rsidRPr="00F64091">
              <w:rPr>
                <w:rFonts w:ascii="宋体" w:hAnsi="宋体" w:cs="宋体" w:hint="eastAsia"/>
                <w:kern w:val="0"/>
                <w:szCs w:val="21"/>
              </w:rPr>
              <w:t>元</w:t>
            </w:r>
            <w:bookmarkEnd w:id="70"/>
            <w:r w:rsidRPr="00F64091">
              <w:rPr>
                <w:rFonts w:ascii="宋体" w:hAnsi="宋体" w:cs="宋体" w:hint="eastAsia"/>
                <w:kern w:val="0"/>
                <w:szCs w:val="21"/>
              </w:rPr>
              <w:t>。</w:t>
            </w:r>
          </w:p>
          <w:p w14:paraId="7A9F6815" w14:textId="77777777" w:rsidR="009F47A2" w:rsidRPr="00F64091" w:rsidRDefault="004657DE">
            <w:pPr>
              <w:snapToGrid w:val="0"/>
              <w:spacing w:line="360" w:lineRule="auto"/>
              <w:ind w:firstLine="420"/>
              <w:rPr>
                <w:rFonts w:ascii="宋体" w:hAnsi="宋体"/>
                <w:szCs w:val="21"/>
              </w:rPr>
            </w:pPr>
            <w:r w:rsidRPr="00F64091">
              <w:rPr>
                <w:rFonts w:ascii="宋体" w:hAnsi="宋体" w:cs="宋体" w:hint="eastAsia"/>
                <w:kern w:val="0"/>
                <w:szCs w:val="21"/>
              </w:rPr>
              <w:t>投标保证金的交纳方式：银行转账、支票、汇票、本票或者银行、保险机构出具的保函</w:t>
            </w:r>
            <w:r w:rsidRPr="00F64091">
              <w:rPr>
                <w:rFonts w:hint="eastAsia"/>
              </w:rPr>
              <w:t>（包含电子保函）</w:t>
            </w:r>
            <w:r w:rsidRPr="00F64091">
              <w:rPr>
                <w:rFonts w:ascii="宋体" w:hAnsi="宋体" w:cs="宋体" w:hint="eastAsia"/>
                <w:kern w:val="0"/>
                <w:szCs w:val="21"/>
              </w:rPr>
              <w:t>，禁止采用现钞方式。采用银行转账方式的，在投标截止时间前</w:t>
            </w:r>
            <w:r w:rsidRPr="00F64091">
              <w:rPr>
                <w:rFonts w:hint="eastAsia"/>
              </w:rPr>
              <w:t>从投标人账户</w:t>
            </w:r>
            <w:r w:rsidRPr="00F64091">
              <w:rPr>
                <w:rFonts w:ascii="宋体" w:hAnsi="宋体" w:cs="宋体" w:hint="eastAsia"/>
                <w:kern w:val="0"/>
                <w:szCs w:val="21"/>
              </w:rPr>
              <w:t>交至指定账户并且到账</w:t>
            </w:r>
            <w:r w:rsidRPr="00F64091">
              <w:rPr>
                <w:rFonts w:ascii="Cambria Math" w:hAnsi="Cambria Math" w:cs="Cambria Math" w:hint="eastAsia"/>
                <w:kern w:val="0"/>
                <w:szCs w:val="21"/>
              </w:rPr>
              <w:t>（开户名称：云之</w:t>
            </w:r>
            <w:proofErr w:type="gramStart"/>
            <w:r w:rsidRPr="00F64091">
              <w:rPr>
                <w:rFonts w:ascii="Cambria Math" w:hAnsi="Cambria Math" w:cs="Cambria Math" w:hint="eastAsia"/>
                <w:kern w:val="0"/>
                <w:szCs w:val="21"/>
              </w:rPr>
              <w:t>龙咨询</w:t>
            </w:r>
            <w:proofErr w:type="gramEnd"/>
            <w:r w:rsidRPr="00F64091">
              <w:rPr>
                <w:rFonts w:ascii="Cambria Math" w:hAnsi="Cambria Math" w:cs="Cambria Math" w:hint="eastAsia"/>
                <w:kern w:val="0"/>
                <w:szCs w:val="21"/>
              </w:rPr>
              <w:t>集团有限公司，开户银行：中国银行南宁市民主支行（</w:t>
            </w:r>
            <w:proofErr w:type="gramStart"/>
            <w:r w:rsidRPr="00F64091">
              <w:rPr>
                <w:rFonts w:ascii="Cambria Math" w:hAnsi="Cambria Math" w:cs="Cambria Math" w:hint="eastAsia"/>
                <w:kern w:val="0"/>
                <w:szCs w:val="21"/>
              </w:rPr>
              <w:t>网银支付</w:t>
            </w:r>
            <w:proofErr w:type="gramEnd"/>
            <w:r w:rsidRPr="00F64091">
              <w:rPr>
                <w:rFonts w:ascii="Cambria Math" w:hAnsi="Cambria Math" w:cs="Cambria Math" w:hint="eastAsia"/>
                <w:kern w:val="0"/>
                <w:szCs w:val="21"/>
              </w:rPr>
              <w:t>可选中国银行股份有限公司南宁分行），银行账号：</w:t>
            </w:r>
            <w:r w:rsidRPr="00F64091">
              <w:rPr>
                <w:rFonts w:ascii="Cambria Math" w:hAnsi="Cambria Math" w:cs="Cambria Math"/>
                <w:kern w:val="0"/>
                <w:szCs w:val="21"/>
              </w:rPr>
              <w:t>623661021638</w:t>
            </w:r>
            <w:r w:rsidRPr="00F64091">
              <w:rPr>
                <w:rFonts w:ascii="Cambria Math" w:hAnsi="Cambria Math" w:cs="Cambria Math" w:hint="eastAsia"/>
                <w:kern w:val="0"/>
                <w:szCs w:val="21"/>
              </w:rPr>
              <w:t>，开户行行号：</w:t>
            </w:r>
            <w:r w:rsidRPr="00F64091">
              <w:rPr>
                <w:rFonts w:ascii="Cambria Math" w:hAnsi="Cambria Math" w:cs="Cambria Math"/>
                <w:kern w:val="0"/>
                <w:szCs w:val="21"/>
              </w:rPr>
              <w:t>104611010017</w:t>
            </w:r>
            <w:r w:rsidRPr="00F64091">
              <w:rPr>
                <w:rFonts w:ascii="Cambria Math" w:hAnsi="Cambria Math" w:cs="Cambria Math" w:hint="eastAsia"/>
                <w:kern w:val="0"/>
                <w:szCs w:val="21"/>
              </w:rPr>
              <w:t>）</w:t>
            </w:r>
            <w:r w:rsidRPr="00F64091">
              <w:rPr>
                <w:rFonts w:ascii="宋体" w:hAnsi="宋体" w:cs="宋体" w:hint="eastAsia"/>
                <w:kern w:val="0"/>
                <w:szCs w:val="21"/>
              </w:rPr>
              <w:t>；采用支票、汇票、本票或者保函等方式的，在投标截止时间前，投标人必须递交单独密封的支票、汇票、本票或者保函原件。</w:t>
            </w:r>
            <w:r w:rsidRPr="00F64091">
              <w:rPr>
                <w:rFonts w:ascii="宋体" w:hAnsi="宋体" w:cs="宋体" w:hint="eastAsia"/>
                <w:b/>
                <w:kern w:val="0"/>
                <w:szCs w:val="21"/>
              </w:rPr>
              <w:t>否则视为无效投标保证金。</w:t>
            </w:r>
          </w:p>
          <w:p w14:paraId="4B86DC0B"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相关要求：</w:t>
            </w:r>
          </w:p>
          <w:p w14:paraId="54893C8A"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1.</w:t>
            </w:r>
            <w:r w:rsidRPr="00F64091">
              <w:rPr>
                <w:rFonts w:ascii="宋体" w:hAnsi="宋体" w:hint="eastAsia"/>
                <w:szCs w:val="21"/>
              </w:rPr>
              <w:t>投标保证金采用银行转账交纳方式，在投标截止时间前交至指定账户并且到账，投</w:t>
            </w:r>
            <w:r w:rsidRPr="00F64091">
              <w:rPr>
                <w:rFonts w:ascii="宋体" w:hAnsi="宋体" w:hint="eastAsia"/>
                <w:szCs w:val="21"/>
              </w:rPr>
              <w:lastRenderedPageBreak/>
              <w:t>标人应将银行转账底单的复印件作为投标保证金提交凭证，放置于商务及技术文件中，</w:t>
            </w:r>
            <w:r w:rsidRPr="00F64091">
              <w:rPr>
                <w:rFonts w:ascii="宋体" w:hAnsi="宋体" w:hint="eastAsia"/>
                <w:b/>
                <w:szCs w:val="21"/>
              </w:rPr>
              <w:t>否则投标无效</w:t>
            </w:r>
            <w:r w:rsidRPr="00F64091">
              <w:rPr>
                <w:rFonts w:ascii="宋体" w:hAnsi="宋体" w:hint="eastAsia"/>
                <w:szCs w:val="21"/>
              </w:rPr>
              <w:t>。</w:t>
            </w:r>
          </w:p>
          <w:p w14:paraId="03928F55"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2.</w:t>
            </w:r>
            <w:r w:rsidRPr="00F64091">
              <w:rPr>
                <w:rFonts w:ascii="宋体" w:hAnsi="宋体" w:hint="eastAsia"/>
                <w:szCs w:val="21"/>
              </w:rPr>
              <w:t>投标保证金采用支票、汇票、本票或者银行、保险机构出具的保函</w:t>
            </w:r>
            <w:r w:rsidRPr="00F64091">
              <w:rPr>
                <w:rFonts w:hint="eastAsia"/>
              </w:rPr>
              <w:t>（包含电子保函）</w:t>
            </w:r>
            <w:r w:rsidRPr="00F64091">
              <w:rPr>
                <w:rFonts w:ascii="宋体" w:hAnsi="宋体" w:hint="eastAsia"/>
                <w:szCs w:val="21"/>
              </w:rPr>
              <w:t>交纳方式的，投标人应将支票、汇票、本票或者银行、保险机构出具的保函</w:t>
            </w:r>
            <w:r w:rsidRPr="00F64091">
              <w:rPr>
                <w:rFonts w:hint="eastAsia"/>
              </w:rPr>
              <w:t>（包含电子保函）</w:t>
            </w:r>
            <w:r w:rsidRPr="00F64091">
              <w:rPr>
                <w:rFonts w:ascii="宋体" w:hAnsi="宋体" w:hint="eastAsia"/>
                <w:szCs w:val="21"/>
              </w:rPr>
              <w:t>的复印件作为投标保证金提交凭证，放置于商务及技术文件中，</w:t>
            </w:r>
            <w:r w:rsidRPr="00F64091">
              <w:rPr>
                <w:rFonts w:ascii="宋体" w:hAnsi="宋体" w:hint="eastAsia"/>
                <w:b/>
                <w:szCs w:val="21"/>
              </w:rPr>
              <w:t>否则投标无效</w:t>
            </w:r>
            <w:r w:rsidRPr="00F64091">
              <w:rPr>
                <w:rFonts w:ascii="宋体" w:hAnsi="宋体" w:hint="eastAsia"/>
                <w:szCs w:val="21"/>
              </w:rPr>
              <w:t>。投标人必须</w:t>
            </w:r>
            <w:r w:rsidRPr="00F64091">
              <w:rPr>
                <w:rFonts w:hint="eastAsia"/>
              </w:rPr>
              <w:t>在投标截止时间</w:t>
            </w:r>
            <w:proofErr w:type="gramStart"/>
            <w:r w:rsidRPr="00F64091">
              <w:rPr>
                <w:rFonts w:hint="eastAsia"/>
              </w:rPr>
              <w:t>前采用</w:t>
            </w:r>
            <w:proofErr w:type="gramEnd"/>
            <w:r w:rsidRPr="00F64091">
              <w:rPr>
                <w:rFonts w:hint="eastAsia"/>
              </w:rPr>
              <w:t>现场或邮寄方式</w:t>
            </w:r>
            <w:r w:rsidRPr="00F64091">
              <w:rPr>
                <w:rFonts w:ascii="Cambria Math" w:hAnsi="Cambria Math" w:hint="eastAsia"/>
                <w:szCs w:val="21"/>
              </w:rPr>
              <w:t>（现场提交地址：广西壮族自治区公共资源交易中心（南宁市星湖路</w:t>
            </w:r>
            <w:r w:rsidRPr="00F64091">
              <w:rPr>
                <w:rFonts w:ascii="Cambria Math" w:hAnsi="Cambria Math" w:hint="eastAsia"/>
                <w:szCs w:val="21"/>
              </w:rPr>
              <w:t>2</w:t>
            </w:r>
            <w:r w:rsidRPr="00F64091">
              <w:rPr>
                <w:rFonts w:ascii="Cambria Math" w:hAnsi="Cambria Math"/>
                <w:szCs w:val="21"/>
              </w:rPr>
              <w:t>2</w:t>
            </w:r>
            <w:r w:rsidRPr="00F64091">
              <w:rPr>
                <w:rFonts w:ascii="Cambria Math" w:hAnsi="Cambria Math" w:hint="eastAsia"/>
                <w:szCs w:val="21"/>
              </w:rPr>
              <w:t>号）；</w:t>
            </w:r>
            <w:r w:rsidRPr="00F64091">
              <w:rPr>
                <w:rFonts w:ascii="Cambria Math" w:hAnsi="Cambria Math" w:hint="eastAsia"/>
                <w:szCs w:val="21"/>
              </w:rPr>
              <w:t>邮寄地址：南宁市</w:t>
            </w:r>
            <w:proofErr w:type="gramStart"/>
            <w:r w:rsidRPr="00F64091">
              <w:rPr>
                <w:rFonts w:ascii="Cambria Math" w:hAnsi="Cambria Math" w:hint="eastAsia"/>
                <w:szCs w:val="21"/>
              </w:rPr>
              <w:t>良庆区</w:t>
            </w:r>
            <w:proofErr w:type="gramEnd"/>
            <w:r w:rsidRPr="00F64091">
              <w:rPr>
                <w:rFonts w:ascii="Cambria Math" w:hAnsi="Cambria Math" w:hint="eastAsia"/>
                <w:szCs w:val="21"/>
              </w:rPr>
              <w:t>云英路</w:t>
            </w:r>
            <w:r w:rsidRPr="00F64091">
              <w:rPr>
                <w:rFonts w:ascii="Cambria Math" w:hAnsi="Cambria Math"/>
                <w:szCs w:val="21"/>
              </w:rPr>
              <w:t>15</w:t>
            </w:r>
            <w:r w:rsidRPr="00F64091">
              <w:rPr>
                <w:rFonts w:ascii="Cambria Math" w:hAnsi="Cambria Math" w:hint="eastAsia"/>
                <w:szCs w:val="21"/>
              </w:rPr>
              <w:t>号</w:t>
            </w:r>
            <w:r w:rsidRPr="00F64091">
              <w:rPr>
                <w:rFonts w:ascii="Cambria Math" w:hAnsi="Cambria Math"/>
                <w:szCs w:val="21"/>
              </w:rPr>
              <w:t>3</w:t>
            </w:r>
            <w:r w:rsidRPr="00F64091">
              <w:rPr>
                <w:rFonts w:ascii="Cambria Math" w:hAnsi="Cambria Math" w:hint="eastAsia"/>
                <w:szCs w:val="21"/>
              </w:rPr>
              <w:t>号楼云之</w:t>
            </w:r>
            <w:proofErr w:type="gramStart"/>
            <w:r w:rsidRPr="00F64091">
              <w:rPr>
                <w:rFonts w:ascii="Cambria Math" w:hAnsi="Cambria Math" w:hint="eastAsia"/>
                <w:szCs w:val="21"/>
              </w:rPr>
              <w:t>龙咨询</w:t>
            </w:r>
            <w:proofErr w:type="gramEnd"/>
            <w:r w:rsidRPr="00F64091">
              <w:rPr>
                <w:rFonts w:ascii="Cambria Math" w:hAnsi="Cambria Math" w:hint="eastAsia"/>
                <w:szCs w:val="21"/>
              </w:rPr>
              <w:t>集团大厦</w:t>
            </w:r>
            <w:r w:rsidRPr="00F64091">
              <w:rPr>
                <w:rFonts w:ascii="Cambria Math" w:hAnsi="Cambria Math"/>
                <w:szCs w:val="21"/>
              </w:rPr>
              <w:t>6</w:t>
            </w:r>
            <w:r w:rsidRPr="00F64091">
              <w:rPr>
                <w:rFonts w:ascii="Cambria Math" w:hAnsi="Cambria Math" w:hint="eastAsia"/>
                <w:szCs w:val="21"/>
              </w:rPr>
              <w:t>楼，收件人：陈春华、黄倩倩，联系方式：</w:t>
            </w:r>
            <w:r w:rsidRPr="00F64091">
              <w:rPr>
                <w:rFonts w:ascii="Cambria Math" w:hAnsi="Cambria Math"/>
                <w:szCs w:val="21"/>
              </w:rPr>
              <w:t>0771-2611898</w:t>
            </w:r>
            <w:r w:rsidRPr="00F64091">
              <w:rPr>
                <w:rFonts w:ascii="Cambria Math" w:hAnsi="Cambria Math" w:hint="eastAsia"/>
                <w:szCs w:val="21"/>
              </w:rPr>
              <w:t>、</w:t>
            </w:r>
            <w:r w:rsidRPr="00F64091">
              <w:rPr>
                <w:rFonts w:ascii="Cambria Math" w:hAnsi="Cambria Math"/>
                <w:szCs w:val="21"/>
              </w:rPr>
              <w:t>2618118</w:t>
            </w:r>
            <w:r w:rsidRPr="00F64091">
              <w:rPr>
                <w:rFonts w:ascii="Cambria Math" w:hAnsi="Cambria Math" w:hint="eastAsia"/>
                <w:szCs w:val="21"/>
              </w:rPr>
              <w:t>、</w:t>
            </w:r>
            <w:r w:rsidRPr="00F64091">
              <w:rPr>
                <w:rFonts w:ascii="Cambria Math" w:hAnsi="Cambria Math"/>
                <w:szCs w:val="21"/>
              </w:rPr>
              <w:t xml:space="preserve">2618199  </w:t>
            </w:r>
            <w:r w:rsidRPr="00F64091">
              <w:rPr>
                <w:rFonts w:ascii="Cambria Math" w:hAnsi="Cambria Math" w:hint="eastAsia"/>
                <w:szCs w:val="21"/>
              </w:rPr>
              <w:t>）</w:t>
            </w:r>
            <w:r w:rsidRPr="00F64091">
              <w:rPr>
                <w:rFonts w:ascii="宋体" w:hAnsi="宋体" w:hint="eastAsia"/>
                <w:szCs w:val="21"/>
              </w:rPr>
              <w:t>将</w:t>
            </w:r>
            <w:r w:rsidRPr="00F64091">
              <w:rPr>
                <w:rFonts w:ascii="宋体" w:hAnsi="宋体" w:cs="宋体" w:hint="eastAsia"/>
                <w:kern w:val="0"/>
                <w:szCs w:val="21"/>
              </w:rPr>
              <w:t>单独密封的</w:t>
            </w:r>
            <w:r w:rsidRPr="00F64091">
              <w:rPr>
                <w:rFonts w:ascii="宋体" w:hAnsi="宋体" w:hint="eastAsia"/>
                <w:szCs w:val="21"/>
              </w:rPr>
              <w:t>支票、汇票、本票或者银行、保险机构出具的保函原件提交给采购人或者采购代理机构，未按时提交的</w:t>
            </w:r>
            <w:r w:rsidRPr="00F64091">
              <w:rPr>
                <w:rFonts w:ascii="宋体" w:hAnsi="宋体" w:hint="eastAsia"/>
                <w:b/>
                <w:szCs w:val="21"/>
              </w:rPr>
              <w:t>，投标无效</w:t>
            </w:r>
            <w:r w:rsidRPr="00F64091">
              <w:rPr>
                <w:rFonts w:ascii="宋体" w:hAnsi="宋体" w:hint="eastAsia"/>
                <w:szCs w:val="21"/>
              </w:rPr>
              <w:t>，由采购人或者采购代理机构向投标人出具回执（邮寄方式的除外），并妥善保管。</w:t>
            </w:r>
          </w:p>
          <w:p w14:paraId="36D1DF42" w14:textId="77777777" w:rsidR="009F47A2" w:rsidRPr="00F64091" w:rsidRDefault="004657DE">
            <w:pPr>
              <w:snapToGrid w:val="0"/>
              <w:spacing w:line="360" w:lineRule="auto"/>
              <w:rPr>
                <w:rFonts w:ascii="宋体" w:hAnsi="宋体" w:cs="宋体"/>
                <w:szCs w:val="21"/>
              </w:rPr>
            </w:pPr>
            <w:r w:rsidRPr="00F64091">
              <w:rPr>
                <w:rFonts w:ascii="宋体" w:hAnsi="宋体" w:hint="eastAsia"/>
                <w:szCs w:val="21"/>
              </w:rPr>
              <w:t>3</w:t>
            </w:r>
            <w:r w:rsidRPr="00F64091">
              <w:rPr>
                <w:rFonts w:ascii="宋体" w:hAnsi="宋体" w:cs="宋体" w:hint="eastAsia"/>
                <w:szCs w:val="21"/>
              </w:rPr>
              <w:t>.</w:t>
            </w:r>
            <w:r w:rsidRPr="00F64091">
              <w:rPr>
                <w:rFonts w:ascii="宋体" w:hAnsi="宋体" w:cs="宋体" w:hint="eastAsia"/>
                <w:szCs w:val="21"/>
              </w:rPr>
              <w:t>投标人为联合体的，可以由联合体中的一方或者多方共同交纳投标保证金，其交纳的保证金对联合体各方均具有约束力。</w:t>
            </w:r>
          </w:p>
          <w:p w14:paraId="0341F868" w14:textId="77777777" w:rsidR="009F47A2" w:rsidRPr="00F64091" w:rsidRDefault="004657DE">
            <w:pPr>
              <w:snapToGrid w:val="0"/>
              <w:spacing w:line="360" w:lineRule="auto"/>
              <w:rPr>
                <w:rFonts w:ascii="宋体" w:hAnsi="宋体"/>
                <w:b/>
                <w:szCs w:val="21"/>
              </w:rPr>
            </w:pPr>
            <w:r w:rsidRPr="00F64091">
              <w:rPr>
                <w:rFonts w:ascii="宋体" w:hAnsi="宋体" w:hint="eastAsia"/>
                <w:b/>
                <w:szCs w:val="21"/>
              </w:rPr>
              <w:t>备注：</w:t>
            </w:r>
            <w:r w:rsidRPr="00F64091">
              <w:rPr>
                <w:rFonts w:ascii="宋体" w:hAnsi="宋体" w:hint="eastAsia"/>
                <w:b/>
                <w:szCs w:val="21"/>
              </w:rPr>
              <w:t xml:space="preserve"> </w:t>
            </w:r>
          </w:p>
          <w:p w14:paraId="6E7F0655" w14:textId="77777777" w:rsidR="009F47A2" w:rsidRPr="00F64091" w:rsidRDefault="004657DE">
            <w:pPr>
              <w:snapToGrid w:val="0"/>
              <w:spacing w:line="360" w:lineRule="auto"/>
              <w:rPr>
                <w:rFonts w:ascii="宋体" w:hAnsi="宋体"/>
                <w:b/>
                <w:szCs w:val="21"/>
              </w:rPr>
            </w:pPr>
            <w:r w:rsidRPr="00F64091">
              <w:rPr>
                <w:rFonts w:ascii="宋体" w:hAnsi="宋体" w:hint="eastAsia"/>
                <w:b/>
                <w:szCs w:val="21"/>
              </w:rPr>
              <w:t xml:space="preserve">1. </w:t>
            </w:r>
            <w:r w:rsidRPr="00F64091">
              <w:rPr>
                <w:rFonts w:ascii="宋体" w:hAnsi="宋体" w:hint="eastAsia"/>
                <w:b/>
                <w:szCs w:val="21"/>
              </w:rPr>
              <w:t>投标保证金在投标截止时间后提交的，或</w:t>
            </w:r>
            <w:r w:rsidRPr="00F64091">
              <w:rPr>
                <w:rFonts w:ascii="宋体" w:hAnsi="宋体" w:hint="eastAsia"/>
                <w:b/>
                <w:szCs w:val="21"/>
              </w:rPr>
              <w:t>者不按规定交纳方式交纳的，或者未足额交纳的（包含保函额度不足的），视为无效投标保证金。</w:t>
            </w:r>
          </w:p>
          <w:p w14:paraId="6FAD7426" w14:textId="77777777" w:rsidR="009F47A2" w:rsidRPr="00F64091" w:rsidRDefault="004657DE">
            <w:pPr>
              <w:snapToGrid w:val="0"/>
              <w:spacing w:line="360" w:lineRule="auto"/>
              <w:rPr>
                <w:rFonts w:ascii="宋体" w:hAnsi="宋体"/>
                <w:b/>
                <w:szCs w:val="21"/>
              </w:rPr>
            </w:pPr>
            <w:r w:rsidRPr="00F64091">
              <w:rPr>
                <w:rFonts w:ascii="宋体" w:hAnsi="宋体" w:hint="eastAsia"/>
                <w:b/>
                <w:szCs w:val="21"/>
              </w:rPr>
              <w:t>2.</w:t>
            </w:r>
            <w:r w:rsidRPr="00F64091">
              <w:rPr>
                <w:rFonts w:ascii="宋体" w:hAnsi="宋体" w:hint="eastAsia"/>
                <w:b/>
                <w:szCs w:val="21"/>
              </w:rPr>
              <w:t>投标人采用现钞方式或者从个人账户（自然人投标除外）转出的投标保证金，视为无效投标保证金。</w:t>
            </w:r>
          </w:p>
          <w:p w14:paraId="409505FD" w14:textId="77777777" w:rsidR="009F47A2" w:rsidRPr="00F64091" w:rsidRDefault="004657DE">
            <w:pPr>
              <w:snapToGrid w:val="0"/>
              <w:spacing w:line="360" w:lineRule="auto"/>
              <w:rPr>
                <w:rFonts w:ascii="宋体" w:hAnsi="宋体"/>
                <w:b/>
                <w:szCs w:val="21"/>
              </w:rPr>
            </w:pPr>
            <w:r w:rsidRPr="00F64091">
              <w:rPr>
                <w:rFonts w:ascii="宋体" w:hAnsi="宋体" w:hint="eastAsia"/>
                <w:b/>
                <w:szCs w:val="21"/>
              </w:rPr>
              <w:t>3.</w:t>
            </w:r>
            <w:r w:rsidRPr="00F64091">
              <w:rPr>
                <w:rFonts w:ascii="宋体" w:hAnsi="宋体" w:hint="eastAsia"/>
                <w:b/>
                <w:szCs w:val="21"/>
              </w:rPr>
              <w:t>支票、汇票或者本票出现无效或者背书情形的，视为无效投标保证金。</w:t>
            </w:r>
          </w:p>
          <w:p w14:paraId="6B4E440D" w14:textId="77777777" w:rsidR="009F47A2" w:rsidRPr="00F64091" w:rsidRDefault="004657DE">
            <w:pPr>
              <w:snapToGrid w:val="0"/>
              <w:spacing w:line="360" w:lineRule="auto"/>
              <w:rPr>
                <w:rFonts w:ascii="宋体" w:hAnsi="宋体"/>
                <w:b/>
                <w:szCs w:val="21"/>
              </w:rPr>
            </w:pPr>
            <w:r w:rsidRPr="00F64091">
              <w:rPr>
                <w:rFonts w:ascii="宋体" w:hAnsi="宋体" w:hint="eastAsia"/>
                <w:b/>
                <w:szCs w:val="21"/>
              </w:rPr>
              <w:t>4.</w:t>
            </w:r>
            <w:r w:rsidRPr="00F64091">
              <w:rPr>
                <w:rFonts w:ascii="宋体" w:hAnsi="宋体" w:hint="eastAsia"/>
                <w:b/>
                <w:szCs w:val="21"/>
              </w:rPr>
              <w:t>保函有效期低于投标有效期的，视为无效投标保证金。</w:t>
            </w:r>
          </w:p>
          <w:p w14:paraId="197B45C7" w14:textId="77777777" w:rsidR="009F47A2" w:rsidRPr="00F64091" w:rsidRDefault="004657DE">
            <w:pPr>
              <w:snapToGrid w:val="0"/>
              <w:spacing w:line="360" w:lineRule="auto"/>
            </w:pPr>
            <w:r w:rsidRPr="00F64091">
              <w:rPr>
                <w:rFonts w:ascii="宋体" w:hAnsi="宋体" w:hint="eastAsia"/>
                <w:b/>
                <w:szCs w:val="21"/>
              </w:rPr>
              <w:t>5.</w:t>
            </w:r>
            <w:r w:rsidRPr="00F64091">
              <w:rPr>
                <w:rFonts w:ascii="宋体" w:hAnsi="宋体" w:hint="eastAsia"/>
                <w:b/>
                <w:szCs w:val="21"/>
              </w:rPr>
              <w:t>采用银行、保险机构出具保函的，必须为无条件保函，否则视为无效投标保证金。</w:t>
            </w:r>
          </w:p>
        </w:tc>
      </w:tr>
      <w:tr w:rsidR="00F64091" w:rsidRPr="00F64091" w14:paraId="768F17DF"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50DFD791" w14:textId="77777777" w:rsidR="009F47A2" w:rsidRPr="00F64091" w:rsidRDefault="004657DE">
            <w:pPr>
              <w:spacing w:line="360" w:lineRule="auto"/>
              <w:jc w:val="center"/>
              <w:rPr>
                <w:rFonts w:ascii="宋体" w:hAnsi="宋体"/>
                <w:szCs w:val="21"/>
              </w:rPr>
            </w:pPr>
            <w:bookmarkStart w:id="71" w:name="_19.2"/>
            <w:bookmarkEnd w:id="71"/>
            <w:r w:rsidRPr="00F64091">
              <w:rPr>
                <w:rFonts w:ascii="宋体" w:hAnsi="宋体" w:hint="eastAsia"/>
                <w:szCs w:val="21"/>
              </w:rPr>
              <w:lastRenderedPageBreak/>
              <w:t>20</w:t>
            </w:r>
          </w:p>
        </w:tc>
        <w:tc>
          <w:tcPr>
            <w:tcW w:w="4598" w:type="pct"/>
            <w:tcBorders>
              <w:top w:val="single" w:sz="4" w:space="0" w:color="auto"/>
              <w:left w:val="single" w:sz="4" w:space="0" w:color="auto"/>
              <w:bottom w:val="single" w:sz="4" w:space="0" w:color="auto"/>
              <w:right w:val="single" w:sz="4" w:space="0" w:color="auto"/>
            </w:tcBorders>
            <w:noWrap/>
            <w:vAlign w:val="center"/>
          </w:tcPr>
          <w:p w14:paraId="11AB693E" w14:textId="77777777" w:rsidR="009F47A2" w:rsidRPr="00F64091" w:rsidRDefault="004657DE">
            <w:pPr>
              <w:autoSpaceDE w:val="0"/>
              <w:autoSpaceDN w:val="0"/>
              <w:adjustRightInd w:val="0"/>
              <w:spacing w:line="360" w:lineRule="auto"/>
              <w:textAlignment w:val="bottom"/>
              <w:rPr>
                <w:rFonts w:ascii="宋体" w:hAnsi="宋体"/>
                <w:szCs w:val="21"/>
              </w:rPr>
            </w:pPr>
            <w:r w:rsidRPr="00F64091">
              <w:rPr>
                <w:rFonts w:ascii="宋体" w:hAnsi="宋体" w:hint="eastAsia"/>
                <w:szCs w:val="21"/>
              </w:rPr>
              <w:t>√本项目不接受</w:t>
            </w:r>
            <w:r w:rsidRPr="00F64091">
              <w:rPr>
                <w:rFonts w:hint="eastAsia"/>
              </w:rPr>
              <w:t>电子</w:t>
            </w:r>
            <w:r w:rsidRPr="00F64091">
              <w:rPr>
                <w:rFonts w:ascii="宋体" w:hAnsi="宋体" w:hint="eastAsia"/>
                <w:szCs w:val="21"/>
              </w:rPr>
              <w:t>备份投标文件；</w:t>
            </w:r>
          </w:p>
          <w:p w14:paraId="28532CF4" w14:textId="77777777" w:rsidR="009F47A2" w:rsidRPr="00F64091" w:rsidRDefault="004657DE">
            <w:pPr>
              <w:autoSpaceDE w:val="0"/>
              <w:autoSpaceDN w:val="0"/>
              <w:adjustRightInd w:val="0"/>
              <w:spacing w:line="360" w:lineRule="auto"/>
              <w:textAlignment w:val="bottom"/>
            </w:pPr>
            <w:r w:rsidRPr="00F64091">
              <w:rPr>
                <w:rFonts w:ascii="宋体" w:hAnsi="宋体" w:hint="eastAsia"/>
                <w:szCs w:val="21"/>
              </w:rPr>
              <w:t>□</w:t>
            </w:r>
            <w:r w:rsidRPr="00F64091">
              <w:rPr>
                <w:rFonts w:hint="eastAsia"/>
              </w:rPr>
              <w:t>本项目接受电子备份投标文件。</w:t>
            </w:r>
          </w:p>
          <w:p w14:paraId="67401930" w14:textId="77777777" w:rsidR="009F47A2" w:rsidRPr="00F64091" w:rsidRDefault="004657DE">
            <w:pPr>
              <w:autoSpaceDE w:val="0"/>
              <w:autoSpaceDN w:val="0"/>
              <w:adjustRightInd w:val="0"/>
              <w:spacing w:line="360" w:lineRule="auto"/>
              <w:ind w:firstLineChars="200" w:firstLine="420"/>
              <w:textAlignment w:val="bottom"/>
            </w:pPr>
            <w:r w:rsidRPr="00F64091">
              <w:rPr>
                <w:rFonts w:hint="eastAsia"/>
              </w:rPr>
              <w:t>电子</w:t>
            </w:r>
            <w:r w:rsidRPr="00F64091">
              <w:rPr>
                <w:rFonts w:ascii="宋体" w:hAnsi="宋体" w:hint="eastAsia"/>
                <w:szCs w:val="21"/>
              </w:rPr>
              <w:t>备份投标文件</w:t>
            </w:r>
            <w:r w:rsidRPr="00F64091">
              <w:rPr>
                <w:rFonts w:hint="eastAsia"/>
              </w:rPr>
              <w:t>提交方式：投标人可以在投标截止时间</w:t>
            </w:r>
            <w:proofErr w:type="gramStart"/>
            <w:r w:rsidRPr="00F64091">
              <w:rPr>
                <w:rFonts w:hint="eastAsia"/>
              </w:rPr>
              <w:t>前采用</w:t>
            </w:r>
            <w:proofErr w:type="gramEnd"/>
            <w:r w:rsidRPr="00F64091">
              <w:rPr>
                <w:rFonts w:hint="eastAsia"/>
              </w:rPr>
              <w:t>以下种方式向采购代理机构提交电子备份投标文件：</w:t>
            </w:r>
          </w:p>
          <w:p w14:paraId="4C186490" w14:textId="77777777" w:rsidR="009F47A2" w:rsidRPr="00F64091" w:rsidRDefault="004657DE">
            <w:pPr>
              <w:autoSpaceDE w:val="0"/>
              <w:autoSpaceDN w:val="0"/>
              <w:adjustRightInd w:val="0"/>
              <w:spacing w:line="360" w:lineRule="auto"/>
              <w:textAlignment w:val="bottom"/>
            </w:pPr>
            <w:r w:rsidRPr="00F64091">
              <w:rPr>
                <w:rFonts w:hint="eastAsia"/>
              </w:rPr>
              <w:t>（</w:t>
            </w:r>
            <w:r w:rsidRPr="00F64091">
              <w:t>1</w:t>
            </w:r>
            <w:r w:rsidRPr="00F64091">
              <w:rPr>
                <w:rFonts w:hint="eastAsia"/>
              </w:rPr>
              <w:t>）现场提交方式，应采用</w:t>
            </w:r>
            <w:r w:rsidRPr="00F64091">
              <w:t>U</w:t>
            </w:r>
            <w:r w:rsidRPr="00F64091">
              <w:rPr>
                <w:rFonts w:hint="eastAsia"/>
              </w:rPr>
              <w:t>盘进行存储，提交地址：；提交截止时间：；外包装上注明投标人名称、项目名称及项目编号（外包装不作密封要求）。</w:t>
            </w:r>
          </w:p>
          <w:p w14:paraId="703069A2" w14:textId="77777777" w:rsidR="009F47A2" w:rsidRPr="00F64091" w:rsidRDefault="004657DE">
            <w:pPr>
              <w:autoSpaceDE w:val="0"/>
              <w:autoSpaceDN w:val="0"/>
              <w:adjustRightInd w:val="0"/>
              <w:spacing w:line="360" w:lineRule="auto"/>
              <w:textAlignment w:val="bottom"/>
            </w:pPr>
            <w:r w:rsidRPr="00F64091">
              <w:rPr>
                <w:rFonts w:hint="eastAsia"/>
              </w:rPr>
              <w:t>（</w:t>
            </w:r>
            <w:r w:rsidRPr="00F64091">
              <w:t>2</w:t>
            </w:r>
            <w:r w:rsidRPr="00F64091">
              <w:rPr>
                <w:rFonts w:hint="eastAsia"/>
              </w:rPr>
              <w:t>）电子邮件方式，接收电子备份投标文件的电子邮箱为：。</w:t>
            </w:r>
          </w:p>
          <w:p w14:paraId="4252980D" w14:textId="77777777" w:rsidR="009F47A2" w:rsidRPr="00F64091" w:rsidRDefault="004657DE">
            <w:pPr>
              <w:pStyle w:val="a7"/>
              <w:spacing w:line="360" w:lineRule="auto"/>
            </w:pPr>
            <w:r w:rsidRPr="00F64091">
              <w:rPr>
                <w:rFonts w:hint="eastAsia"/>
              </w:rPr>
              <w:t>（</w:t>
            </w:r>
            <w:r w:rsidRPr="00F64091">
              <w:t>3</w:t>
            </w:r>
            <w:r w:rsidRPr="00F64091">
              <w:rPr>
                <w:rFonts w:hint="eastAsia"/>
              </w:rPr>
              <w:t>）邮寄方式，应采用</w:t>
            </w:r>
            <w:r w:rsidRPr="00F64091">
              <w:t>U</w:t>
            </w:r>
            <w:r w:rsidRPr="00F64091">
              <w:rPr>
                <w:rFonts w:hint="eastAsia"/>
              </w:rPr>
              <w:t>盘进行存储，邮寄地址：，截止接收时间：，</w:t>
            </w:r>
          </w:p>
          <w:p w14:paraId="0FCFA4A6" w14:textId="77777777" w:rsidR="009F47A2" w:rsidRPr="00F64091" w:rsidRDefault="004657DE">
            <w:pPr>
              <w:autoSpaceDE w:val="0"/>
              <w:autoSpaceDN w:val="0"/>
              <w:adjustRightInd w:val="0"/>
              <w:spacing w:line="360" w:lineRule="auto"/>
              <w:textAlignment w:val="bottom"/>
            </w:pPr>
            <w:r w:rsidRPr="00F64091">
              <w:rPr>
                <w:rFonts w:hint="eastAsia"/>
              </w:rPr>
              <w:t>收件人：，联系方式：；外包装上注明投标人名称、项目名称及项目编号（外包装不作密封要求）。</w:t>
            </w:r>
          </w:p>
          <w:p w14:paraId="5A6198A9" w14:textId="77777777" w:rsidR="009F47A2" w:rsidRPr="00F64091" w:rsidRDefault="004657DE">
            <w:pPr>
              <w:autoSpaceDE w:val="0"/>
              <w:autoSpaceDN w:val="0"/>
              <w:snapToGrid w:val="0"/>
              <w:spacing w:line="360" w:lineRule="auto"/>
              <w:ind w:firstLineChars="200" w:firstLine="420"/>
              <w:textAlignment w:val="bottom"/>
              <w:rPr>
                <w:rFonts w:ascii="宋体" w:hAnsi="宋体"/>
                <w:szCs w:val="21"/>
              </w:rPr>
            </w:pPr>
            <w:r w:rsidRPr="00F64091">
              <w:rPr>
                <w:rFonts w:hint="eastAsia"/>
              </w:rPr>
              <w:t>投标人未按上述规定提交的电子备份投标文件，采购代理机构不予接收或承认。</w:t>
            </w:r>
            <w:r w:rsidRPr="00F64091">
              <w:rPr>
                <w:rFonts w:hint="eastAsia"/>
              </w:rPr>
              <w:lastRenderedPageBreak/>
              <w:t>若电</w:t>
            </w:r>
            <w:r w:rsidRPr="00F64091">
              <w:rPr>
                <w:rFonts w:hint="eastAsia"/>
              </w:rPr>
              <w:t>子加密投标文件解密成功，电子备份投标文件自动失效。若投标人无法在规定的时间内解密投标文件或者解密失败的，采购代理机构将电子备份投标文件按“广西政府采购云平台”操作规范上传至“广西政府采购云平台”，电子备份投标文件上</w:t>
            </w:r>
            <w:proofErr w:type="gramStart"/>
            <w:r w:rsidRPr="00F64091">
              <w:rPr>
                <w:rFonts w:hint="eastAsia"/>
              </w:rPr>
              <w:t>传成功</w:t>
            </w:r>
            <w:proofErr w:type="gramEnd"/>
            <w:r w:rsidRPr="00F64091">
              <w:rPr>
                <w:rFonts w:hint="eastAsia"/>
              </w:rPr>
              <w:t>后，投标人原上传的电子加密投标文件自动失效。若投标人在规定时间内无法解密或解密失败且未提供电子备份投标文件的（包含提供的电子备份投标文件无效或无法解读的情况），</w:t>
            </w:r>
            <w:r w:rsidRPr="00F64091">
              <w:rPr>
                <w:rFonts w:hint="eastAsia"/>
                <w:b/>
              </w:rPr>
              <w:t>投标人的投标文件作无效处理</w:t>
            </w:r>
            <w:r w:rsidRPr="00F64091">
              <w:rPr>
                <w:rFonts w:hint="eastAsia"/>
              </w:rPr>
              <w:t>。</w:t>
            </w:r>
          </w:p>
        </w:tc>
      </w:tr>
      <w:tr w:rsidR="00F64091" w:rsidRPr="00F64091" w14:paraId="2D8F37A8" w14:textId="77777777">
        <w:trPr>
          <w:trHeight w:val="876"/>
        </w:trPr>
        <w:tc>
          <w:tcPr>
            <w:tcW w:w="401" w:type="pct"/>
            <w:tcBorders>
              <w:top w:val="single" w:sz="4" w:space="0" w:color="auto"/>
              <w:left w:val="single" w:sz="4" w:space="0" w:color="auto"/>
              <w:bottom w:val="single" w:sz="4" w:space="0" w:color="auto"/>
              <w:right w:val="single" w:sz="4" w:space="0" w:color="auto"/>
            </w:tcBorders>
            <w:noWrap/>
            <w:vAlign w:val="center"/>
          </w:tcPr>
          <w:p w14:paraId="45A2905F" w14:textId="77777777" w:rsidR="009F47A2" w:rsidRPr="00F64091" w:rsidRDefault="004657DE">
            <w:pPr>
              <w:spacing w:line="360" w:lineRule="auto"/>
              <w:jc w:val="center"/>
              <w:rPr>
                <w:rFonts w:ascii="宋体" w:hAnsi="宋体"/>
                <w:szCs w:val="21"/>
              </w:rPr>
            </w:pPr>
            <w:bookmarkStart w:id="72" w:name="_21.1"/>
            <w:bookmarkEnd w:id="72"/>
            <w:r w:rsidRPr="00F64091">
              <w:rPr>
                <w:rFonts w:ascii="宋体" w:hAnsi="宋体" w:hint="eastAsia"/>
                <w:szCs w:val="21"/>
              </w:rPr>
              <w:lastRenderedPageBreak/>
              <w:t>21.1</w:t>
            </w:r>
          </w:p>
        </w:tc>
        <w:tc>
          <w:tcPr>
            <w:tcW w:w="4598" w:type="pct"/>
            <w:tcBorders>
              <w:top w:val="single" w:sz="4" w:space="0" w:color="auto"/>
              <w:left w:val="single" w:sz="4" w:space="0" w:color="auto"/>
              <w:bottom w:val="single" w:sz="4" w:space="0" w:color="auto"/>
              <w:right w:val="single" w:sz="4" w:space="0" w:color="auto"/>
            </w:tcBorders>
            <w:noWrap/>
            <w:vAlign w:val="center"/>
          </w:tcPr>
          <w:p w14:paraId="60928594" w14:textId="77777777" w:rsidR="009F47A2" w:rsidRPr="00F64091" w:rsidRDefault="004657DE">
            <w:pPr>
              <w:snapToGrid w:val="0"/>
              <w:spacing w:line="360" w:lineRule="auto"/>
              <w:rPr>
                <w:rFonts w:ascii="宋体" w:hAnsi="宋体"/>
                <w:szCs w:val="21"/>
                <w:u w:val="single"/>
              </w:rPr>
            </w:pPr>
            <w:r w:rsidRPr="00F64091">
              <w:rPr>
                <w:rFonts w:ascii="宋体" w:hAnsi="宋体" w:hint="eastAsia"/>
                <w:szCs w:val="21"/>
              </w:rPr>
              <w:t xml:space="preserve">1. </w:t>
            </w:r>
            <w:r w:rsidRPr="00F64091">
              <w:rPr>
                <w:rFonts w:ascii="宋体" w:hAnsi="宋体" w:hint="eastAsia"/>
                <w:szCs w:val="21"/>
              </w:rPr>
              <w:t>提交投标文件截止时间：详见招标公告</w:t>
            </w:r>
          </w:p>
          <w:p w14:paraId="30C3D858"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2.</w:t>
            </w:r>
            <w:r w:rsidRPr="00F64091">
              <w:rPr>
                <w:rFonts w:ascii="宋体" w:hAnsi="宋体" w:hint="eastAsia"/>
                <w:szCs w:val="21"/>
              </w:rPr>
              <w:t>投标地点：详见招标公告</w:t>
            </w:r>
          </w:p>
        </w:tc>
      </w:tr>
      <w:tr w:rsidR="00F64091" w:rsidRPr="00F64091" w14:paraId="73BF9BCA"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7A2FEBAB" w14:textId="77777777" w:rsidR="009F47A2" w:rsidRPr="00F64091" w:rsidRDefault="004657DE">
            <w:pPr>
              <w:spacing w:line="360" w:lineRule="auto"/>
              <w:jc w:val="center"/>
              <w:rPr>
                <w:rFonts w:ascii="宋体" w:hAnsi="宋体"/>
                <w:szCs w:val="21"/>
              </w:rPr>
            </w:pPr>
            <w:bookmarkStart w:id="73" w:name="_23"/>
            <w:bookmarkEnd w:id="73"/>
            <w:r w:rsidRPr="00F64091">
              <w:rPr>
                <w:rFonts w:ascii="宋体" w:hAnsi="宋体" w:hint="eastAsia"/>
                <w:szCs w:val="21"/>
              </w:rPr>
              <w:t>23</w:t>
            </w:r>
          </w:p>
        </w:tc>
        <w:tc>
          <w:tcPr>
            <w:tcW w:w="4598" w:type="pct"/>
            <w:tcBorders>
              <w:top w:val="single" w:sz="4" w:space="0" w:color="auto"/>
              <w:left w:val="single" w:sz="4" w:space="0" w:color="auto"/>
              <w:bottom w:val="single" w:sz="4" w:space="0" w:color="auto"/>
              <w:right w:val="single" w:sz="4" w:space="0" w:color="auto"/>
            </w:tcBorders>
            <w:noWrap/>
            <w:vAlign w:val="center"/>
          </w:tcPr>
          <w:p w14:paraId="00BCF1FE"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1.</w:t>
            </w:r>
            <w:r w:rsidRPr="00F64091">
              <w:rPr>
                <w:rFonts w:ascii="宋体" w:hAnsi="宋体" w:hint="eastAsia"/>
                <w:szCs w:val="21"/>
              </w:rPr>
              <w:t>开标时间：详见招标公告</w:t>
            </w:r>
          </w:p>
          <w:p w14:paraId="74286ABF"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2.</w:t>
            </w:r>
            <w:r w:rsidRPr="00F64091">
              <w:rPr>
                <w:rFonts w:ascii="宋体" w:hAnsi="宋体" w:hint="eastAsia"/>
                <w:szCs w:val="21"/>
              </w:rPr>
              <w:t>开标地点：详见招标公告</w:t>
            </w:r>
          </w:p>
        </w:tc>
      </w:tr>
      <w:tr w:rsidR="00F64091" w:rsidRPr="00F64091" w14:paraId="5536C47F"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0E1D61BE" w14:textId="77777777" w:rsidR="009F47A2" w:rsidRPr="00F64091" w:rsidRDefault="004657DE">
            <w:pPr>
              <w:spacing w:line="360" w:lineRule="auto"/>
              <w:jc w:val="center"/>
              <w:rPr>
                <w:rFonts w:ascii="宋体" w:hAnsi="宋体"/>
                <w:szCs w:val="21"/>
              </w:rPr>
            </w:pPr>
            <w:r w:rsidRPr="00F64091">
              <w:rPr>
                <w:rFonts w:ascii="宋体" w:hAnsi="宋体" w:hint="eastAsia"/>
                <w:szCs w:val="21"/>
              </w:rPr>
              <w:t>24.3</w:t>
            </w:r>
            <w:r w:rsidRPr="00F64091">
              <w:rPr>
                <w:rFonts w:ascii="宋体" w:hAnsi="宋体" w:hint="eastAsia"/>
                <w:szCs w:val="21"/>
              </w:rPr>
              <w:t>（</w:t>
            </w:r>
            <w:r w:rsidRPr="00F64091">
              <w:rPr>
                <w:rFonts w:ascii="宋体" w:hAnsi="宋体" w:hint="eastAsia"/>
                <w:szCs w:val="21"/>
              </w:rPr>
              <w:t>1</w:t>
            </w:r>
            <w:r w:rsidRPr="00F64091">
              <w:rPr>
                <w:rFonts w:ascii="宋体" w:hAnsi="宋体" w:hint="eastAsia"/>
                <w:szCs w:val="21"/>
              </w:rPr>
              <w:t>）</w:t>
            </w:r>
          </w:p>
        </w:tc>
        <w:tc>
          <w:tcPr>
            <w:tcW w:w="4598" w:type="pct"/>
            <w:tcBorders>
              <w:top w:val="single" w:sz="4" w:space="0" w:color="auto"/>
              <w:left w:val="single" w:sz="4" w:space="0" w:color="auto"/>
              <w:bottom w:val="single" w:sz="4" w:space="0" w:color="auto"/>
              <w:right w:val="single" w:sz="4" w:space="0" w:color="auto"/>
            </w:tcBorders>
            <w:noWrap/>
            <w:vAlign w:val="center"/>
          </w:tcPr>
          <w:p w14:paraId="4B12B2DD" w14:textId="77777777" w:rsidR="009F47A2" w:rsidRPr="00F64091" w:rsidRDefault="004657DE">
            <w:pPr>
              <w:snapToGrid w:val="0"/>
              <w:spacing w:line="360" w:lineRule="auto"/>
              <w:rPr>
                <w:rFonts w:hAnsi="宋体"/>
                <w:u w:val="single"/>
              </w:rPr>
            </w:pPr>
            <w:r w:rsidRPr="00F64091">
              <w:rPr>
                <w:rFonts w:hAnsi="宋体" w:hint="eastAsia"/>
              </w:rPr>
              <w:t>电子投标文件解密时间：</w:t>
            </w:r>
            <w:r w:rsidRPr="00F64091">
              <w:rPr>
                <w:rFonts w:hAnsi="宋体"/>
                <w:u w:val="single"/>
              </w:rPr>
              <w:t>30</w:t>
            </w:r>
            <w:r w:rsidRPr="00F64091">
              <w:rPr>
                <w:rFonts w:hAnsi="宋体" w:hint="eastAsia"/>
              </w:rPr>
              <w:t>分钟</w:t>
            </w:r>
          </w:p>
        </w:tc>
      </w:tr>
      <w:tr w:rsidR="00F64091" w:rsidRPr="00F64091" w14:paraId="18420AFC"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59B88D01" w14:textId="77777777" w:rsidR="009F47A2" w:rsidRPr="00F64091" w:rsidRDefault="004657DE">
            <w:pPr>
              <w:spacing w:line="360" w:lineRule="auto"/>
              <w:jc w:val="center"/>
              <w:rPr>
                <w:rFonts w:ascii="宋体" w:hAnsi="宋体"/>
                <w:szCs w:val="21"/>
              </w:rPr>
            </w:pPr>
            <w:r w:rsidRPr="00F64091">
              <w:rPr>
                <w:rFonts w:ascii="宋体" w:hAnsi="宋体" w:hint="eastAsia"/>
                <w:szCs w:val="21"/>
              </w:rPr>
              <w:t>24</w:t>
            </w:r>
            <w:r w:rsidRPr="00F64091">
              <w:rPr>
                <w:rFonts w:ascii="宋体" w:hAnsi="宋体"/>
                <w:szCs w:val="21"/>
              </w:rPr>
              <w:t>.3</w:t>
            </w:r>
            <w:r w:rsidRPr="00F64091">
              <w:rPr>
                <w:rFonts w:ascii="宋体" w:hAnsi="宋体" w:hint="eastAsia"/>
                <w:szCs w:val="21"/>
              </w:rPr>
              <w:t>（</w:t>
            </w:r>
            <w:r w:rsidRPr="00F64091">
              <w:rPr>
                <w:rFonts w:ascii="宋体" w:hAnsi="宋体"/>
                <w:szCs w:val="21"/>
              </w:rPr>
              <w:t>2</w:t>
            </w:r>
            <w:r w:rsidRPr="00F64091">
              <w:rPr>
                <w:rFonts w:ascii="宋体" w:hAnsi="宋体" w:hint="eastAsia"/>
                <w:szCs w:val="21"/>
              </w:rPr>
              <w:t>）</w:t>
            </w:r>
          </w:p>
        </w:tc>
        <w:tc>
          <w:tcPr>
            <w:tcW w:w="4598" w:type="pct"/>
            <w:tcBorders>
              <w:top w:val="single" w:sz="4" w:space="0" w:color="auto"/>
              <w:left w:val="single" w:sz="4" w:space="0" w:color="auto"/>
              <w:bottom w:val="single" w:sz="4" w:space="0" w:color="auto"/>
              <w:right w:val="single" w:sz="4" w:space="0" w:color="auto"/>
            </w:tcBorders>
            <w:noWrap/>
            <w:vAlign w:val="center"/>
          </w:tcPr>
          <w:p w14:paraId="69157F6D" w14:textId="77777777" w:rsidR="009F47A2" w:rsidRPr="00F64091" w:rsidRDefault="004657DE">
            <w:pPr>
              <w:snapToGrid w:val="0"/>
              <w:spacing w:line="360" w:lineRule="auto"/>
              <w:rPr>
                <w:rFonts w:ascii="宋体" w:hAnsi="宋体"/>
                <w:szCs w:val="21"/>
              </w:rPr>
            </w:pPr>
            <w:r w:rsidRPr="00F64091">
              <w:rPr>
                <w:rFonts w:hint="eastAsia"/>
              </w:rPr>
              <w:t>宣布的内容</w:t>
            </w:r>
            <w:r w:rsidRPr="00F64091">
              <w:rPr>
                <w:rFonts w:hAnsi="宋体" w:hint="eastAsia"/>
              </w:rPr>
              <w:t>：投标人名称、投标价格</w:t>
            </w:r>
          </w:p>
        </w:tc>
      </w:tr>
      <w:tr w:rsidR="00F64091" w:rsidRPr="00F64091" w14:paraId="2A4F2C5F"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493317C3" w14:textId="77777777" w:rsidR="009F47A2" w:rsidRPr="00F64091" w:rsidRDefault="004657DE">
            <w:pPr>
              <w:spacing w:line="360" w:lineRule="auto"/>
              <w:jc w:val="center"/>
              <w:rPr>
                <w:rFonts w:ascii="宋体" w:hAnsi="宋体"/>
                <w:szCs w:val="21"/>
              </w:rPr>
            </w:pPr>
            <w:bookmarkStart w:id="74" w:name="_25.3"/>
            <w:bookmarkEnd w:id="74"/>
            <w:r w:rsidRPr="00F64091">
              <w:rPr>
                <w:rFonts w:ascii="宋体" w:hAnsi="宋体" w:hint="eastAsia"/>
                <w:szCs w:val="21"/>
              </w:rPr>
              <w:t>25.3</w:t>
            </w:r>
            <w:r w:rsidRPr="00F64091">
              <w:rPr>
                <w:rFonts w:ascii="宋体" w:hAnsi="宋体" w:hint="eastAsia"/>
                <w:szCs w:val="21"/>
              </w:rPr>
              <w:t>（</w:t>
            </w:r>
            <w:r w:rsidRPr="00F64091">
              <w:rPr>
                <w:rFonts w:ascii="宋体" w:hAnsi="宋体"/>
                <w:szCs w:val="21"/>
              </w:rPr>
              <w:t>2</w:t>
            </w:r>
            <w:r w:rsidRPr="00F64091">
              <w:rPr>
                <w:rFonts w:ascii="宋体" w:hAnsi="宋体" w:hint="eastAsia"/>
                <w:szCs w:val="21"/>
              </w:rPr>
              <w:t>）</w:t>
            </w:r>
          </w:p>
        </w:tc>
        <w:tc>
          <w:tcPr>
            <w:tcW w:w="4598" w:type="pct"/>
            <w:tcBorders>
              <w:top w:val="single" w:sz="4" w:space="0" w:color="auto"/>
              <w:left w:val="single" w:sz="4" w:space="0" w:color="auto"/>
              <w:bottom w:val="single" w:sz="4" w:space="0" w:color="auto"/>
              <w:right w:val="single" w:sz="4" w:space="0" w:color="auto"/>
            </w:tcBorders>
            <w:noWrap/>
            <w:vAlign w:val="center"/>
          </w:tcPr>
          <w:p w14:paraId="2374E6B5"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采购人或者采购代理机构在资格审查结束前，对投标人进行信用查询。</w:t>
            </w:r>
          </w:p>
          <w:p w14:paraId="1050E3BF"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查询渠道：“信用中国”网站（</w:t>
            </w:r>
            <w:r w:rsidRPr="00F64091">
              <w:rPr>
                <w:rFonts w:ascii="宋体" w:hAnsi="宋体" w:hint="eastAsia"/>
                <w:szCs w:val="21"/>
              </w:rPr>
              <w:t>www.creditchina.gov.cn</w:t>
            </w:r>
            <w:r w:rsidRPr="00F64091">
              <w:rPr>
                <w:rFonts w:ascii="宋体" w:hAnsi="宋体" w:hint="eastAsia"/>
                <w:szCs w:val="21"/>
              </w:rPr>
              <w:t>）</w:t>
            </w:r>
            <w:r w:rsidRPr="00F64091">
              <w:rPr>
                <w:rFonts w:ascii="宋体" w:hAnsi="宋体" w:hint="eastAsia"/>
                <w:szCs w:val="21"/>
              </w:rPr>
              <w:t xml:space="preserve"> </w:t>
            </w:r>
            <w:r w:rsidRPr="00F64091">
              <w:rPr>
                <w:rFonts w:ascii="宋体" w:hAnsi="宋体" w:hint="eastAsia"/>
                <w:szCs w:val="21"/>
              </w:rPr>
              <w:t>、中国政府采购网（</w:t>
            </w:r>
            <w:r w:rsidRPr="00F64091">
              <w:rPr>
                <w:rFonts w:ascii="宋体" w:hAnsi="宋体" w:hint="eastAsia"/>
                <w:szCs w:val="21"/>
              </w:rPr>
              <w:t>www.ccgp.gov.cn</w:t>
            </w:r>
            <w:r w:rsidRPr="00F64091">
              <w:rPr>
                <w:rFonts w:ascii="宋体" w:hAnsi="宋体" w:hint="eastAsia"/>
                <w:szCs w:val="21"/>
              </w:rPr>
              <w:t>）。</w:t>
            </w:r>
          </w:p>
          <w:p w14:paraId="230DD4B6"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信用查询截止时点：资格审查结束前</w:t>
            </w:r>
          </w:p>
          <w:p w14:paraId="69893D27"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查询记录和证据留存方式：在查询网站中直接截图查询记录，截图作为在广西政府采购云平台（</w:t>
            </w:r>
            <w:r w:rsidRPr="00F64091">
              <w:rPr>
                <w:rFonts w:ascii="宋体" w:hAnsi="宋体" w:hint="eastAsia"/>
                <w:bCs/>
                <w:szCs w:val="21"/>
              </w:rPr>
              <w:t>https://www.gcy.zfcg.gxzf.gov.cn/</w:t>
            </w:r>
            <w:r w:rsidRPr="00F64091">
              <w:rPr>
                <w:rFonts w:ascii="宋体" w:hAnsi="宋体" w:hint="eastAsia"/>
                <w:szCs w:val="21"/>
              </w:rPr>
              <w:t>）作为附件上传保存。</w:t>
            </w:r>
          </w:p>
          <w:p w14:paraId="7C2A77FC" w14:textId="77777777" w:rsidR="009F47A2" w:rsidRPr="00F64091" w:rsidRDefault="004657DE">
            <w:pPr>
              <w:snapToGrid w:val="0"/>
              <w:spacing w:line="360" w:lineRule="auto"/>
              <w:rPr>
                <w:rFonts w:ascii="宋体" w:hAnsi="宋体"/>
                <w:b/>
                <w:szCs w:val="21"/>
              </w:rPr>
            </w:pPr>
            <w:r w:rsidRPr="00F64091">
              <w:rPr>
                <w:rFonts w:ascii="宋体" w:hAnsi="宋体" w:hint="eastAsia"/>
                <w:szCs w:val="21"/>
              </w:rPr>
              <w:t>信用信息使用规则：对在“信用中国”网站（</w:t>
            </w:r>
            <w:r w:rsidRPr="00F64091">
              <w:rPr>
                <w:rFonts w:ascii="宋体" w:hAnsi="宋体" w:hint="eastAsia"/>
                <w:szCs w:val="21"/>
              </w:rPr>
              <w:t>www.creditchina.gov.cn</w:t>
            </w:r>
            <w:r w:rsidRPr="00F64091">
              <w:rPr>
                <w:rFonts w:ascii="宋体" w:hAnsi="宋体" w:hint="eastAsia"/>
                <w:szCs w:val="21"/>
              </w:rPr>
              <w:t>）</w:t>
            </w:r>
            <w:r w:rsidRPr="00F64091">
              <w:rPr>
                <w:rFonts w:ascii="宋体" w:hAnsi="宋体" w:hint="eastAsia"/>
                <w:szCs w:val="21"/>
              </w:rPr>
              <w:t xml:space="preserve"> </w:t>
            </w:r>
            <w:r w:rsidRPr="00F64091">
              <w:rPr>
                <w:rFonts w:ascii="宋体" w:hAnsi="宋体" w:hint="eastAsia"/>
                <w:szCs w:val="21"/>
              </w:rPr>
              <w:t>、中国政府采购网（</w:t>
            </w:r>
            <w:r w:rsidRPr="00F64091">
              <w:rPr>
                <w:rFonts w:ascii="宋体" w:hAnsi="宋体" w:hint="eastAsia"/>
                <w:szCs w:val="21"/>
              </w:rPr>
              <w:t>www.ccgp.gov.cn</w:t>
            </w:r>
            <w:r w:rsidRPr="00F64091">
              <w:rPr>
                <w:rFonts w:ascii="宋体" w:hAnsi="宋体" w:hint="eastAsia"/>
                <w:szCs w:val="21"/>
              </w:rPr>
              <w:t>）被列入失信被执行人、重大税收违法失信主体、政府采购严重违法失信行为记录名单及其他不符合《中华人民共和国政府采购法》第二十二条规定条件的供应商，采购人或者采购代理机构</w:t>
            </w:r>
            <w:r w:rsidRPr="00F64091">
              <w:rPr>
                <w:rFonts w:hint="eastAsia"/>
                <w:sz w:val="22"/>
                <w:szCs w:val="22"/>
              </w:rPr>
              <w:t>应当拒绝其参与政府采购活动</w:t>
            </w:r>
            <w:r w:rsidRPr="00F64091">
              <w:rPr>
                <w:rFonts w:ascii="宋体" w:hAnsi="宋体" w:hint="eastAsia"/>
                <w:szCs w:val="21"/>
              </w:rPr>
              <w:t>。两个以上的</w:t>
            </w:r>
            <w:r w:rsidRPr="00F64091">
              <w:rPr>
                <w:rFonts w:ascii="宋体" w:hAnsi="宋体" w:hint="eastAsia"/>
                <w:szCs w:val="21"/>
              </w:rPr>
              <w:t>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tc>
      </w:tr>
      <w:tr w:rsidR="00F64091" w:rsidRPr="00F64091" w14:paraId="36B2B981"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4673E601" w14:textId="77777777" w:rsidR="009F47A2" w:rsidRPr="00F64091" w:rsidRDefault="004657DE">
            <w:pPr>
              <w:spacing w:line="360" w:lineRule="auto"/>
              <w:jc w:val="center"/>
              <w:rPr>
                <w:rFonts w:ascii="宋体" w:hAnsi="宋体"/>
                <w:szCs w:val="21"/>
              </w:rPr>
            </w:pPr>
            <w:bookmarkStart w:id="75" w:name="_26"/>
            <w:bookmarkEnd w:id="75"/>
            <w:r w:rsidRPr="00F64091">
              <w:rPr>
                <w:rFonts w:ascii="宋体" w:hAnsi="宋体" w:hint="eastAsia"/>
                <w:szCs w:val="21"/>
              </w:rPr>
              <w:t>26</w:t>
            </w:r>
            <w:r w:rsidRPr="00F64091">
              <w:rPr>
                <w:rFonts w:ascii="宋体" w:hAnsi="宋体"/>
                <w:szCs w:val="21"/>
              </w:rPr>
              <w:t>.1</w:t>
            </w:r>
          </w:p>
        </w:tc>
        <w:tc>
          <w:tcPr>
            <w:tcW w:w="4598" w:type="pct"/>
            <w:tcBorders>
              <w:top w:val="single" w:sz="4" w:space="0" w:color="auto"/>
              <w:left w:val="single" w:sz="4" w:space="0" w:color="auto"/>
              <w:bottom w:val="single" w:sz="4" w:space="0" w:color="auto"/>
              <w:right w:val="single" w:sz="4" w:space="0" w:color="auto"/>
            </w:tcBorders>
            <w:noWrap/>
            <w:vAlign w:val="center"/>
          </w:tcPr>
          <w:p w14:paraId="1A1075DD"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评标委员会的人数：</w:t>
            </w:r>
            <w:r w:rsidRPr="00F64091">
              <w:rPr>
                <w:rFonts w:ascii="宋体" w:hAnsi="宋体" w:hint="eastAsia"/>
                <w:szCs w:val="21"/>
                <w:u w:val="single"/>
              </w:rPr>
              <w:t>5</w:t>
            </w:r>
            <w:r w:rsidRPr="00F64091">
              <w:rPr>
                <w:rFonts w:ascii="宋体" w:hAnsi="宋体" w:hint="eastAsia"/>
                <w:szCs w:val="21"/>
              </w:rPr>
              <w:t>人或以上单数</w:t>
            </w:r>
          </w:p>
        </w:tc>
      </w:tr>
      <w:tr w:rsidR="00F64091" w:rsidRPr="00F64091" w14:paraId="6778A951"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68ADEDF4" w14:textId="77777777" w:rsidR="009F47A2" w:rsidRPr="00F64091" w:rsidRDefault="004657DE">
            <w:pPr>
              <w:spacing w:line="360" w:lineRule="auto"/>
              <w:jc w:val="center"/>
              <w:rPr>
                <w:rFonts w:ascii="宋体" w:hAnsi="宋体"/>
                <w:szCs w:val="21"/>
              </w:rPr>
            </w:pPr>
            <w:bookmarkStart w:id="76" w:name="_28.3"/>
            <w:bookmarkEnd w:id="76"/>
            <w:r w:rsidRPr="00F64091">
              <w:rPr>
                <w:rFonts w:ascii="宋体" w:hAnsi="宋体"/>
                <w:szCs w:val="21"/>
              </w:rPr>
              <w:t>29.1</w:t>
            </w:r>
          </w:p>
        </w:tc>
        <w:tc>
          <w:tcPr>
            <w:tcW w:w="4598" w:type="pct"/>
            <w:tcBorders>
              <w:top w:val="single" w:sz="4" w:space="0" w:color="auto"/>
              <w:left w:val="single" w:sz="4" w:space="0" w:color="auto"/>
              <w:bottom w:val="single" w:sz="4" w:space="0" w:color="auto"/>
              <w:right w:val="single" w:sz="4" w:space="0" w:color="auto"/>
            </w:tcBorders>
            <w:noWrap/>
            <w:vAlign w:val="center"/>
          </w:tcPr>
          <w:p w14:paraId="568FE6D5"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评标方法：</w:t>
            </w:r>
          </w:p>
          <w:p w14:paraId="68852A1A"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√综合评分法</w:t>
            </w:r>
          </w:p>
          <w:p w14:paraId="345E9E4C"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lastRenderedPageBreak/>
              <w:t>□最低评标价法</w:t>
            </w:r>
          </w:p>
        </w:tc>
      </w:tr>
      <w:tr w:rsidR="00F64091" w:rsidRPr="00F64091" w14:paraId="1234C0E7" w14:textId="77777777">
        <w:trPr>
          <w:trHeight w:val="555"/>
        </w:trPr>
        <w:tc>
          <w:tcPr>
            <w:tcW w:w="401" w:type="pct"/>
            <w:tcBorders>
              <w:top w:val="single" w:sz="4" w:space="0" w:color="auto"/>
              <w:left w:val="single" w:sz="4" w:space="0" w:color="auto"/>
              <w:bottom w:val="single" w:sz="4" w:space="0" w:color="auto"/>
              <w:right w:val="single" w:sz="4" w:space="0" w:color="auto"/>
            </w:tcBorders>
            <w:noWrap/>
            <w:vAlign w:val="center"/>
          </w:tcPr>
          <w:p w14:paraId="5347BA99" w14:textId="77777777" w:rsidR="009F47A2" w:rsidRPr="00F64091" w:rsidRDefault="004657DE">
            <w:pPr>
              <w:spacing w:line="360" w:lineRule="auto"/>
              <w:jc w:val="center"/>
              <w:rPr>
                <w:rFonts w:ascii="宋体" w:hAnsi="宋体"/>
                <w:szCs w:val="21"/>
              </w:rPr>
            </w:pPr>
            <w:bookmarkStart w:id="77" w:name="_29.2.2（2）"/>
            <w:bookmarkEnd w:id="77"/>
            <w:r w:rsidRPr="00F64091">
              <w:rPr>
                <w:rFonts w:ascii="宋体" w:hAnsi="宋体" w:hint="eastAsia"/>
                <w:szCs w:val="21"/>
              </w:rPr>
              <w:lastRenderedPageBreak/>
              <w:t>2</w:t>
            </w:r>
            <w:r w:rsidRPr="00F64091">
              <w:rPr>
                <w:rFonts w:ascii="宋体" w:hAnsi="宋体"/>
                <w:szCs w:val="21"/>
              </w:rPr>
              <w:t>9.2</w:t>
            </w:r>
          </w:p>
        </w:tc>
        <w:tc>
          <w:tcPr>
            <w:tcW w:w="4598" w:type="pct"/>
            <w:tcBorders>
              <w:top w:val="single" w:sz="4" w:space="0" w:color="auto"/>
              <w:left w:val="single" w:sz="4" w:space="0" w:color="auto"/>
              <w:right w:val="single" w:sz="4" w:space="0" w:color="auto"/>
            </w:tcBorders>
            <w:noWrap/>
            <w:vAlign w:val="center"/>
          </w:tcPr>
          <w:p w14:paraId="67EB7A3A" w14:textId="77777777" w:rsidR="009F47A2" w:rsidRPr="00F64091" w:rsidRDefault="004657DE">
            <w:pPr>
              <w:snapToGrid w:val="0"/>
              <w:spacing w:line="360" w:lineRule="auto"/>
              <w:rPr>
                <w:rFonts w:ascii="宋体" w:hAnsi="宋体"/>
                <w:szCs w:val="21"/>
              </w:rPr>
            </w:pPr>
            <w:r w:rsidRPr="00F64091">
              <w:rPr>
                <w:rFonts w:ascii="宋体" w:hAnsi="宋体" w:cs="宋体" w:hint="eastAsia"/>
                <w:szCs w:val="21"/>
              </w:rPr>
              <w:t>商务要求</w:t>
            </w:r>
            <w:r w:rsidRPr="00F64091">
              <w:rPr>
                <w:rFonts w:ascii="宋体" w:hAnsi="宋体" w:hint="eastAsia"/>
                <w:szCs w:val="21"/>
              </w:rPr>
              <w:t>评审中允许负偏离的条款数为</w:t>
            </w:r>
            <w:r w:rsidRPr="00F64091">
              <w:rPr>
                <w:rFonts w:ascii="宋体" w:hAnsi="宋体"/>
                <w:szCs w:val="21"/>
                <w:u w:val="single"/>
              </w:rPr>
              <w:t>0</w:t>
            </w:r>
            <w:r w:rsidRPr="00F64091">
              <w:rPr>
                <w:rFonts w:ascii="宋体" w:hAnsi="宋体" w:hint="eastAsia"/>
                <w:szCs w:val="21"/>
              </w:rPr>
              <w:t>项。</w:t>
            </w:r>
          </w:p>
          <w:p w14:paraId="15CDFC70" w14:textId="77777777" w:rsidR="009F47A2" w:rsidRPr="00F64091" w:rsidRDefault="004657DE">
            <w:pPr>
              <w:snapToGrid w:val="0"/>
              <w:spacing w:line="360" w:lineRule="auto"/>
              <w:rPr>
                <w:rFonts w:ascii="宋体" w:hAnsi="宋体"/>
                <w:szCs w:val="21"/>
              </w:rPr>
            </w:pPr>
            <w:r w:rsidRPr="00F64091">
              <w:rPr>
                <w:rFonts w:ascii="宋体" w:hAnsi="宋体" w:cs="宋体" w:hint="eastAsia"/>
                <w:szCs w:val="21"/>
              </w:rPr>
              <w:t>技术要求</w:t>
            </w:r>
            <w:r w:rsidRPr="00F64091">
              <w:rPr>
                <w:rFonts w:ascii="宋体" w:hAnsi="宋体" w:hint="eastAsia"/>
                <w:szCs w:val="21"/>
              </w:rPr>
              <w:t>评审中允许负偏离的条款数为</w:t>
            </w:r>
            <w:r w:rsidRPr="00F64091">
              <w:rPr>
                <w:rFonts w:ascii="宋体" w:hAnsi="宋体" w:hint="eastAsia"/>
                <w:szCs w:val="21"/>
                <w:u w:val="single"/>
              </w:rPr>
              <w:t>不限</w:t>
            </w:r>
            <w:r w:rsidRPr="00F64091">
              <w:rPr>
                <w:rFonts w:ascii="宋体" w:hAnsi="宋体" w:hint="eastAsia"/>
                <w:szCs w:val="21"/>
              </w:rPr>
              <w:t>项。</w:t>
            </w:r>
          </w:p>
        </w:tc>
      </w:tr>
      <w:tr w:rsidR="00F64091" w:rsidRPr="00F64091" w14:paraId="7580BDE9" w14:textId="77777777">
        <w:trPr>
          <w:trHeight w:val="555"/>
        </w:trPr>
        <w:tc>
          <w:tcPr>
            <w:tcW w:w="401" w:type="pct"/>
            <w:tcBorders>
              <w:top w:val="single" w:sz="4" w:space="0" w:color="auto"/>
              <w:left w:val="single" w:sz="4" w:space="0" w:color="auto"/>
              <w:bottom w:val="single" w:sz="4" w:space="0" w:color="auto"/>
              <w:right w:val="single" w:sz="4" w:space="0" w:color="auto"/>
            </w:tcBorders>
            <w:noWrap/>
            <w:vAlign w:val="center"/>
          </w:tcPr>
          <w:p w14:paraId="07E5A52C" w14:textId="77777777" w:rsidR="009F47A2" w:rsidRPr="00F64091" w:rsidRDefault="004657DE">
            <w:pPr>
              <w:spacing w:line="360" w:lineRule="auto"/>
              <w:jc w:val="center"/>
              <w:rPr>
                <w:rFonts w:ascii="宋体" w:hAnsi="宋体"/>
                <w:szCs w:val="21"/>
              </w:rPr>
            </w:pPr>
            <w:r w:rsidRPr="00F64091">
              <w:rPr>
                <w:rFonts w:ascii="宋体" w:hAnsi="宋体" w:hint="eastAsia"/>
                <w:szCs w:val="21"/>
              </w:rPr>
              <w:t>2</w:t>
            </w:r>
            <w:r w:rsidRPr="00F64091">
              <w:rPr>
                <w:rFonts w:ascii="宋体" w:hAnsi="宋体"/>
                <w:szCs w:val="21"/>
              </w:rPr>
              <w:t>9.3</w:t>
            </w:r>
          </w:p>
        </w:tc>
        <w:tc>
          <w:tcPr>
            <w:tcW w:w="4598" w:type="pct"/>
            <w:tcBorders>
              <w:top w:val="single" w:sz="4" w:space="0" w:color="auto"/>
              <w:left w:val="single" w:sz="4" w:space="0" w:color="auto"/>
              <w:right w:val="single" w:sz="4" w:space="0" w:color="auto"/>
            </w:tcBorders>
            <w:noWrap/>
            <w:vAlign w:val="center"/>
          </w:tcPr>
          <w:p w14:paraId="269F3D49" w14:textId="77777777" w:rsidR="009F47A2" w:rsidRPr="00F64091" w:rsidRDefault="004657DE">
            <w:pPr>
              <w:snapToGrid w:val="0"/>
              <w:spacing w:line="360" w:lineRule="auto"/>
              <w:rPr>
                <w:rFonts w:hAnsi="宋体"/>
              </w:rPr>
            </w:pPr>
            <w:r w:rsidRPr="00F64091">
              <w:rPr>
                <w:rFonts w:hAnsi="宋体"/>
              </w:rPr>
              <w:t>中标候选人推荐数量</w:t>
            </w:r>
            <w:r w:rsidRPr="00F64091">
              <w:rPr>
                <w:rFonts w:hAnsi="宋体" w:hint="eastAsia"/>
              </w:rPr>
              <w:t>：</w:t>
            </w:r>
          </w:p>
          <w:p w14:paraId="6E10D9AC" w14:textId="77777777" w:rsidR="009F47A2" w:rsidRPr="00F64091" w:rsidRDefault="004657DE">
            <w:pPr>
              <w:snapToGrid w:val="0"/>
              <w:spacing w:line="360" w:lineRule="auto"/>
              <w:rPr>
                <w:rFonts w:hAnsi="宋体"/>
              </w:rPr>
            </w:pPr>
            <w:r w:rsidRPr="00F64091">
              <w:rPr>
                <w:rFonts w:ascii="宋体" w:hAnsi="宋体" w:hint="eastAsia"/>
                <w:szCs w:val="21"/>
              </w:rPr>
              <w:t>□</w:t>
            </w:r>
            <w:r w:rsidRPr="00F64091">
              <w:rPr>
                <w:rFonts w:hAnsi="宋体"/>
              </w:rPr>
              <w:t>名</w:t>
            </w:r>
          </w:p>
          <w:p w14:paraId="47D96A30" w14:textId="77777777" w:rsidR="009F47A2" w:rsidRPr="00F64091" w:rsidRDefault="004657DE">
            <w:pPr>
              <w:snapToGrid w:val="0"/>
              <w:spacing w:line="360" w:lineRule="auto"/>
              <w:rPr>
                <w:rFonts w:ascii="宋体" w:hAnsi="宋体" w:cs="宋体"/>
                <w:szCs w:val="21"/>
                <w:u w:val="single"/>
              </w:rPr>
            </w:pPr>
            <w:r w:rsidRPr="00F64091">
              <w:rPr>
                <w:rFonts w:ascii="宋体" w:hAnsi="宋体" w:hint="eastAsia"/>
                <w:szCs w:val="21"/>
              </w:rPr>
              <w:t>√</w:t>
            </w:r>
            <w:r w:rsidRPr="00F64091">
              <w:rPr>
                <w:rFonts w:hAnsi="宋体" w:hint="eastAsia"/>
              </w:rPr>
              <w:t>根据</w:t>
            </w:r>
            <w:r w:rsidRPr="00F64091">
              <w:rPr>
                <w:rFonts w:hAnsi="宋体" w:hint="eastAsia"/>
              </w:rPr>
              <w:t>[</w:t>
            </w:r>
            <w:r w:rsidRPr="00F64091">
              <w:rPr>
                <w:rFonts w:hAnsi="宋体" w:hint="eastAsia"/>
              </w:rPr>
              <w:t>总得分由高到低（综合评分法）</w:t>
            </w:r>
            <w:r w:rsidRPr="00F64091">
              <w:rPr>
                <w:rFonts w:hAnsi="宋体"/>
              </w:rPr>
              <w:t>]</w:t>
            </w:r>
            <w:r w:rsidRPr="00F64091">
              <w:rPr>
                <w:rFonts w:hAnsi="宋体" w:hint="eastAsia"/>
              </w:rPr>
              <w:t>排列次序并全部推荐为中标候选人</w:t>
            </w:r>
          </w:p>
        </w:tc>
      </w:tr>
      <w:tr w:rsidR="00F64091" w:rsidRPr="00F64091" w14:paraId="097B4B96" w14:textId="77777777">
        <w:trPr>
          <w:trHeight w:val="2057"/>
        </w:trPr>
        <w:tc>
          <w:tcPr>
            <w:tcW w:w="401" w:type="pct"/>
            <w:tcBorders>
              <w:top w:val="single" w:sz="4" w:space="0" w:color="auto"/>
              <w:left w:val="single" w:sz="4" w:space="0" w:color="auto"/>
              <w:bottom w:val="single" w:sz="4" w:space="0" w:color="auto"/>
              <w:right w:val="single" w:sz="4" w:space="0" w:color="auto"/>
            </w:tcBorders>
            <w:noWrap/>
            <w:vAlign w:val="center"/>
          </w:tcPr>
          <w:p w14:paraId="11542415" w14:textId="77777777" w:rsidR="009F47A2" w:rsidRPr="00F64091" w:rsidRDefault="004657DE">
            <w:pPr>
              <w:spacing w:line="360" w:lineRule="auto"/>
              <w:jc w:val="center"/>
              <w:rPr>
                <w:rFonts w:ascii="宋体" w:hAnsi="宋体"/>
                <w:szCs w:val="21"/>
              </w:rPr>
            </w:pPr>
            <w:r w:rsidRPr="00F64091">
              <w:rPr>
                <w:rFonts w:ascii="宋体" w:hAnsi="宋体" w:hint="eastAsia"/>
                <w:szCs w:val="21"/>
              </w:rPr>
              <w:t>30</w:t>
            </w:r>
            <w:r w:rsidRPr="00F64091">
              <w:rPr>
                <w:rFonts w:ascii="宋体" w:hAnsi="宋体"/>
                <w:szCs w:val="21"/>
              </w:rPr>
              <w:t>.1</w:t>
            </w:r>
          </w:p>
        </w:tc>
        <w:tc>
          <w:tcPr>
            <w:tcW w:w="4598" w:type="pct"/>
            <w:tcBorders>
              <w:top w:val="single" w:sz="4" w:space="0" w:color="auto"/>
              <w:left w:val="single" w:sz="4" w:space="0" w:color="auto"/>
              <w:bottom w:val="single" w:sz="4" w:space="0" w:color="auto"/>
              <w:right w:val="single" w:sz="4" w:space="0" w:color="auto"/>
            </w:tcBorders>
            <w:noWrap/>
            <w:vAlign w:val="center"/>
          </w:tcPr>
          <w:p w14:paraId="350A73B1"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 w:val="22"/>
                <w:szCs w:val="22"/>
              </w:rPr>
              <w:t>采用综合评分法的采购项目，</w:t>
            </w:r>
            <w:r w:rsidRPr="00F64091">
              <w:rPr>
                <w:rFonts w:ascii="宋体" w:hAnsi="宋体" w:hint="eastAsia"/>
                <w:szCs w:val="21"/>
              </w:rPr>
              <w:t>采购人确定中标人时，出现中标候选人并列的情形，采购人按以下的方式确定中标人：</w:t>
            </w:r>
          </w:p>
          <w:p w14:paraId="332E4628"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√依次按投标报价低的优先、政策分得分高的优先、技术评分高的优先、商务评分高的优先、质保期长优先、货期短优先、故障响应时间短优先的顺序确定；</w:t>
            </w:r>
          </w:p>
          <w:p w14:paraId="73889D61"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□随机抽取；</w:t>
            </w:r>
          </w:p>
        </w:tc>
      </w:tr>
      <w:tr w:rsidR="00F64091" w:rsidRPr="00F64091" w14:paraId="30612BEC" w14:textId="77777777">
        <w:trPr>
          <w:trHeight w:val="360"/>
        </w:trPr>
        <w:tc>
          <w:tcPr>
            <w:tcW w:w="401" w:type="pct"/>
            <w:tcBorders>
              <w:top w:val="single" w:sz="4" w:space="0" w:color="auto"/>
              <w:left w:val="single" w:sz="4" w:space="0" w:color="auto"/>
              <w:bottom w:val="single" w:sz="4" w:space="0" w:color="auto"/>
              <w:right w:val="single" w:sz="4" w:space="0" w:color="auto"/>
            </w:tcBorders>
            <w:noWrap/>
            <w:vAlign w:val="center"/>
          </w:tcPr>
          <w:p w14:paraId="67C40C45" w14:textId="77777777" w:rsidR="009F47A2" w:rsidRPr="00F64091" w:rsidRDefault="004657DE">
            <w:pPr>
              <w:spacing w:line="360" w:lineRule="auto"/>
              <w:jc w:val="center"/>
              <w:rPr>
                <w:rFonts w:ascii="宋体" w:hAnsi="宋体"/>
                <w:szCs w:val="21"/>
              </w:rPr>
            </w:pPr>
            <w:bookmarkStart w:id="78" w:name="_39.1"/>
            <w:bookmarkEnd w:id="78"/>
            <w:r w:rsidRPr="00F64091">
              <w:rPr>
                <w:rFonts w:ascii="宋体" w:hAnsi="宋体" w:hint="eastAsia"/>
                <w:szCs w:val="21"/>
              </w:rPr>
              <w:t>35</w:t>
            </w:r>
            <w:r w:rsidRPr="00F64091">
              <w:rPr>
                <w:rFonts w:ascii="宋体" w:hAnsi="宋体"/>
                <w:szCs w:val="21"/>
              </w:rPr>
              <w:t>.1</w:t>
            </w:r>
          </w:p>
        </w:tc>
        <w:tc>
          <w:tcPr>
            <w:tcW w:w="4598" w:type="pct"/>
            <w:tcBorders>
              <w:top w:val="single" w:sz="4" w:space="0" w:color="auto"/>
              <w:left w:val="single" w:sz="4" w:space="0" w:color="auto"/>
              <w:bottom w:val="single" w:sz="4" w:space="0" w:color="auto"/>
              <w:right w:val="single" w:sz="4" w:space="0" w:color="auto"/>
            </w:tcBorders>
            <w:noWrap/>
            <w:vAlign w:val="center"/>
          </w:tcPr>
          <w:p w14:paraId="63BBBF7C"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□本项目不收取履约保证金。</w:t>
            </w:r>
          </w:p>
          <w:p w14:paraId="17EB24C8"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√本项目收取履约保证金，具体规定如下：</w:t>
            </w:r>
          </w:p>
          <w:p w14:paraId="59FD3C8D" w14:textId="77777777" w:rsidR="009F47A2" w:rsidRPr="00F64091" w:rsidRDefault="004657DE">
            <w:pPr>
              <w:pStyle w:val="a7"/>
              <w:spacing w:line="360" w:lineRule="auto"/>
              <w:rPr>
                <w:rFonts w:ascii="宋体" w:hAnsi="宋体"/>
                <w:szCs w:val="21"/>
              </w:rPr>
            </w:pPr>
            <w:r w:rsidRPr="00F64091">
              <w:rPr>
                <w:rFonts w:ascii="宋体" w:hAnsi="宋体" w:hint="eastAsia"/>
                <w:szCs w:val="21"/>
              </w:rPr>
              <w:t>履约保证金金额：</w:t>
            </w:r>
            <w:r w:rsidRPr="00F64091">
              <w:rPr>
                <w:rFonts w:ascii="宋体" w:hAnsi="宋体" w:cs="宋体" w:hint="eastAsia"/>
                <w:szCs w:val="21"/>
              </w:rPr>
              <w:t>非中小企业按合同金额的</w:t>
            </w:r>
            <w:r w:rsidRPr="00F64091">
              <w:rPr>
                <w:rFonts w:ascii="宋体" w:hAnsi="宋体" w:cs="宋体"/>
                <w:szCs w:val="21"/>
              </w:rPr>
              <w:t>5</w:t>
            </w:r>
            <w:r w:rsidRPr="00F64091">
              <w:rPr>
                <w:rFonts w:ascii="宋体" w:hAnsi="宋体" w:cs="宋体" w:hint="eastAsia"/>
                <w:szCs w:val="21"/>
              </w:rPr>
              <w:t>%</w:t>
            </w:r>
            <w:r w:rsidRPr="00F64091">
              <w:rPr>
                <w:rFonts w:ascii="宋体" w:hAnsi="宋体" w:cs="宋体" w:hint="eastAsia"/>
                <w:szCs w:val="21"/>
              </w:rPr>
              <w:t>，中小企业按合同金额的</w:t>
            </w:r>
            <w:r w:rsidRPr="00F64091">
              <w:rPr>
                <w:rFonts w:ascii="宋体" w:hAnsi="宋体" w:cs="宋体" w:hint="eastAsia"/>
                <w:szCs w:val="21"/>
              </w:rPr>
              <w:t xml:space="preserve"> 2 %</w:t>
            </w:r>
            <w:r w:rsidRPr="00F64091">
              <w:rPr>
                <w:rFonts w:ascii="宋体" w:hAnsi="宋体" w:cs="宋体" w:hint="eastAsia"/>
                <w:szCs w:val="21"/>
              </w:rPr>
              <w:t>。</w:t>
            </w:r>
          </w:p>
          <w:p w14:paraId="33277898"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履约保证金递交方式：银行转账、支票、汇票、本票或者银行、保险机构出具的保函（含电子保函）等非现金方式</w:t>
            </w:r>
          </w:p>
          <w:p w14:paraId="081468BB"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履约保证金缴纳期限</w:t>
            </w:r>
            <w:r w:rsidRPr="00F64091">
              <w:rPr>
                <w:rFonts w:ascii="宋体" w:hAnsi="宋体" w:hint="eastAsia"/>
                <w:szCs w:val="21"/>
              </w:rPr>
              <w:t>:</w:t>
            </w:r>
            <w:r w:rsidRPr="00F64091">
              <w:rPr>
                <w:rFonts w:ascii="宋体" w:hAnsi="宋体" w:hint="eastAsia"/>
                <w:szCs w:val="21"/>
              </w:rPr>
              <w:t>自中标通知书发出之日起</w:t>
            </w:r>
            <w:r w:rsidRPr="00F64091">
              <w:rPr>
                <w:rFonts w:ascii="宋体" w:hAnsi="宋体" w:hint="eastAsia"/>
                <w:szCs w:val="21"/>
              </w:rPr>
              <w:t xml:space="preserve"> 5</w:t>
            </w:r>
            <w:r w:rsidRPr="00F64091">
              <w:rPr>
                <w:rFonts w:ascii="宋体" w:hAnsi="宋体" w:hint="eastAsia"/>
                <w:szCs w:val="21"/>
              </w:rPr>
              <w:t>日内。</w:t>
            </w:r>
          </w:p>
          <w:p w14:paraId="1CA42F6D" w14:textId="77777777" w:rsidR="009F47A2" w:rsidRPr="00F64091" w:rsidRDefault="004657DE">
            <w:pPr>
              <w:snapToGrid w:val="0"/>
              <w:spacing w:line="360" w:lineRule="auto"/>
              <w:rPr>
                <w:rFonts w:ascii="Cambria Math" w:hAnsi="Cambria Math" w:cs="Cambria Math"/>
                <w:szCs w:val="21"/>
              </w:rPr>
            </w:pPr>
            <w:r w:rsidRPr="00F64091">
              <w:rPr>
                <w:rFonts w:ascii="宋体" w:hAnsi="宋体" w:hint="eastAsia"/>
                <w:szCs w:val="21"/>
              </w:rPr>
              <w:t>履约保证金退付方式、时间及条件：</w:t>
            </w:r>
            <w:r w:rsidRPr="00F64091">
              <w:rPr>
                <w:rFonts w:ascii="Cambria Math" w:hAnsi="Cambria Math" w:hint="eastAsia"/>
                <w:szCs w:val="21"/>
              </w:rPr>
              <w:t>履约保证金在项目履约完成（按合同约定履行</w:t>
            </w:r>
            <w:proofErr w:type="gramStart"/>
            <w:r w:rsidRPr="00F64091">
              <w:rPr>
                <w:rFonts w:ascii="Cambria Math" w:hAnsi="Cambria Math" w:hint="eastAsia"/>
                <w:szCs w:val="21"/>
              </w:rPr>
              <w:t>完合同</w:t>
            </w:r>
            <w:proofErr w:type="gramEnd"/>
            <w:r w:rsidRPr="00F64091">
              <w:rPr>
                <w:rFonts w:ascii="Cambria Math" w:hAnsi="Cambria Math" w:hint="eastAsia"/>
                <w:szCs w:val="21"/>
              </w:rPr>
              <w:t>所有内容，包括但不限于承诺的免费保修）后无息退还。</w:t>
            </w:r>
            <w:r w:rsidRPr="00F64091">
              <w:rPr>
                <w:rFonts w:ascii="Cambria Math" w:hAnsi="Cambria Math" w:cs="Cambria Math" w:hint="eastAsia"/>
                <w:szCs w:val="21"/>
              </w:rPr>
              <w:t>由中标人向履约保证金收取单位提供《广西壮族自治区政府采购项目合同验收书》（详见</w:t>
            </w:r>
            <w:proofErr w:type="gramStart"/>
            <w:r w:rsidRPr="00F64091">
              <w:rPr>
                <w:rFonts w:ascii="Cambria Math" w:hAnsi="Cambria Math" w:cs="Cambria Math" w:hint="eastAsia"/>
                <w:szCs w:val="21"/>
              </w:rPr>
              <w:t>桂财采〔</w:t>
            </w:r>
            <w:r w:rsidRPr="00F64091">
              <w:rPr>
                <w:rFonts w:ascii="Cambria Math" w:hAnsi="Cambria Math" w:cs="Cambria Math"/>
                <w:szCs w:val="21"/>
              </w:rPr>
              <w:t>2015</w:t>
            </w:r>
            <w:r w:rsidRPr="00F64091">
              <w:rPr>
                <w:rFonts w:ascii="Cambria Math" w:hAnsi="Cambria Math" w:cs="Cambria Math" w:hint="eastAsia"/>
                <w:szCs w:val="21"/>
              </w:rPr>
              <w:t>〕</w:t>
            </w:r>
            <w:proofErr w:type="gramEnd"/>
            <w:r w:rsidRPr="00F64091">
              <w:rPr>
                <w:rFonts w:ascii="Cambria Math" w:hAnsi="Cambria Math" w:cs="Cambria Math"/>
                <w:szCs w:val="21"/>
              </w:rPr>
              <w:t>22</w:t>
            </w:r>
            <w:r w:rsidRPr="00F64091">
              <w:rPr>
                <w:rFonts w:ascii="Cambria Math" w:hAnsi="Cambria Math" w:cs="Cambria Math" w:hint="eastAsia"/>
                <w:szCs w:val="21"/>
              </w:rPr>
              <w:t>号），保证金收取单位在收到合格材料后</w:t>
            </w:r>
            <w:r w:rsidRPr="00F64091">
              <w:rPr>
                <w:rFonts w:ascii="Cambria Math" w:hAnsi="Cambria Math" w:cs="Cambria Math"/>
                <w:szCs w:val="21"/>
              </w:rPr>
              <w:t>5</w:t>
            </w:r>
            <w:r w:rsidRPr="00F64091">
              <w:rPr>
                <w:rFonts w:ascii="Cambria Math" w:hAnsi="Cambria Math" w:cs="Cambria Math" w:hint="eastAsia"/>
                <w:szCs w:val="21"/>
              </w:rPr>
              <w:t>个工作日内办理退还手续（不计利息）。</w:t>
            </w:r>
          </w:p>
          <w:p w14:paraId="6DDF5F19" w14:textId="77777777" w:rsidR="009F47A2" w:rsidRPr="00F64091" w:rsidRDefault="004657DE">
            <w:pPr>
              <w:snapToGrid w:val="0"/>
              <w:spacing w:line="360" w:lineRule="auto"/>
              <w:rPr>
                <w:rFonts w:ascii="宋体" w:hAnsi="宋体"/>
                <w:szCs w:val="21"/>
                <w:u w:val="single"/>
              </w:rPr>
            </w:pPr>
            <w:r w:rsidRPr="00F64091">
              <w:rPr>
                <w:rFonts w:ascii="Cambria Math" w:hAnsi="Cambria Math" w:cs="Cambria Math" w:hint="eastAsia"/>
                <w:szCs w:val="21"/>
              </w:rPr>
              <w:t>不予退还的情形：签订合同后，如中标人不按双方签订的合同规定履约，则其全部履约保证金不予退还。</w:t>
            </w:r>
          </w:p>
          <w:p w14:paraId="6505DBF6"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履约保证金指定账户：</w:t>
            </w:r>
          </w:p>
          <w:p w14:paraId="10983323" w14:textId="77777777" w:rsidR="009F47A2" w:rsidRPr="00F64091" w:rsidRDefault="004657DE">
            <w:pPr>
              <w:spacing w:line="360" w:lineRule="auto"/>
              <w:jc w:val="left"/>
              <w:rPr>
                <w:rFonts w:ascii="宋体" w:hAnsi="宋体" w:cs="Courier New"/>
                <w:szCs w:val="21"/>
              </w:rPr>
            </w:pPr>
            <w:r w:rsidRPr="00F64091">
              <w:rPr>
                <w:rFonts w:ascii="宋体" w:hAnsi="宋体" w:cs="Courier New" w:hint="eastAsia"/>
                <w:szCs w:val="21"/>
              </w:rPr>
              <w:t>开户名称：广西艺术学院</w:t>
            </w:r>
            <w:r w:rsidRPr="00F64091">
              <w:rPr>
                <w:rFonts w:ascii="宋体" w:hAnsi="宋体" w:cs="Courier New" w:hint="eastAsia"/>
                <w:szCs w:val="21"/>
              </w:rPr>
              <w:t xml:space="preserve"> </w:t>
            </w:r>
          </w:p>
          <w:p w14:paraId="60CEEF7E" w14:textId="77777777" w:rsidR="009F47A2" w:rsidRPr="00F64091" w:rsidRDefault="004657DE">
            <w:pPr>
              <w:spacing w:line="360" w:lineRule="auto"/>
              <w:jc w:val="left"/>
              <w:rPr>
                <w:rFonts w:ascii="宋体" w:hAnsi="宋体" w:cs="Courier New"/>
                <w:szCs w:val="21"/>
              </w:rPr>
            </w:pPr>
            <w:r w:rsidRPr="00F64091">
              <w:rPr>
                <w:rFonts w:ascii="宋体" w:hAnsi="宋体" w:cs="Courier New" w:hint="eastAsia"/>
                <w:szCs w:val="21"/>
              </w:rPr>
              <w:t>开户银行：建行南宁市桃源支行</w:t>
            </w:r>
          </w:p>
          <w:p w14:paraId="28BC2C49" w14:textId="77777777" w:rsidR="009F47A2" w:rsidRPr="00F64091" w:rsidRDefault="004657DE">
            <w:pPr>
              <w:spacing w:line="360" w:lineRule="auto"/>
              <w:jc w:val="left"/>
              <w:rPr>
                <w:rFonts w:ascii="宋体" w:hAnsi="宋体" w:cs="Courier New"/>
                <w:szCs w:val="21"/>
              </w:rPr>
            </w:pPr>
            <w:r w:rsidRPr="00F64091">
              <w:rPr>
                <w:rFonts w:ascii="宋体" w:hAnsi="宋体" w:cs="Courier New" w:hint="eastAsia"/>
                <w:szCs w:val="21"/>
              </w:rPr>
              <w:t>银行账号：</w:t>
            </w:r>
            <w:r w:rsidRPr="00F64091">
              <w:rPr>
                <w:rFonts w:ascii="宋体" w:hAnsi="宋体" w:cs="Courier New" w:hint="eastAsia"/>
                <w:szCs w:val="21"/>
              </w:rPr>
              <w:t xml:space="preserve">4500 1604 </w:t>
            </w:r>
            <w:r w:rsidRPr="00F64091">
              <w:rPr>
                <w:rFonts w:ascii="宋体" w:hAnsi="宋体" w:cs="Courier New" w:hint="eastAsia"/>
                <w:szCs w:val="21"/>
              </w:rPr>
              <w:t>5590 5050 0909</w:t>
            </w:r>
          </w:p>
          <w:p w14:paraId="3D36E6BD" w14:textId="77777777" w:rsidR="009F47A2" w:rsidRPr="00F64091" w:rsidRDefault="009F47A2">
            <w:pPr>
              <w:autoSpaceDE w:val="0"/>
              <w:autoSpaceDN w:val="0"/>
              <w:snapToGrid w:val="0"/>
              <w:spacing w:line="360" w:lineRule="auto"/>
              <w:textAlignment w:val="bottom"/>
              <w:rPr>
                <w:rFonts w:ascii="宋体" w:hAnsi="宋体"/>
                <w:szCs w:val="21"/>
              </w:rPr>
            </w:pPr>
          </w:p>
          <w:p w14:paraId="59162FFC" w14:textId="77777777" w:rsidR="009F47A2" w:rsidRPr="00F64091" w:rsidRDefault="004657DE">
            <w:pPr>
              <w:spacing w:line="360" w:lineRule="auto"/>
              <w:jc w:val="left"/>
              <w:rPr>
                <w:rFonts w:ascii="宋体" w:hAnsi="宋体" w:cs="Courier New"/>
                <w:szCs w:val="21"/>
              </w:rPr>
            </w:pPr>
            <w:r w:rsidRPr="00F64091">
              <w:rPr>
                <w:rFonts w:ascii="宋体" w:hAnsi="宋体" w:cs="Courier New" w:hint="eastAsia"/>
                <w:szCs w:val="21"/>
              </w:rPr>
              <w:t>备注：</w:t>
            </w:r>
          </w:p>
          <w:p w14:paraId="323AD1DC" w14:textId="77777777" w:rsidR="009F47A2" w:rsidRPr="00F64091" w:rsidRDefault="004657DE">
            <w:pPr>
              <w:spacing w:line="360" w:lineRule="auto"/>
              <w:jc w:val="left"/>
              <w:rPr>
                <w:rFonts w:ascii="宋体" w:hAnsi="宋体" w:cs="宋体"/>
                <w:b/>
                <w:kern w:val="0"/>
                <w:sz w:val="24"/>
              </w:rPr>
            </w:pPr>
            <w:r w:rsidRPr="00F64091">
              <w:rPr>
                <w:rFonts w:ascii="宋体" w:hAnsi="宋体" w:hint="eastAsia"/>
                <w:b/>
                <w:szCs w:val="21"/>
              </w:rPr>
              <w:t xml:space="preserve">1. </w:t>
            </w:r>
            <w:bookmarkStart w:id="79" w:name="_Hlk54170335"/>
            <w:r w:rsidRPr="00F64091">
              <w:rPr>
                <w:rFonts w:ascii="宋体" w:hAnsi="宋体" w:hint="eastAsia"/>
                <w:b/>
                <w:szCs w:val="21"/>
              </w:rPr>
              <w:t>根据《广西壮族自治区财政厅关于持续优化政府采购营商环境推动高质量发展的通知》（</w:t>
            </w:r>
            <w:proofErr w:type="gramStart"/>
            <w:r w:rsidRPr="00F64091">
              <w:rPr>
                <w:rFonts w:ascii="宋体" w:hAnsi="宋体" w:hint="eastAsia"/>
                <w:b/>
                <w:szCs w:val="21"/>
              </w:rPr>
              <w:t>桂财采〔</w:t>
            </w:r>
            <w:r w:rsidRPr="00F64091">
              <w:rPr>
                <w:rFonts w:ascii="宋体" w:hAnsi="宋体" w:hint="eastAsia"/>
                <w:b/>
                <w:szCs w:val="21"/>
              </w:rPr>
              <w:t>2024</w:t>
            </w:r>
            <w:r w:rsidRPr="00F64091">
              <w:rPr>
                <w:rFonts w:ascii="宋体" w:hAnsi="宋体" w:hint="eastAsia"/>
                <w:b/>
                <w:szCs w:val="21"/>
              </w:rPr>
              <w:t>〕</w:t>
            </w:r>
            <w:proofErr w:type="gramEnd"/>
            <w:r w:rsidRPr="00F64091">
              <w:rPr>
                <w:rFonts w:ascii="宋体" w:hAnsi="宋体" w:hint="eastAsia"/>
                <w:b/>
                <w:szCs w:val="21"/>
              </w:rPr>
              <w:t>55</w:t>
            </w:r>
            <w:r w:rsidRPr="00F64091">
              <w:rPr>
                <w:rFonts w:ascii="宋体" w:hAnsi="宋体" w:hint="eastAsia"/>
                <w:b/>
                <w:szCs w:val="21"/>
              </w:rPr>
              <w:t>号）的规定，履约保证金数额不得超过政府采购合同金额的</w:t>
            </w:r>
            <w:r w:rsidRPr="00F64091">
              <w:rPr>
                <w:rFonts w:ascii="宋体" w:hAnsi="宋体" w:hint="eastAsia"/>
                <w:b/>
                <w:szCs w:val="21"/>
              </w:rPr>
              <w:t>5%</w:t>
            </w:r>
            <w:r w:rsidRPr="00F64091">
              <w:rPr>
                <w:rFonts w:ascii="宋体" w:hAnsi="宋体" w:hint="eastAsia"/>
                <w:b/>
                <w:szCs w:val="21"/>
              </w:rPr>
              <w:t>；对中小企业收取的履约保证金数额不得超过政府采购合同金额的</w:t>
            </w:r>
            <w:r w:rsidRPr="00F64091">
              <w:rPr>
                <w:rFonts w:ascii="宋体" w:hAnsi="宋体" w:hint="eastAsia"/>
                <w:b/>
                <w:szCs w:val="21"/>
              </w:rPr>
              <w:t>2%</w:t>
            </w:r>
            <w:r w:rsidRPr="00F64091">
              <w:rPr>
                <w:rFonts w:ascii="宋体" w:hAnsi="宋体" w:cs="宋体" w:hint="eastAsia"/>
                <w:b/>
                <w:kern w:val="0"/>
                <w:sz w:val="24"/>
              </w:rPr>
              <w:t>。</w:t>
            </w:r>
            <w:bookmarkEnd w:id="79"/>
          </w:p>
          <w:p w14:paraId="774B2087" w14:textId="77777777" w:rsidR="009F47A2" w:rsidRPr="00F64091" w:rsidRDefault="004657DE">
            <w:pPr>
              <w:spacing w:line="360" w:lineRule="auto"/>
              <w:jc w:val="left"/>
              <w:rPr>
                <w:rFonts w:ascii="宋体" w:hAnsi="宋体"/>
                <w:b/>
                <w:szCs w:val="21"/>
              </w:rPr>
            </w:pPr>
            <w:r w:rsidRPr="00F64091">
              <w:rPr>
                <w:rFonts w:ascii="宋体" w:hAnsi="宋体" w:hint="eastAsia"/>
                <w:b/>
                <w:szCs w:val="21"/>
              </w:rPr>
              <w:lastRenderedPageBreak/>
              <w:t>2.</w:t>
            </w:r>
            <w:r w:rsidRPr="00F64091">
              <w:rPr>
                <w:rFonts w:ascii="宋体" w:hAnsi="宋体" w:hint="eastAsia"/>
                <w:b/>
                <w:szCs w:val="21"/>
              </w:rPr>
              <w:t>履约保证金</w:t>
            </w:r>
            <w:proofErr w:type="gramStart"/>
            <w:r w:rsidRPr="00F64091">
              <w:rPr>
                <w:rFonts w:ascii="宋体" w:hAnsi="宋体" w:hint="eastAsia"/>
                <w:b/>
                <w:szCs w:val="21"/>
              </w:rPr>
              <w:t>不</w:t>
            </w:r>
            <w:proofErr w:type="gramEnd"/>
            <w:r w:rsidRPr="00F64091">
              <w:rPr>
                <w:rFonts w:ascii="宋体" w:hAnsi="宋体" w:hint="eastAsia"/>
                <w:b/>
                <w:szCs w:val="21"/>
              </w:rPr>
              <w:t>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07C3CA91" w14:textId="77777777" w:rsidR="009F47A2" w:rsidRPr="00F64091" w:rsidRDefault="004657DE">
            <w:pPr>
              <w:spacing w:line="360" w:lineRule="auto"/>
              <w:jc w:val="left"/>
              <w:rPr>
                <w:rFonts w:ascii="宋体" w:hAnsi="宋体"/>
                <w:b/>
                <w:szCs w:val="21"/>
              </w:rPr>
            </w:pPr>
            <w:r w:rsidRPr="00F64091">
              <w:rPr>
                <w:rFonts w:ascii="宋体" w:hAnsi="宋体" w:hint="eastAsia"/>
                <w:b/>
                <w:szCs w:val="21"/>
              </w:rPr>
              <w:t>3.</w:t>
            </w:r>
            <w:r w:rsidRPr="00F64091">
              <w:rPr>
                <w:rFonts w:ascii="宋体" w:hAnsi="宋体" w:hint="eastAsia"/>
                <w:b/>
                <w:szCs w:val="21"/>
              </w:rPr>
              <w:t>采用银行、保险机</w:t>
            </w:r>
            <w:r w:rsidRPr="00F64091">
              <w:rPr>
                <w:rFonts w:ascii="宋体" w:hAnsi="宋体" w:hint="eastAsia"/>
                <w:b/>
                <w:szCs w:val="21"/>
              </w:rPr>
              <w:t>构出具的保函（含电子保函）的，必须为无条件保函，否则不予签订合同。</w:t>
            </w:r>
          </w:p>
          <w:p w14:paraId="4E3A4F68" w14:textId="77777777" w:rsidR="009F47A2" w:rsidRPr="00F64091" w:rsidRDefault="004657DE">
            <w:pPr>
              <w:spacing w:line="360" w:lineRule="auto"/>
              <w:jc w:val="left"/>
              <w:rPr>
                <w:rFonts w:ascii="宋体" w:hAnsi="宋体" w:cs="宋体"/>
                <w:kern w:val="0"/>
                <w:szCs w:val="21"/>
              </w:rPr>
            </w:pPr>
            <w:r w:rsidRPr="00F64091">
              <w:rPr>
                <w:rFonts w:ascii="宋体" w:hAnsi="宋体" w:hint="eastAsia"/>
                <w:b/>
                <w:szCs w:val="21"/>
              </w:rPr>
              <w:t>4.</w:t>
            </w:r>
            <w:r w:rsidRPr="00F64091">
              <w:rPr>
                <w:rFonts w:ascii="宋体" w:hAnsi="宋体" w:hint="eastAsia"/>
                <w:b/>
                <w:szCs w:val="21"/>
              </w:rPr>
              <w:t>投标人为联合体的，由联合体其中一方按规定提交的履约保证金，视为有效履约保证金。</w:t>
            </w:r>
          </w:p>
        </w:tc>
      </w:tr>
      <w:tr w:rsidR="00F64091" w:rsidRPr="00F64091" w14:paraId="0DFE5515"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4F114C60" w14:textId="77777777" w:rsidR="009F47A2" w:rsidRPr="00F64091" w:rsidRDefault="004657DE">
            <w:pPr>
              <w:spacing w:line="360" w:lineRule="auto"/>
              <w:jc w:val="center"/>
              <w:rPr>
                <w:rFonts w:ascii="宋体" w:hAnsi="宋体"/>
                <w:szCs w:val="21"/>
              </w:rPr>
            </w:pPr>
            <w:bookmarkStart w:id="80" w:name="_40.1"/>
            <w:bookmarkEnd w:id="80"/>
            <w:r w:rsidRPr="00F64091">
              <w:rPr>
                <w:rFonts w:ascii="宋体" w:hAnsi="宋体" w:hint="eastAsia"/>
                <w:szCs w:val="21"/>
              </w:rPr>
              <w:lastRenderedPageBreak/>
              <w:t>36.1</w:t>
            </w:r>
          </w:p>
        </w:tc>
        <w:tc>
          <w:tcPr>
            <w:tcW w:w="4598" w:type="pct"/>
            <w:tcBorders>
              <w:top w:val="single" w:sz="4" w:space="0" w:color="auto"/>
              <w:left w:val="single" w:sz="4" w:space="0" w:color="auto"/>
              <w:bottom w:val="single" w:sz="4" w:space="0" w:color="auto"/>
              <w:right w:val="single" w:sz="4" w:space="0" w:color="auto"/>
            </w:tcBorders>
            <w:noWrap/>
            <w:vAlign w:val="center"/>
          </w:tcPr>
          <w:p w14:paraId="7325C0A3"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签订合同携带的证明材料：</w:t>
            </w:r>
            <w:r w:rsidRPr="00F64091">
              <w:rPr>
                <w:rFonts w:ascii="宋体" w:hAnsi="宋体" w:hint="eastAsia"/>
                <w:szCs w:val="21"/>
              </w:rPr>
              <w:t xml:space="preserve"> </w:t>
            </w:r>
          </w:p>
          <w:p w14:paraId="2679E1CB"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委托代理人负责签订合同的，须携带授权委托书及委托代理人身份证原件等其他资格证件。</w:t>
            </w:r>
          </w:p>
          <w:p w14:paraId="7B97F6B4"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ascii="宋体" w:hAnsi="宋体" w:hint="eastAsia"/>
                <w:szCs w:val="21"/>
              </w:rPr>
              <w:t>法定代表人负责签订合同的，须携带法定代表人</w:t>
            </w:r>
            <w:r w:rsidRPr="00F64091">
              <w:rPr>
                <w:rFonts w:ascii="宋体" w:hAnsi="宋体"/>
                <w:szCs w:val="21"/>
              </w:rPr>
              <w:t>身份证明原件</w:t>
            </w:r>
            <w:r w:rsidRPr="00F64091">
              <w:rPr>
                <w:rFonts w:ascii="宋体" w:hAnsi="宋体" w:hint="eastAsia"/>
                <w:szCs w:val="21"/>
              </w:rPr>
              <w:t>及</w:t>
            </w:r>
            <w:r w:rsidRPr="00F64091">
              <w:rPr>
                <w:rFonts w:ascii="宋体" w:hAnsi="宋体"/>
                <w:szCs w:val="21"/>
              </w:rPr>
              <w:t>身份证原件</w:t>
            </w:r>
            <w:r w:rsidRPr="00F64091">
              <w:rPr>
                <w:rFonts w:ascii="宋体" w:hAnsi="宋体" w:hint="eastAsia"/>
                <w:szCs w:val="21"/>
              </w:rPr>
              <w:t>等其他证明材料。</w:t>
            </w:r>
          </w:p>
        </w:tc>
      </w:tr>
      <w:tr w:rsidR="00F64091" w:rsidRPr="00F64091" w14:paraId="7DA5E49D"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56C643DB" w14:textId="77777777" w:rsidR="009F47A2" w:rsidRPr="00F64091" w:rsidRDefault="004657DE">
            <w:pPr>
              <w:spacing w:line="360" w:lineRule="auto"/>
              <w:jc w:val="center"/>
              <w:rPr>
                <w:rFonts w:ascii="宋体" w:hAnsi="宋体"/>
                <w:szCs w:val="21"/>
              </w:rPr>
            </w:pPr>
            <w:r w:rsidRPr="00F64091">
              <w:rPr>
                <w:rFonts w:ascii="宋体" w:hAnsi="宋体" w:hint="eastAsia"/>
                <w:szCs w:val="21"/>
              </w:rPr>
              <w:t>3</w:t>
            </w:r>
            <w:r w:rsidRPr="00F64091">
              <w:rPr>
                <w:rFonts w:ascii="宋体" w:hAnsi="宋体"/>
                <w:szCs w:val="21"/>
              </w:rPr>
              <w:t>8.2</w:t>
            </w:r>
          </w:p>
        </w:tc>
        <w:tc>
          <w:tcPr>
            <w:tcW w:w="4598" w:type="pct"/>
            <w:tcBorders>
              <w:top w:val="single" w:sz="4" w:space="0" w:color="auto"/>
              <w:left w:val="single" w:sz="4" w:space="0" w:color="auto"/>
              <w:bottom w:val="single" w:sz="4" w:space="0" w:color="auto"/>
              <w:right w:val="single" w:sz="4" w:space="0" w:color="auto"/>
            </w:tcBorders>
            <w:noWrap/>
            <w:vAlign w:val="center"/>
          </w:tcPr>
          <w:p w14:paraId="25DC0F16"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接收质疑函方式：以书面形式</w:t>
            </w:r>
          </w:p>
          <w:p w14:paraId="291814D9"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质疑联系部门及联系方式：云之</w:t>
            </w:r>
            <w:proofErr w:type="gramStart"/>
            <w:r w:rsidRPr="00F64091">
              <w:rPr>
                <w:rFonts w:ascii="宋体" w:hAnsi="宋体" w:hint="eastAsia"/>
                <w:szCs w:val="21"/>
              </w:rPr>
              <w:t>龙咨询</w:t>
            </w:r>
            <w:proofErr w:type="gramEnd"/>
            <w:r w:rsidRPr="00F64091">
              <w:rPr>
                <w:rFonts w:ascii="宋体" w:hAnsi="宋体" w:hint="eastAsia"/>
                <w:szCs w:val="21"/>
              </w:rPr>
              <w:t>集团有限公司</w:t>
            </w:r>
          </w:p>
          <w:p w14:paraId="3C47D917"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联系电话：</w:t>
            </w:r>
            <w:r w:rsidRPr="00F64091">
              <w:rPr>
                <w:rFonts w:ascii="宋体" w:hAnsi="宋体" w:hint="eastAsia"/>
                <w:szCs w:val="21"/>
              </w:rPr>
              <w:t>0771-2611898</w:t>
            </w:r>
            <w:r w:rsidRPr="00F64091">
              <w:rPr>
                <w:rFonts w:ascii="宋体" w:hAnsi="宋体" w:hint="eastAsia"/>
                <w:szCs w:val="21"/>
              </w:rPr>
              <w:t>、</w:t>
            </w:r>
            <w:r w:rsidRPr="00F64091">
              <w:rPr>
                <w:rFonts w:ascii="宋体" w:hAnsi="宋体" w:hint="eastAsia"/>
                <w:szCs w:val="21"/>
              </w:rPr>
              <w:t>2618118</w:t>
            </w:r>
            <w:r w:rsidRPr="00F64091">
              <w:rPr>
                <w:rFonts w:ascii="宋体" w:hAnsi="宋体" w:hint="eastAsia"/>
                <w:szCs w:val="21"/>
              </w:rPr>
              <w:t>、</w:t>
            </w:r>
            <w:r w:rsidRPr="00F64091">
              <w:rPr>
                <w:rFonts w:ascii="宋体" w:hAnsi="宋体" w:hint="eastAsia"/>
                <w:szCs w:val="21"/>
              </w:rPr>
              <w:t>2618199</w:t>
            </w:r>
            <w:r w:rsidRPr="00F64091">
              <w:rPr>
                <w:rFonts w:ascii="宋体" w:hAnsi="宋体" w:hint="eastAsia"/>
                <w:szCs w:val="21"/>
              </w:rPr>
              <w:t>，</w:t>
            </w:r>
          </w:p>
          <w:p w14:paraId="123319EA"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通讯地址：南宁市</w:t>
            </w:r>
            <w:proofErr w:type="gramStart"/>
            <w:r w:rsidRPr="00F64091">
              <w:rPr>
                <w:rFonts w:ascii="宋体" w:hAnsi="宋体" w:hint="eastAsia"/>
                <w:szCs w:val="21"/>
              </w:rPr>
              <w:t>良庆区</w:t>
            </w:r>
            <w:proofErr w:type="gramEnd"/>
            <w:r w:rsidRPr="00F64091">
              <w:rPr>
                <w:rFonts w:ascii="宋体" w:hAnsi="宋体" w:hint="eastAsia"/>
                <w:szCs w:val="21"/>
              </w:rPr>
              <w:t>云英路</w:t>
            </w:r>
            <w:r w:rsidRPr="00F64091">
              <w:rPr>
                <w:rFonts w:ascii="宋体" w:hAnsi="宋体" w:hint="eastAsia"/>
                <w:szCs w:val="21"/>
              </w:rPr>
              <w:t>15</w:t>
            </w:r>
            <w:r w:rsidRPr="00F64091">
              <w:rPr>
                <w:rFonts w:ascii="宋体" w:hAnsi="宋体" w:hint="eastAsia"/>
                <w:szCs w:val="21"/>
              </w:rPr>
              <w:t>号南宁城建集团总部地块项目</w:t>
            </w:r>
            <w:r w:rsidRPr="00F64091">
              <w:rPr>
                <w:rFonts w:ascii="宋体" w:hAnsi="宋体" w:hint="eastAsia"/>
                <w:szCs w:val="21"/>
              </w:rPr>
              <w:t>3</w:t>
            </w:r>
            <w:r w:rsidRPr="00F64091">
              <w:rPr>
                <w:rFonts w:ascii="宋体" w:hAnsi="宋体" w:hint="eastAsia"/>
                <w:szCs w:val="21"/>
              </w:rPr>
              <w:t>号写字楼</w:t>
            </w:r>
            <w:r w:rsidRPr="00F64091">
              <w:rPr>
                <w:rFonts w:ascii="宋体" w:hAnsi="宋体" w:hint="eastAsia"/>
                <w:szCs w:val="21"/>
              </w:rPr>
              <w:t>6</w:t>
            </w:r>
            <w:r w:rsidRPr="00F64091">
              <w:rPr>
                <w:rFonts w:ascii="宋体" w:hAnsi="宋体" w:hint="eastAsia"/>
                <w:szCs w:val="21"/>
              </w:rPr>
              <w:t>楼</w:t>
            </w:r>
          </w:p>
          <w:p w14:paraId="46428A1D" w14:textId="77777777" w:rsidR="009F47A2" w:rsidRPr="00F64091" w:rsidRDefault="004657DE">
            <w:pPr>
              <w:autoSpaceDE w:val="0"/>
              <w:autoSpaceDN w:val="0"/>
              <w:snapToGrid w:val="0"/>
              <w:spacing w:line="360" w:lineRule="auto"/>
              <w:textAlignment w:val="bottom"/>
              <w:rPr>
                <w:rFonts w:ascii="宋体" w:hAnsi="宋体"/>
                <w:szCs w:val="21"/>
              </w:rPr>
            </w:pPr>
            <w:r w:rsidRPr="00F64091">
              <w:rPr>
                <w:rFonts w:hAnsi="宋体" w:cs="宋体" w:hint="eastAsia"/>
              </w:rPr>
              <w:t>业务时间：工作日每天上午</w:t>
            </w:r>
            <w:r w:rsidRPr="00F64091">
              <w:rPr>
                <w:rFonts w:hAnsi="宋体" w:cs="宋体"/>
              </w:rPr>
              <w:t>8</w:t>
            </w:r>
            <w:r w:rsidRPr="00F64091">
              <w:rPr>
                <w:rFonts w:hAnsi="宋体" w:cs="宋体" w:hint="eastAsia"/>
              </w:rPr>
              <w:t>时</w:t>
            </w:r>
            <w:r w:rsidRPr="00F64091">
              <w:rPr>
                <w:rFonts w:hAnsi="宋体" w:cs="宋体"/>
              </w:rPr>
              <w:t>00</w:t>
            </w:r>
            <w:r w:rsidRPr="00F64091">
              <w:rPr>
                <w:rFonts w:hAnsi="宋体" w:cs="宋体" w:hint="eastAsia"/>
              </w:rPr>
              <w:t>分到</w:t>
            </w:r>
            <w:r w:rsidRPr="00F64091">
              <w:rPr>
                <w:rFonts w:hAnsi="宋体" w:cs="宋体"/>
              </w:rPr>
              <w:t>12</w:t>
            </w:r>
            <w:r w:rsidRPr="00F64091">
              <w:rPr>
                <w:rFonts w:hAnsi="宋体" w:cs="宋体" w:hint="eastAsia"/>
              </w:rPr>
              <w:t>时</w:t>
            </w:r>
            <w:r w:rsidRPr="00F64091">
              <w:rPr>
                <w:rFonts w:hAnsi="宋体" w:cs="宋体"/>
              </w:rPr>
              <w:t>00</w:t>
            </w:r>
            <w:r w:rsidRPr="00F64091">
              <w:rPr>
                <w:rFonts w:hAnsi="宋体" w:cs="宋体" w:hint="eastAsia"/>
              </w:rPr>
              <w:t>分，下午</w:t>
            </w:r>
            <w:r w:rsidRPr="00F64091">
              <w:rPr>
                <w:rFonts w:hAnsi="宋体" w:cs="宋体"/>
              </w:rPr>
              <w:t>3</w:t>
            </w:r>
            <w:r w:rsidRPr="00F64091">
              <w:rPr>
                <w:rFonts w:hAnsi="宋体" w:cs="宋体" w:hint="eastAsia"/>
              </w:rPr>
              <w:t>时</w:t>
            </w:r>
            <w:r w:rsidRPr="00F64091">
              <w:rPr>
                <w:rFonts w:hAnsi="宋体" w:cs="宋体"/>
              </w:rPr>
              <w:t>00</w:t>
            </w:r>
            <w:r w:rsidRPr="00F64091">
              <w:rPr>
                <w:rFonts w:hAnsi="宋体" w:cs="宋体" w:hint="eastAsia"/>
              </w:rPr>
              <w:t>分到</w:t>
            </w:r>
            <w:r w:rsidRPr="00F64091">
              <w:rPr>
                <w:rFonts w:hAnsi="宋体" w:cs="宋体"/>
              </w:rPr>
              <w:t>6</w:t>
            </w:r>
            <w:r w:rsidRPr="00F64091">
              <w:rPr>
                <w:rFonts w:hAnsi="宋体" w:cs="宋体" w:hint="eastAsia"/>
              </w:rPr>
              <w:t>时</w:t>
            </w:r>
            <w:r w:rsidRPr="00F64091">
              <w:rPr>
                <w:rFonts w:hAnsi="宋体" w:cs="宋体"/>
              </w:rPr>
              <w:t>00</w:t>
            </w:r>
            <w:r w:rsidRPr="00F64091">
              <w:rPr>
                <w:rFonts w:hAnsi="宋体" w:cs="宋体" w:hint="eastAsia"/>
              </w:rPr>
              <w:t>分。</w:t>
            </w:r>
          </w:p>
        </w:tc>
      </w:tr>
      <w:tr w:rsidR="00F64091" w:rsidRPr="00F64091" w14:paraId="367FC157"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3C640DA3" w14:textId="77777777" w:rsidR="009F47A2" w:rsidRPr="00F64091" w:rsidRDefault="004657DE">
            <w:pPr>
              <w:spacing w:line="360" w:lineRule="auto"/>
              <w:jc w:val="center"/>
              <w:rPr>
                <w:rFonts w:ascii="宋体" w:hAnsi="宋体"/>
                <w:szCs w:val="21"/>
              </w:rPr>
            </w:pPr>
            <w:bookmarkStart w:id="81" w:name="_41"/>
            <w:bookmarkStart w:id="82" w:name="_42"/>
            <w:bookmarkStart w:id="83" w:name="_Hlt17709148"/>
            <w:bookmarkEnd w:id="81"/>
            <w:bookmarkEnd w:id="82"/>
            <w:r w:rsidRPr="00F64091">
              <w:rPr>
                <w:rFonts w:ascii="宋体" w:hAnsi="宋体" w:hint="eastAsia"/>
                <w:szCs w:val="21"/>
              </w:rPr>
              <w:t>3</w:t>
            </w:r>
            <w:bookmarkEnd w:id="83"/>
            <w:r w:rsidRPr="00F64091">
              <w:rPr>
                <w:rFonts w:ascii="宋体" w:hAnsi="宋体"/>
                <w:szCs w:val="21"/>
              </w:rPr>
              <w:t>9.1</w:t>
            </w:r>
          </w:p>
        </w:tc>
        <w:tc>
          <w:tcPr>
            <w:tcW w:w="4598" w:type="pct"/>
            <w:tcBorders>
              <w:top w:val="single" w:sz="4" w:space="0" w:color="auto"/>
              <w:left w:val="single" w:sz="4" w:space="0" w:color="auto"/>
              <w:bottom w:val="single" w:sz="4" w:space="0" w:color="auto"/>
              <w:right w:val="single" w:sz="4" w:space="0" w:color="auto"/>
            </w:tcBorders>
            <w:noWrap/>
            <w:vAlign w:val="center"/>
          </w:tcPr>
          <w:p w14:paraId="45AA6402" w14:textId="77777777" w:rsidR="009F47A2" w:rsidRPr="00F64091" w:rsidRDefault="004657DE">
            <w:pPr>
              <w:pStyle w:val="aa"/>
              <w:snapToGrid w:val="0"/>
              <w:spacing w:line="360" w:lineRule="auto"/>
              <w:rPr>
                <w:rFonts w:hAnsi="宋体" w:cs="宋体"/>
                <w:sz w:val="21"/>
              </w:rPr>
            </w:pPr>
            <w:r w:rsidRPr="00F64091">
              <w:rPr>
                <w:rFonts w:hAnsi="宋体" w:cs="宋体" w:hint="eastAsia"/>
                <w:sz w:val="21"/>
              </w:rPr>
              <w:t>1.</w:t>
            </w:r>
            <w:r w:rsidRPr="00F64091">
              <w:rPr>
                <w:rFonts w:hAnsi="宋体" w:cs="宋体" w:hint="eastAsia"/>
                <w:sz w:val="21"/>
              </w:rPr>
              <w:t>采购代理费支付方式：</w:t>
            </w:r>
          </w:p>
          <w:p w14:paraId="46520329" w14:textId="77777777" w:rsidR="009F47A2" w:rsidRPr="00F64091" w:rsidRDefault="004657DE">
            <w:pPr>
              <w:pStyle w:val="aa"/>
              <w:snapToGrid w:val="0"/>
              <w:spacing w:line="360" w:lineRule="auto"/>
              <w:rPr>
                <w:rFonts w:hAnsi="宋体" w:cs="宋体"/>
                <w:sz w:val="21"/>
              </w:rPr>
            </w:pPr>
            <w:r w:rsidRPr="00F64091">
              <w:rPr>
                <w:rFonts w:hAnsi="宋体" w:cs="宋体" w:hint="eastAsia"/>
                <w:sz w:val="21"/>
              </w:rPr>
              <w:t>√本项目代理服务费由</w:t>
            </w:r>
            <w:r w:rsidRPr="00F64091">
              <w:rPr>
                <w:rFonts w:hAnsi="宋体" w:cs="宋体" w:hint="eastAsia"/>
                <w:sz w:val="21"/>
                <w:u w:val="single"/>
              </w:rPr>
              <w:t>中标人</w:t>
            </w:r>
            <w:r w:rsidRPr="00F64091">
              <w:rPr>
                <w:rFonts w:hAnsi="宋体" w:cs="宋体" w:hint="eastAsia"/>
                <w:sz w:val="21"/>
              </w:rPr>
              <w:t>一次性向采购代理机构支付。</w:t>
            </w:r>
          </w:p>
          <w:p w14:paraId="7F80AA6C" w14:textId="77777777" w:rsidR="009F47A2" w:rsidRPr="00F64091" w:rsidRDefault="004657DE">
            <w:pPr>
              <w:pStyle w:val="aa"/>
              <w:snapToGrid w:val="0"/>
              <w:spacing w:line="360" w:lineRule="auto"/>
              <w:rPr>
                <w:rFonts w:hAnsi="宋体" w:cs="宋体"/>
                <w:sz w:val="21"/>
              </w:rPr>
            </w:pPr>
            <w:r w:rsidRPr="00F64091">
              <w:rPr>
                <w:rFonts w:hAnsi="宋体" w:cs="宋体" w:hint="eastAsia"/>
                <w:sz w:val="21"/>
              </w:rPr>
              <w:t>□采购人支付。</w:t>
            </w:r>
          </w:p>
          <w:p w14:paraId="1951884C" w14:textId="77777777" w:rsidR="009F47A2" w:rsidRPr="00F64091" w:rsidRDefault="004657DE">
            <w:pPr>
              <w:pStyle w:val="aa"/>
              <w:snapToGrid w:val="0"/>
              <w:spacing w:line="360" w:lineRule="auto"/>
              <w:rPr>
                <w:rFonts w:hAnsi="宋体" w:cs="宋体"/>
                <w:sz w:val="21"/>
              </w:rPr>
            </w:pPr>
            <w:r w:rsidRPr="00F64091">
              <w:rPr>
                <w:rFonts w:hAnsi="宋体" w:cs="宋体" w:hint="eastAsia"/>
                <w:sz w:val="21"/>
              </w:rPr>
              <w:t>2.</w:t>
            </w:r>
            <w:r w:rsidRPr="00F64091">
              <w:rPr>
                <w:rFonts w:hAnsi="宋体" w:cs="宋体" w:hint="eastAsia"/>
                <w:sz w:val="21"/>
              </w:rPr>
              <w:t>采购代理费收取标准：</w:t>
            </w:r>
          </w:p>
          <w:p w14:paraId="7BCD665D" w14:textId="77777777" w:rsidR="009F47A2" w:rsidRPr="00F64091" w:rsidRDefault="004657DE">
            <w:pPr>
              <w:pStyle w:val="aa"/>
              <w:snapToGrid w:val="0"/>
              <w:spacing w:line="360" w:lineRule="auto"/>
              <w:rPr>
                <w:rFonts w:hAnsi="宋体" w:cs="宋体"/>
                <w:sz w:val="21"/>
              </w:rPr>
            </w:pPr>
            <w:r w:rsidRPr="00F64091">
              <w:rPr>
                <w:rFonts w:hAnsi="宋体" w:cs="宋体" w:hint="eastAsia"/>
                <w:sz w:val="21"/>
              </w:rPr>
              <w:t>√以分标（√中标金额</w:t>
            </w:r>
            <w:r w:rsidRPr="00F64091">
              <w:rPr>
                <w:rFonts w:hAnsi="宋体" w:cs="宋体" w:hint="eastAsia"/>
                <w:sz w:val="21"/>
              </w:rPr>
              <w:t>/</w:t>
            </w:r>
            <w:r w:rsidRPr="00F64091">
              <w:rPr>
                <w:rFonts w:hAnsi="宋体" w:cs="宋体" w:hint="eastAsia"/>
                <w:sz w:val="21"/>
              </w:rPr>
              <w:t>□采购预算</w:t>
            </w:r>
            <w:r w:rsidRPr="00F64091">
              <w:rPr>
                <w:rFonts w:hAnsi="宋体" w:cs="宋体" w:hint="eastAsia"/>
                <w:sz w:val="21"/>
              </w:rPr>
              <w:t>/</w:t>
            </w:r>
            <w:r w:rsidRPr="00F64091">
              <w:rPr>
                <w:rFonts w:hAnsi="宋体" w:cs="宋体" w:hint="eastAsia"/>
                <w:sz w:val="21"/>
              </w:rPr>
              <w:t>□暂定中标金额</w:t>
            </w:r>
            <w:r w:rsidRPr="00F64091">
              <w:rPr>
                <w:rFonts w:hAnsi="宋体" w:cs="宋体" w:hint="eastAsia"/>
                <w:sz w:val="21"/>
              </w:rPr>
              <w:t>/</w:t>
            </w:r>
            <w:r w:rsidRPr="00F64091">
              <w:rPr>
                <w:rFonts w:hAnsi="宋体" w:cs="宋体" w:hint="eastAsia"/>
                <w:sz w:val="21"/>
              </w:rPr>
              <w:t>□其他）为计费额，按本须知正文第</w:t>
            </w:r>
            <w:r w:rsidRPr="00F64091">
              <w:rPr>
                <w:rFonts w:hAnsi="宋体" w:cs="宋体" w:hint="eastAsia"/>
                <w:sz w:val="21"/>
              </w:rPr>
              <w:t>39.2</w:t>
            </w:r>
            <w:r w:rsidRPr="00F64091">
              <w:rPr>
                <w:rFonts w:hAnsi="宋体" w:cs="宋体" w:hint="eastAsia"/>
                <w:sz w:val="21"/>
              </w:rPr>
              <w:t>条规定的收费计算标准（√货物招标</w:t>
            </w:r>
            <w:r w:rsidRPr="00F64091">
              <w:rPr>
                <w:rFonts w:hAnsi="宋体" w:cs="宋体" w:hint="eastAsia"/>
                <w:sz w:val="21"/>
              </w:rPr>
              <w:t>/</w:t>
            </w:r>
            <w:r w:rsidRPr="00F64091">
              <w:rPr>
                <w:rFonts w:hAnsi="宋体" w:cs="宋体" w:hint="eastAsia"/>
                <w:sz w:val="21"/>
              </w:rPr>
              <w:t>□服务招标</w:t>
            </w:r>
            <w:r w:rsidRPr="00F64091">
              <w:rPr>
                <w:rFonts w:hAnsi="宋体" w:cs="宋体" w:hint="eastAsia"/>
                <w:sz w:val="21"/>
              </w:rPr>
              <w:t>/</w:t>
            </w:r>
            <w:r w:rsidRPr="00F64091">
              <w:rPr>
                <w:rFonts w:hAnsi="宋体" w:cs="宋体" w:hint="eastAsia"/>
                <w:sz w:val="21"/>
              </w:rPr>
              <w:t>□工程招标）采用差额定率累进法计算</w:t>
            </w:r>
            <w:proofErr w:type="gramStart"/>
            <w:r w:rsidRPr="00F64091">
              <w:rPr>
                <w:rFonts w:hAnsi="宋体" w:cs="宋体" w:hint="eastAsia"/>
                <w:sz w:val="21"/>
              </w:rPr>
              <w:t>出收费</w:t>
            </w:r>
            <w:proofErr w:type="gramEnd"/>
            <w:r w:rsidRPr="00F64091">
              <w:rPr>
                <w:rFonts w:hAnsi="宋体" w:cs="宋体" w:hint="eastAsia"/>
                <w:sz w:val="21"/>
              </w:rPr>
              <w:t>基准价格，采购代理收费以（√收费基准价格</w:t>
            </w:r>
            <w:r w:rsidRPr="00F64091">
              <w:rPr>
                <w:rFonts w:hAnsi="宋体" w:cs="宋体" w:hint="eastAsia"/>
                <w:sz w:val="21"/>
              </w:rPr>
              <w:t>/</w:t>
            </w:r>
            <w:r w:rsidRPr="00F64091">
              <w:rPr>
                <w:rFonts w:hAnsi="宋体" w:cs="宋体" w:hint="eastAsia"/>
                <w:sz w:val="21"/>
              </w:rPr>
              <w:t>□收费基准价格下浮</w:t>
            </w:r>
            <w:r w:rsidRPr="00F64091">
              <w:rPr>
                <w:rFonts w:hAnsi="宋体" w:cs="宋体" w:hint="eastAsia"/>
                <w:sz w:val="21"/>
                <w:u w:val="single"/>
              </w:rPr>
              <w:t xml:space="preserve">  %</w:t>
            </w:r>
            <w:r w:rsidRPr="00F64091">
              <w:rPr>
                <w:rFonts w:hAnsi="宋体" w:cs="宋体" w:hint="eastAsia"/>
                <w:sz w:val="21"/>
              </w:rPr>
              <w:t>/</w:t>
            </w:r>
            <w:r w:rsidRPr="00F64091">
              <w:rPr>
                <w:rFonts w:hAnsi="宋体" w:cs="宋体" w:hint="eastAsia"/>
                <w:sz w:val="21"/>
              </w:rPr>
              <w:t>□收费基准价格上浮</w:t>
            </w:r>
            <w:r w:rsidRPr="00F64091">
              <w:rPr>
                <w:rFonts w:hAnsi="宋体" w:cs="宋体" w:hint="eastAsia"/>
                <w:sz w:val="21"/>
                <w:u w:val="single"/>
              </w:rPr>
              <w:t xml:space="preserve">   %</w:t>
            </w:r>
            <w:r w:rsidRPr="00F64091">
              <w:rPr>
                <w:rFonts w:hAnsi="宋体" w:cs="宋体" w:hint="eastAsia"/>
                <w:sz w:val="21"/>
              </w:rPr>
              <w:t>）收取。</w:t>
            </w:r>
          </w:p>
          <w:p w14:paraId="1BA07101" w14:textId="77777777" w:rsidR="009F47A2" w:rsidRPr="00F64091" w:rsidRDefault="004657DE">
            <w:pPr>
              <w:pStyle w:val="aa"/>
              <w:snapToGrid w:val="0"/>
              <w:spacing w:line="360" w:lineRule="auto"/>
              <w:rPr>
                <w:rFonts w:hAnsi="宋体" w:cs="宋体"/>
                <w:sz w:val="21"/>
                <w:u w:val="single"/>
              </w:rPr>
            </w:pPr>
            <w:r w:rsidRPr="00F64091">
              <w:rPr>
                <w:rFonts w:hAnsi="宋体" w:cs="宋体" w:hint="eastAsia"/>
                <w:sz w:val="21"/>
              </w:rPr>
              <w:t>□固定采购代理收费</w:t>
            </w:r>
            <w:r w:rsidRPr="00F64091">
              <w:rPr>
                <w:rFonts w:hAnsi="宋体" w:cs="宋体" w:hint="eastAsia"/>
                <w:sz w:val="21"/>
                <w:u w:val="single"/>
              </w:rPr>
              <w:t xml:space="preserve">              </w:t>
            </w:r>
            <w:r w:rsidRPr="00F64091">
              <w:rPr>
                <w:rFonts w:hAnsi="宋体" w:cs="宋体" w:hint="eastAsia"/>
                <w:sz w:val="21"/>
                <w:u w:val="single"/>
              </w:rPr>
              <w:t>。</w:t>
            </w:r>
          </w:p>
          <w:p w14:paraId="6817E3E7" w14:textId="77777777" w:rsidR="009F47A2" w:rsidRPr="00F64091" w:rsidRDefault="004657DE">
            <w:pPr>
              <w:pStyle w:val="aa"/>
              <w:snapToGrid w:val="0"/>
              <w:spacing w:line="360" w:lineRule="auto"/>
              <w:rPr>
                <w:rFonts w:hAnsi="宋体" w:cs="宋体"/>
                <w:sz w:val="21"/>
              </w:rPr>
            </w:pPr>
            <w:r w:rsidRPr="00F64091">
              <w:rPr>
                <w:rFonts w:hAnsi="宋体" w:cs="宋体" w:hint="eastAsia"/>
                <w:sz w:val="21"/>
              </w:rPr>
              <w:t>3.</w:t>
            </w:r>
            <w:r w:rsidRPr="00F64091">
              <w:rPr>
                <w:rFonts w:hAnsi="宋体" w:cs="宋体" w:hint="eastAsia"/>
                <w:sz w:val="21"/>
              </w:rPr>
              <w:t>账户名称：</w:t>
            </w:r>
            <w:r w:rsidRPr="00F64091">
              <w:rPr>
                <w:rFonts w:hAnsi="宋体" w:cs="宋体" w:hint="eastAsia"/>
                <w:sz w:val="21"/>
              </w:rPr>
              <w:t xml:space="preserve"> </w:t>
            </w:r>
          </w:p>
          <w:p w14:paraId="57F099DC" w14:textId="77777777" w:rsidR="009F47A2" w:rsidRPr="00F64091" w:rsidRDefault="004657DE">
            <w:pPr>
              <w:pStyle w:val="aa"/>
              <w:snapToGrid w:val="0"/>
              <w:spacing w:line="360" w:lineRule="auto"/>
              <w:rPr>
                <w:rFonts w:hAnsi="宋体" w:cs="宋体"/>
                <w:sz w:val="21"/>
              </w:rPr>
            </w:pPr>
            <w:r w:rsidRPr="00F64091">
              <w:rPr>
                <w:rFonts w:hAnsi="宋体" w:cs="宋体" w:hint="eastAsia"/>
                <w:sz w:val="21"/>
              </w:rPr>
              <w:t>开户名称：云之</w:t>
            </w:r>
            <w:proofErr w:type="gramStart"/>
            <w:r w:rsidRPr="00F64091">
              <w:rPr>
                <w:rFonts w:hAnsi="宋体" w:cs="宋体" w:hint="eastAsia"/>
                <w:sz w:val="21"/>
              </w:rPr>
              <w:t>龙咨询</w:t>
            </w:r>
            <w:proofErr w:type="gramEnd"/>
            <w:r w:rsidRPr="00F64091">
              <w:rPr>
                <w:rFonts w:hAnsi="宋体" w:cs="宋体" w:hint="eastAsia"/>
                <w:sz w:val="21"/>
              </w:rPr>
              <w:t>集团有限公司</w:t>
            </w:r>
            <w:r w:rsidRPr="00F64091">
              <w:rPr>
                <w:rFonts w:hAnsi="宋体" w:cs="宋体" w:hint="eastAsia"/>
                <w:sz w:val="21"/>
              </w:rPr>
              <w:t xml:space="preserve"> </w:t>
            </w:r>
          </w:p>
          <w:p w14:paraId="6C6BE11E" w14:textId="77777777" w:rsidR="009F47A2" w:rsidRPr="00F64091" w:rsidRDefault="004657DE">
            <w:pPr>
              <w:pStyle w:val="aa"/>
              <w:snapToGrid w:val="0"/>
              <w:spacing w:line="360" w:lineRule="auto"/>
              <w:rPr>
                <w:rFonts w:hAnsi="宋体" w:cs="宋体"/>
                <w:sz w:val="21"/>
              </w:rPr>
            </w:pPr>
            <w:r w:rsidRPr="00F64091">
              <w:rPr>
                <w:rFonts w:hAnsi="宋体" w:cs="宋体" w:hint="eastAsia"/>
                <w:sz w:val="21"/>
              </w:rPr>
              <w:t>开户银行：中国银行南宁市民主支行（</w:t>
            </w:r>
            <w:proofErr w:type="gramStart"/>
            <w:r w:rsidRPr="00F64091">
              <w:rPr>
                <w:rFonts w:hAnsi="宋体" w:cs="宋体" w:hint="eastAsia"/>
                <w:sz w:val="21"/>
              </w:rPr>
              <w:t>网银支付</w:t>
            </w:r>
            <w:proofErr w:type="gramEnd"/>
            <w:r w:rsidRPr="00F64091">
              <w:rPr>
                <w:rFonts w:hAnsi="宋体" w:cs="宋体" w:hint="eastAsia"/>
                <w:sz w:val="21"/>
              </w:rPr>
              <w:t>可选中国银行股份有限公司南宁分行）</w:t>
            </w:r>
            <w:r w:rsidRPr="00F64091">
              <w:rPr>
                <w:rFonts w:hAnsi="宋体" w:cs="宋体" w:hint="eastAsia"/>
                <w:sz w:val="21"/>
              </w:rPr>
              <w:t xml:space="preserve"> </w:t>
            </w:r>
          </w:p>
          <w:p w14:paraId="174420AB" w14:textId="77777777" w:rsidR="009F47A2" w:rsidRPr="00F64091" w:rsidRDefault="004657DE">
            <w:pPr>
              <w:pStyle w:val="aa"/>
              <w:snapToGrid w:val="0"/>
              <w:spacing w:line="360" w:lineRule="auto"/>
              <w:rPr>
                <w:rFonts w:hAnsi="宋体" w:cs="宋体"/>
                <w:sz w:val="21"/>
              </w:rPr>
            </w:pPr>
            <w:r w:rsidRPr="00F64091">
              <w:rPr>
                <w:rFonts w:hAnsi="宋体" w:cs="宋体" w:hint="eastAsia"/>
                <w:sz w:val="21"/>
              </w:rPr>
              <w:t>银行账号：</w:t>
            </w:r>
            <w:r w:rsidRPr="00F64091">
              <w:rPr>
                <w:rFonts w:hAnsi="宋体" w:cs="宋体" w:hint="eastAsia"/>
                <w:sz w:val="21"/>
              </w:rPr>
              <w:t>623661021638</w:t>
            </w:r>
          </w:p>
          <w:p w14:paraId="7AB89B6F" w14:textId="77777777" w:rsidR="009F47A2" w:rsidRPr="00F64091" w:rsidRDefault="004657DE">
            <w:pPr>
              <w:pStyle w:val="aa"/>
              <w:snapToGrid w:val="0"/>
              <w:spacing w:line="360" w:lineRule="auto"/>
              <w:rPr>
                <w:rFonts w:hAnsi="宋体" w:cs="宋体"/>
                <w:sz w:val="21"/>
              </w:rPr>
            </w:pPr>
            <w:r w:rsidRPr="00F64091">
              <w:rPr>
                <w:rFonts w:hAnsi="宋体" w:cs="宋体" w:hint="eastAsia"/>
                <w:sz w:val="21"/>
              </w:rPr>
              <w:t>开户行行号：</w:t>
            </w:r>
            <w:r w:rsidRPr="00F64091">
              <w:rPr>
                <w:rFonts w:hAnsi="宋体" w:cs="宋体" w:hint="eastAsia"/>
                <w:sz w:val="21"/>
              </w:rPr>
              <w:t>104611010017</w:t>
            </w:r>
          </w:p>
        </w:tc>
      </w:tr>
      <w:tr w:rsidR="00F64091" w:rsidRPr="00F64091" w14:paraId="2164DB4F"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0A3F004D" w14:textId="77777777" w:rsidR="009F47A2" w:rsidRPr="00F64091" w:rsidRDefault="004657DE">
            <w:pPr>
              <w:snapToGrid w:val="0"/>
              <w:spacing w:line="360" w:lineRule="auto"/>
              <w:jc w:val="center"/>
              <w:rPr>
                <w:rFonts w:ascii="宋体" w:hAnsi="宋体"/>
                <w:szCs w:val="21"/>
              </w:rPr>
            </w:pPr>
            <w:r w:rsidRPr="00F64091">
              <w:rPr>
                <w:rFonts w:ascii="宋体" w:hAnsi="宋体"/>
                <w:szCs w:val="21"/>
              </w:rPr>
              <w:t>40.1</w:t>
            </w:r>
          </w:p>
        </w:tc>
        <w:tc>
          <w:tcPr>
            <w:tcW w:w="4598" w:type="pct"/>
            <w:tcBorders>
              <w:top w:val="single" w:sz="4" w:space="0" w:color="auto"/>
              <w:left w:val="single" w:sz="4" w:space="0" w:color="auto"/>
              <w:bottom w:val="single" w:sz="4" w:space="0" w:color="auto"/>
              <w:right w:val="single" w:sz="4" w:space="0" w:color="auto"/>
            </w:tcBorders>
            <w:noWrap/>
            <w:vAlign w:val="center"/>
          </w:tcPr>
          <w:p w14:paraId="07E29D11"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解释：</w:t>
            </w:r>
            <w:r w:rsidRPr="00F64091">
              <w:rPr>
                <w:rFonts w:ascii="宋体" w:hAnsi="宋体"/>
                <w:szCs w:val="21"/>
              </w:rPr>
              <w:t>构成本招标文件的各个组成文件应互为解释，互为说明；除招标文件中有特别</w:t>
            </w:r>
            <w:r w:rsidRPr="00F64091">
              <w:rPr>
                <w:rFonts w:ascii="宋体" w:hAnsi="宋体"/>
                <w:szCs w:val="21"/>
              </w:rPr>
              <w:lastRenderedPageBreak/>
              <w:t>规定外，仅适用于招标投标阶段的规定，按</w:t>
            </w:r>
            <w:r w:rsidRPr="00F64091">
              <w:rPr>
                <w:rFonts w:ascii="宋体" w:hAnsi="宋体" w:hint="eastAsia"/>
                <w:szCs w:val="21"/>
              </w:rPr>
              <w:t>更正公告（澄清公告）</w:t>
            </w:r>
            <w:r w:rsidRPr="00F64091">
              <w:rPr>
                <w:rFonts w:ascii="宋体" w:hAnsi="宋体"/>
                <w:szCs w:val="21"/>
              </w:rPr>
              <w:t>、招标公告、</w:t>
            </w:r>
            <w:r w:rsidRPr="00F64091">
              <w:rPr>
                <w:rFonts w:ascii="宋体" w:hAnsi="宋体" w:hint="eastAsia"/>
                <w:szCs w:val="21"/>
              </w:rPr>
              <w:t>采购需求、</w:t>
            </w:r>
            <w:r w:rsidRPr="00F64091">
              <w:rPr>
                <w:rFonts w:ascii="宋体" w:hAnsi="宋体"/>
                <w:szCs w:val="21"/>
              </w:rPr>
              <w:t>投标人须知、</w:t>
            </w:r>
            <w:r w:rsidRPr="00F64091">
              <w:rPr>
                <w:rFonts w:ascii="宋体" w:hAnsi="宋体" w:hint="eastAsia"/>
                <w:szCs w:val="21"/>
              </w:rPr>
              <w:t>评标方法及评标标准</w:t>
            </w:r>
            <w:r w:rsidRPr="00F64091">
              <w:rPr>
                <w:rFonts w:ascii="宋体" w:hAnsi="宋体"/>
                <w:szCs w:val="21"/>
              </w:rPr>
              <w:t>、</w:t>
            </w:r>
            <w:proofErr w:type="gramStart"/>
            <w:r w:rsidRPr="00F64091">
              <w:rPr>
                <w:rFonts w:ascii="宋体" w:hAnsi="宋体" w:hint="eastAsia"/>
                <w:szCs w:val="21"/>
              </w:rPr>
              <w:t>拟签订</w:t>
            </w:r>
            <w:proofErr w:type="gramEnd"/>
            <w:r w:rsidRPr="00F64091">
              <w:rPr>
                <w:rFonts w:ascii="宋体" w:hAnsi="宋体" w:hint="eastAsia"/>
                <w:szCs w:val="21"/>
              </w:rPr>
              <w:t>的合同文本、</w:t>
            </w:r>
            <w:r w:rsidRPr="00F64091">
              <w:rPr>
                <w:rFonts w:ascii="宋体" w:hAnsi="宋体"/>
                <w:szCs w:val="21"/>
              </w:rPr>
              <w:t>投标文件格式的先后顺序解释；同</w:t>
            </w:r>
            <w:proofErr w:type="gramStart"/>
            <w:r w:rsidRPr="00F64091">
              <w:rPr>
                <w:rFonts w:ascii="宋体" w:hAnsi="宋体"/>
                <w:szCs w:val="21"/>
              </w:rPr>
              <w:t>一组成</w:t>
            </w:r>
            <w:proofErr w:type="gramEnd"/>
            <w:r w:rsidRPr="00F64091">
              <w:rPr>
                <w:rFonts w:ascii="宋体" w:hAnsi="宋体"/>
                <w:szCs w:val="21"/>
              </w:rPr>
              <w:t>文件中就同一事项的规定或者约定不一致的，以编排顺序在后者为准；同</w:t>
            </w:r>
            <w:proofErr w:type="gramStart"/>
            <w:r w:rsidRPr="00F64091">
              <w:rPr>
                <w:rFonts w:ascii="宋体" w:hAnsi="宋体"/>
                <w:szCs w:val="21"/>
              </w:rPr>
              <w:t>一组成</w:t>
            </w:r>
            <w:proofErr w:type="gramEnd"/>
            <w:r w:rsidRPr="00F64091">
              <w:rPr>
                <w:rFonts w:ascii="宋体" w:hAnsi="宋体"/>
                <w:szCs w:val="21"/>
              </w:rPr>
              <w:t>文件不同版本之间有不一致的，以形成时间在后者为准；</w:t>
            </w:r>
            <w:r w:rsidRPr="00F64091">
              <w:rPr>
                <w:rFonts w:ascii="宋体" w:hAnsi="宋体" w:hint="eastAsia"/>
                <w:szCs w:val="21"/>
              </w:rPr>
              <w:t>更正公告（澄清公告）</w:t>
            </w:r>
            <w:r w:rsidRPr="00F64091">
              <w:rPr>
                <w:rFonts w:ascii="宋体" w:hAnsi="宋体"/>
                <w:szCs w:val="21"/>
              </w:rPr>
              <w:t>与同步更新的招标文件不一致时以</w:t>
            </w:r>
            <w:r w:rsidRPr="00F64091">
              <w:rPr>
                <w:rFonts w:ascii="宋体" w:hAnsi="宋体" w:hint="eastAsia"/>
                <w:szCs w:val="21"/>
              </w:rPr>
              <w:t>更正公告（澄清公告）</w:t>
            </w:r>
            <w:r w:rsidRPr="00F64091">
              <w:rPr>
                <w:rFonts w:ascii="宋体" w:hAnsi="宋体"/>
                <w:szCs w:val="21"/>
              </w:rPr>
              <w:t>为准。按本款前述规定仍不能形成结论的，由</w:t>
            </w:r>
            <w:r w:rsidRPr="00F64091">
              <w:rPr>
                <w:rFonts w:ascii="宋体" w:hAnsi="宋体" w:hint="eastAsia"/>
                <w:szCs w:val="21"/>
              </w:rPr>
              <w:t>采购</w:t>
            </w:r>
            <w:r w:rsidRPr="00F64091">
              <w:rPr>
                <w:rFonts w:ascii="宋体" w:hAnsi="宋体"/>
                <w:szCs w:val="21"/>
              </w:rPr>
              <w:t>人</w:t>
            </w:r>
            <w:r w:rsidRPr="00F64091">
              <w:rPr>
                <w:rFonts w:ascii="宋体" w:hAnsi="宋体" w:hint="eastAsia"/>
                <w:szCs w:val="21"/>
              </w:rPr>
              <w:t>或者采购代理机构</w:t>
            </w:r>
            <w:r w:rsidRPr="00F64091">
              <w:rPr>
                <w:rFonts w:ascii="宋体" w:hAnsi="宋体"/>
                <w:szCs w:val="21"/>
              </w:rPr>
              <w:t>负责解释。</w:t>
            </w:r>
          </w:p>
        </w:tc>
      </w:tr>
      <w:tr w:rsidR="009F47A2" w:rsidRPr="00F64091" w14:paraId="1C09CF8B" w14:textId="77777777">
        <w:tc>
          <w:tcPr>
            <w:tcW w:w="401" w:type="pct"/>
            <w:tcBorders>
              <w:top w:val="single" w:sz="4" w:space="0" w:color="auto"/>
              <w:left w:val="single" w:sz="4" w:space="0" w:color="auto"/>
              <w:bottom w:val="single" w:sz="4" w:space="0" w:color="auto"/>
              <w:right w:val="single" w:sz="4" w:space="0" w:color="auto"/>
            </w:tcBorders>
            <w:noWrap/>
            <w:vAlign w:val="center"/>
          </w:tcPr>
          <w:p w14:paraId="13F0B0A1" w14:textId="77777777" w:rsidR="009F47A2" w:rsidRPr="00F64091" w:rsidRDefault="004657DE">
            <w:pPr>
              <w:snapToGrid w:val="0"/>
              <w:spacing w:line="360" w:lineRule="auto"/>
              <w:jc w:val="center"/>
              <w:rPr>
                <w:rFonts w:ascii="宋体" w:hAnsi="宋体"/>
                <w:szCs w:val="21"/>
              </w:rPr>
            </w:pPr>
            <w:r w:rsidRPr="00F64091">
              <w:rPr>
                <w:rFonts w:ascii="宋体" w:hAnsi="宋体"/>
                <w:szCs w:val="21"/>
              </w:rPr>
              <w:lastRenderedPageBreak/>
              <w:t>40.2</w:t>
            </w:r>
          </w:p>
        </w:tc>
        <w:tc>
          <w:tcPr>
            <w:tcW w:w="4598" w:type="pct"/>
            <w:tcBorders>
              <w:top w:val="single" w:sz="4" w:space="0" w:color="auto"/>
              <w:left w:val="single" w:sz="4" w:space="0" w:color="auto"/>
              <w:bottom w:val="single" w:sz="4" w:space="0" w:color="auto"/>
              <w:right w:val="single" w:sz="4" w:space="0" w:color="auto"/>
            </w:tcBorders>
            <w:noWrap/>
            <w:vAlign w:val="center"/>
          </w:tcPr>
          <w:p w14:paraId="673D45EA" w14:textId="77777777" w:rsidR="009F47A2" w:rsidRPr="00F64091" w:rsidRDefault="004657DE">
            <w:pPr>
              <w:pStyle w:val="aa"/>
              <w:snapToGrid w:val="0"/>
              <w:spacing w:line="360" w:lineRule="auto"/>
              <w:rPr>
                <w:rFonts w:hAnsi="宋体" w:cs="宋体"/>
                <w:bCs/>
                <w:sz w:val="21"/>
              </w:rPr>
            </w:pPr>
            <w:r w:rsidRPr="00F64091">
              <w:rPr>
                <w:rFonts w:hAnsi="宋体" w:cs="宋体" w:hint="eastAsia"/>
                <w:bCs/>
                <w:sz w:val="21"/>
              </w:rPr>
              <w:t>1.</w:t>
            </w:r>
            <w:r w:rsidRPr="00F64091">
              <w:rPr>
                <w:rFonts w:hAnsi="宋体" w:cs="宋体" w:hint="eastAsia"/>
                <w:bCs/>
                <w:sz w:val="21"/>
              </w:rPr>
              <w:t>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14:paraId="0B512BFF" w14:textId="77777777" w:rsidR="009F47A2" w:rsidRPr="00F64091" w:rsidRDefault="004657DE">
            <w:pPr>
              <w:pStyle w:val="aa"/>
              <w:snapToGrid w:val="0"/>
              <w:spacing w:line="360" w:lineRule="auto"/>
              <w:rPr>
                <w:rFonts w:hAnsi="宋体" w:cs="宋体"/>
                <w:bCs/>
                <w:sz w:val="21"/>
              </w:rPr>
            </w:pPr>
            <w:r w:rsidRPr="00F64091">
              <w:rPr>
                <w:rFonts w:hAnsi="宋体" w:cs="宋体" w:hint="eastAsia"/>
                <w:bCs/>
                <w:sz w:val="21"/>
              </w:rPr>
              <w:t>2.</w:t>
            </w:r>
            <w:r w:rsidRPr="00F64091">
              <w:rPr>
                <w:rFonts w:hAnsi="宋体" w:cs="宋体" w:hint="eastAsia"/>
                <w:bCs/>
                <w:sz w:val="21"/>
              </w:rPr>
              <w:t>本招标文件所称的“</w:t>
            </w:r>
            <w:r w:rsidRPr="00F64091">
              <w:rPr>
                <w:rFonts w:hAnsi="宋体" w:hint="eastAsia"/>
                <w:sz w:val="21"/>
              </w:rPr>
              <w:t>电子签章</w:t>
            </w:r>
            <w:r w:rsidRPr="00F64091">
              <w:rPr>
                <w:rFonts w:hAnsi="宋体" w:cs="宋体" w:hint="eastAsia"/>
                <w:bCs/>
                <w:sz w:val="21"/>
              </w:rPr>
              <w:t>”、“电子签名”</w:t>
            </w:r>
            <w:r w:rsidRPr="00F64091">
              <w:rPr>
                <w:rFonts w:hAnsi="宋体" w:hint="eastAsia"/>
                <w:sz w:val="21"/>
              </w:rPr>
              <w:t>，是指经广西政府采购云平台认可的</w:t>
            </w:r>
            <w:r w:rsidRPr="00F64091">
              <w:rPr>
                <w:rFonts w:hAnsi="宋体" w:hint="eastAsia"/>
                <w:sz w:val="21"/>
              </w:rPr>
              <w:t>CA</w:t>
            </w:r>
            <w:r w:rsidRPr="00F64091">
              <w:rPr>
                <w:rFonts w:hAnsi="宋体" w:hint="eastAsia"/>
                <w:sz w:val="21"/>
              </w:rPr>
              <w:t>认证的电子签名数据为表现形式的印章，可用于签署电子投标文件，电子印章与实物印章具有同等法律效力，不因其采用电子化表现形式而否定其法律效力。</w:t>
            </w:r>
          </w:p>
          <w:p w14:paraId="73E2264B" w14:textId="77777777" w:rsidR="009F47A2" w:rsidRPr="00F64091" w:rsidRDefault="004657DE">
            <w:pPr>
              <w:pStyle w:val="aa"/>
              <w:snapToGrid w:val="0"/>
              <w:spacing w:line="360" w:lineRule="auto"/>
              <w:rPr>
                <w:rFonts w:hAnsi="宋体" w:cs="宋体"/>
                <w:bCs/>
                <w:sz w:val="21"/>
              </w:rPr>
            </w:pPr>
            <w:r w:rsidRPr="00F64091">
              <w:rPr>
                <w:rFonts w:hAnsi="宋体" w:cs="宋体" w:hint="eastAsia"/>
                <w:bCs/>
                <w:sz w:val="21"/>
              </w:rPr>
              <w:t>3.</w:t>
            </w:r>
            <w:r w:rsidRPr="00F64091">
              <w:rPr>
                <w:rFonts w:hAnsi="宋体" w:cs="宋体" w:hint="eastAsia"/>
                <w:bCs/>
                <w:sz w:val="21"/>
              </w:rPr>
              <w:t>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w:t>
            </w:r>
            <w:r w:rsidRPr="00F64091">
              <w:rPr>
                <w:rFonts w:hAnsi="宋体" w:cs="宋体" w:hint="eastAsia"/>
                <w:bCs/>
                <w:sz w:val="21"/>
              </w:rPr>
              <w:t>18</w:t>
            </w:r>
            <w:r w:rsidRPr="00F64091">
              <w:rPr>
                <w:rFonts w:hAnsi="宋体" w:cs="宋体" w:hint="eastAsia"/>
                <w:bCs/>
                <w:sz w:val="21"/>
              </w:rPr>
              <w:t>岁以上成年人（十六周岁以上的未成年人，以自己的劳动收入为主要生活来源的，视为完全</w:t>
            </w:r>
            <w:r w:rsidRPr="00F64091">
              <w:rPr>
                <w:rFonts w:hAnsi="宋体" w:cs="宋体" w:hint="eastAsia"/>
                <w:bCs/>
                <w:sz w:val="21"/>
              </w:rPr>
              <w:t>民事行为能力人）。</w:t>
            </w:r>
          </w:p>
          <w:p w14:paraId="01A72E4C" w14:textId="77777777" w:rsidR="009F47A2" w:rsidRPr="00F64091" w:rsidRDefault="004657DE">
            <w:pPr>
              <w:pStyle w:val="aa"/>
              <w:snapToGrid w:val="0"/>
              <w:spacing w:line="360" w:lineRule="auto"/>
              <w:rPr>
                <w:rFonts w:hAnsi="宋体" w:cs="宋体"/>
                <w:bCs/>
                <w:sz w:val="21"/>
              </w:rPr>
            </w:pPr>
            <w:r w:rsidRPr="00F64091">
              <w:rPr>
                <w:rFonts w:hAnsi="宋体" w:cs="宋体" w:hint="eastAsia"/>
                <w:bCs/>
                <w:sz w:val="21"/>
              </w:rPr>
              <w:t>4.</w:t>
            </w:r>
            <w:r w:rsidRPr="00F64091">
              <w:rPr>
                <w:rFonts w:hAnsi="宋体" w:cs="宋体" w:hint="eastAsia"/>
                <w:bCs/>
                <w:sz w:val="21"/>
              </w:rPr>
              <w:t>本招标文件中描述投标人的“签字”是指投标人的法定代表人或者委托代理人亲自在文件规定签字处亲笔写上个人的名字的行为，私章、签字章、印鉴、影印等其他形式均不能代替亲笔签字。</w:t>
            </w:r>
          </w:p>
          <w:p w14:paraId="09C8D608" w14:textId="77777777" w:rsidR="009F47A2" w:rsidRPr="00F64091" w:rsidRDefault="004657DE">
            <w:pPr>
              <w:pStyle w:val="aa"/>
              <w:snapToGrid w:val="0"/>
              <w:spacing w:line="360" w:lineRule="auto"/>
              <w:rPr>
                <w:sz w:val="21"/>
              </w:rPr>
            </w:pPr>
            <w:r w:rsidRPr="00F64091">
              <w:rPr>
                <w:rFonts w:hAnsi="宋体" w:cs="宋体" w:hint="eastAsia"/>
                <w:bCs/>
                <w:sz w:val="21"/>
              </w:rPr>
              <w:t>5.</w:t>
            </w:r>
            <w:r w:rsidRPr="00F64091">
              <w:rPr>
                <w:rFonts w:hAnsi="宋体" w:cs="宋体" w:hint="eastAsia"/>
                <w:bCs/>
                <w:sz w:val="21"/>
              </w:rPr>
              <w:t>本招标文件所称的“以上”“以下”“以内”“届满”，包括本数；所称的“不满”“超过”“以外”，不包括本数。</w:t>
            </w:r>
          </w:p>
        </w:tc>
      </w:tr>
    </w:tbl>
    <w:p w14:paraId="1FD3E41E" w14:textId="77777777" w:rsidR="009F47A2" w:rsidRPr="00F64091" w:rsidRDefault="009F47A2">
      <w:pPr>
        <w:snapToGrid w:val="0"/>
        <w:rPr>
          <w:rFonts w:ascii="宋体" w:hAnsi="宋体"/>
          <w:sz w:val="24"/>
          <w:szCs w:val="20"/>
        </w:rPr>
      </w:pPr>
    </w:p>
    <w:p w14:paraId="334E606E" w14:textId="77777777" w:rsidR="009F47A2" w:rsidRPr="00F64091" w:rsidRDefault="009F47A2">
      <w:pPr>
        <w:snapToGrid w:val="0"/>
        <w:rPr>
          <w:rFonts w:ascii="宋体" w:hAnsi="宋体"/>
          <w:sz w:val="24"/>
          <w:szCs w:val="20"/>
        </w:rPr>
      </w:pPr>
    </w:p>
    <w:p w14:paraId="4842D639" w14:textId="77777777" w:rsidR="009F47A2" w:rsidRPr="00F64091" w:rsidRDefault="004657DE">
      <w:pPr>
        <w:pStyle w:val="30"/>
        <w:keepNext w:val="0"/>
        <w:keepLines w:val="0"/>
        <w:jc w:val="center"/>
      </w:pPr>
      <w:r w:rsidRPr="00F64091">
        <w:br w:type="page"/>
      </w:r>
      <w:r w:rsidRPr="00F64091">
        <w:rPr>
          <w:rFonts w:hint="eastAsia"/>
        </w:rPr>
        <w:lastRenderedPageBreak/>
        <w:t>投标人须知正文</w:t>
      </w:r>
    </w:p>
    <w:p w14:paraId="612ED65A" w14:textId="77777777" w:rsidR="009F47A2" w:rsidRPr="00F64091" w:rsidRDefault="004657DE">
      <w:pPr>
        <w:pStyle w:val="30"/>
        <w:keepNext w:val="0"/>
        <w:keepLines w:val="0"/>
        <w:jc w:val="center"/>
      </w:pPr>
      <w:r w:rsidRPr="00F64091">
        <w:rPr>
          <w:rFonts w:hint="eastAsia"/>
        </w:rPr>
        <w:t>一、总</w:t>
      </w:r>
      <w:r w:rsidRPr="00F64091">
        <w:rPr>
          <w:rFonts w:hint="eastAsia"/>
        </w:rPr>
        <w:t xml:space="preserve">  </w:t>
      </w:r>
      <w:r w:rsidRPr="00F64091">
        <w:rPr>
          <w:rFonts w:hint="eastAsia"/>
        </w:rPr>
        <w:t>则</w:t>
      </w:r>
    </w:p>
    <w:p w14:paraId="29FAC969"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84" w:name="_Toc254970527"/>
      <w:bookmarkStart w:id="85" w:name="_Toc254970668"/>
      <w:r w:rsidRPr="00F64091">
        <w:rPr>
          <w:rFonts w:ascii="黑体" w:eastAsia="黑体" w:hAnsi="黑体" w:hint="eastAsia"/>
          <w:sz w:val="24"/>
        </w:rPr>
        <w:t>1.</w:t>
      </w:r>
      <w:r w:rsidRPr="00F64091">
        <w:rPr>
          <w:rFonts w:ascii="黑体" w:eastAsia="黑体" w:hAnsi="黑体" w:hint="eastAsia"/>
          <w:sz w:val="24"/>
        </w:rPr>
        <w:t>适用范围</w:t>
      </w:r>
      <w:bookmarkEnd w:id="84"/>
      <w:bookmarkEnd w:id="85"/>
    </w:p>
    <w:p w14:paraId="155D9FC3" w14:textId="77777777" w:rsidR="009F47A2" w:rsidRPr="00F64091" w:rsidRDefault="004657DE">
      <w:pPr>
        <w:snapToGrid w:val="0"/>
        <w:spacing w:line="360" w:lineRule="auto"/>
        <w:ind w:firstLineChars="200" w:firstLine="420"/>
        <w:jc w:val="left"/>
        <w:rPr>
          <w:rFonts w:ascii="宋体" w:hAnsi="宋体"/>
          <w:szCs w:val="21"/>
        </w:rPr>
      </w:pPr>
      <w:r w:rsidRPr="00F64091">
        <w:rPr>
          <w:rFonts w:ascii="宋体" w:hAnsi="宋体" w:hint="eastAsia"/>
          <w:szCs w:val="21"/>
        </w:rPr>
        <w:t>1.1</w:t>
      </w:r>
      <w:r w:rsidRPr="00F64091">
        <w:rPr>
          <w:rFonts w:ascii="宋体" w:hAnsi="宋体" w:hint="eastAsia"/>
          <w:szCs w:val="21"/>
        </w:rPr>
        <w:t>适用法律：本项目采购人、采购代理机构、投标人、评标委员会的相关行为均受《中华人民共和国政府采购法》《中华人民共和国政府采购法实施条例》《政府采购货物和</w:t>
      </w:r>
      <w:r w:rsidRPr="00F64091">
        <w:rPr>
          <w:rFonts w:ascii="宋体" w:hAnsi="宋体" w:hint="eastAsia"/>
          <w:szCs w:val="21"/>
        </w:rPr>
        <w:t>服务招标投标管理办法》及本项目本级和上级财政部</w:t>
      </w:r>
      <w:proofErr w:type="gramStart"/>
      <w:r w:rsidRPr="00F64091">
        <w:rPr>
          <w:rFonts w:ascii="宋体" w:hAnsi="宋体" w:hint="eastAsia"/>
          <w:szCs w:val="21"/>
        </w:rPr>
        <w:t>门政府</w:t>
      </w:r>
      <w:proofErr w:type="gramEnd"/>
      <w:r w:rsidRPr="00F64091">
        <w:rPr>
          <w:rFonts w:ascii="宋体" w:hAnsi="宋体" w:hint="eastAsia"/>
          <w:szCs w:val="21"/>
        </w:rPr>
        <w:t>采购有关规定的约束和保护。</w:t>
      </w:r>
    </w:p>
    <w:p w14:paraId="4419A1A7" w14:textId="77777777" w:rsidR="009F47A2" w:rsidRPr="00F64091" w:rsidRDefault="004657DE">
      <w:pPr>
        <w:snapToGrid w:val="0"/>
        <w:spacing w:line="360" w:lineRule="auto"/>
        <w:ind w:firstLineChars="200" w:firstLine="420"/>
        <w:jc w:val="left"/>
        <w:rPr>
          <w:rFonts w:ascii="宋体" w:hAnsi="宋体" w:cs="宋体"/>
          <w:spacing w:val="-6"/>
          <w:szCs w:val="21"/>
        </w:rPr>
      </w:pPr>
      <w:r w:rsidRPr="00F64091">
        <w:rPr>
          <w:rFonts w:ascii="宋体" w:hAnsi="宋体" w:hint="eastAsia"/>
          <w:szCs w:val="21"/>
        </w:rPr>
        <w:t>1.2</w:t>
      </w:r>
      <w:r w:rsidRPr="00F64091">
        <w:rPr>
          <w:rFonts w:ascii="宋体" w:hAnsi="宋体" w:hint="eastAsia"/>
          <w:szCs w:val="21"/>
        </w:rPr>
        <w:t>本招标文件</w:t>
      </w:r>
      <w:r w:rsidRPr="00F64091">
        <w:rPr>
          <w:rFonts w:ascii="宋体" w:hAnsi="宋体" w:cs="宋体" w:hint="eastAsia"/>
          <w:spacing w:val="-6"/>
          <w:szCs w:val="21"/>
        </w:rPr>
        <w:t>适用于本项目的所有采购程序和环节（法律、法规另有规定的，从其规定）。</w:t>
      </w:r>
    </w:p>
    <w:p w14:paraId="102FFC71"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86" w:name="_Toc254970528"/>
      <w:bookmarkStart w:id="87" w:name="_Toc254970669"/>
      <w:r w:rsidRPr="00F64091">
        <w:rPr>
          <w:rFonts w:ascii="黑体" w:eastAsia="黑体" w:hAnsi="黑体" w:hint="eastAsia"/>
          <w:sz w:val="24"/>
        </w:rPr>
        <w:t>2.</w:t>
      </w:r>
      <w:r w:rsidRPr="00F64091">
        <w:rPr>
          <w:rFonts w:ascii="黑体" w:eastAsia="黑体" w:hAnsi="黑体" w:hint="eastAsia"/>
          <w:sz w:val="24"/>
        </w:rPr>
        <w:t>定义</w:t>
      </w:r>
      <w:bookmarkEnd w:id="86"/>
      <w:bookmarkEnd w:id="87"/>
    </w:p>
    <w:p w14:paraId="69391A4A"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2.1</w:t>
      </w:r>
      <w:r w:rsidRPr="00F64091">
        <w:rPr>
          <w:rFonts w:ascii="宋体" w:hAnsi="宋体" w:hint="eastAsia"/>
          <w:b w:val="0"/>
          <w:sz w:val="21"/>
          <w:szCs w:val="21"/>
        </w:rPr>
        <w:t>“采购人”是指依法进行政府采购的国家机关、事业单位、团体组织。</w:t>
      </w:r>
    </w:p>
    <w:p w14:paraId="5F83DBDD"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2.2</w:t>
      </w:r>
      <w:r w:rsidRPr="00F64091">
        <w:rPr>
          <w:rFonts w:ascii="宋体" w:hAnsi="宋体" w:hint="eastAsia"/>
          <w:b w:val="0"/>
          <w:sz w:val="21"/>
          <w:szCs w:val="21"/>
        </w:rPr>
        <w:t>“采购代理机构”是指政府采购集中采购机构和集中采购机构以外的采购代理机构。</w:t>
      </w:r>
    </w:p>
    <w:p w14:paraId="3A8334C8"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2.3</w:t>
      </w:r>
      <w:r w:rsidRPr="00F64091">
        <w:rPr>
          <w:rFonts w:ascii="宋体" w:hAnsi="宋体" w:hint="eastAsia"/>
          <w:b w:val="0"/>
          <w:sz w:val="21"/>
          <w:szCs w:val="21"/>
        </w:rPr>
        <w:t>“供应商”是指向采购人提供货物、工程或者服务的法人、其他组织或者自然人。</w:t>
      </w:r>
    </w:p>
    <w:p w14:paraId="7C4BAC97" w14:textId="77777777" w:rsidR="009F47A2" w:rsidRPr="00F64091" w:rsidRDefault="004657DE">
      <w:pPr>
        <w:pStyle w:val="a0"/>
        <w:spacing w:line="360" w:lineRule="auto"/>
        <w:rPr>
          <w:rFonts w:ascii="宋体" w:hAnsi="宋体"/>
          <w:szCs w:val="21"/>
        </w:rPr>
      </w:pPr>
      <w:r w:rsidRPr="00F64091">
        <w:rPr>
          <w:rFonts w:ascii="宋体" w:hAnsi="宋体" w:hint="eastAsia"/>
          <w:szCs w:val="21"/>
        </w:rPr>
        <w:t>2.4</w:t>
      </w:r>
      <w:r w:rsidRPr="00F64091">
        <w:rPr>
          <w:rFonts w:ascii="宋体" w:hAnsi="宋体" w:hint="eastAsia"/>
          <w:szCs w:val="21"/>
        </w:rPr>
        <w:t>“投标人”是指响应招标、参加投标竞争的法人、其他组织或者自然人。</w:t>
      </w:r>
    </w:p>
    <w:p w14:paraId="3CFCE47A"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2.5</w:t>
      </w:r>
      <w:r w:rsidRPr="00F64091">
        <w:rPr>
          <w:rFonts w:ascii="宋体" w:hAnsi="宋体" w:hint="eastAsia"/>
          <w:b w:val="0"/>
          <w:sz w:val="21"/>
          <w:szCs w:val="21"/>
        </w:rPr>
        <w:t>“货物”是指各种形态和种类的物品，包括原材料、燃料、设备、产品等。</w:t>
      </w:r>
    </w:p>
    <w:p w14:paraId="3FF310AF"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2.6</w:t>
      </w:r>
      <w:r w:rsidRPr="00F64091">
        <w:rPr>
          <w:rFonts w:ascii="宋体" w:hAnsi="宋体" w:hint="eastAsia"/>
          <w:b w:val="0"/>
          <w:sz w:val="21"/>
          <w:szCs w:val="21"/>
        </w:rPr>
        <w:t>“售后服务”</w:t>
      </w:r>
      <w:r w:rsidRPr="00F64091">
        <w:rPr>
          <w:rFonts w:ascii="宋体" w:hAnsi="宋体" w:hint="eastAsia"/>
          <w:b w:val="0"/>
          <w:sz w:val="21"/>
          <w:szCs w:val="21"/>
        </w:rPr>
        <w:t xml:space="preserve"> </w:t>
      </w:r>
      <w:r w:rsidRPr="00F64091">
        <w:rPr>
          <w:rFonts w:ascii="宋体" w:hAnsi="宋体" w:hint="eastAsia"/>
          <w:b w:val="0"/>
          <w:sz w:val="21"/>
          <w:szCs w:val="21"/>
        </w:rPr>
        <w:t>是指商品出售以后所提供的各种服务，包含但不限于投标人须承担的备品备件、包装、运输、装卸、保险、货到就位以及安装、调试、培训、质</w:t>
      </w:r>
      <w:proofErr w:type="gramStart"/>
      <w:r w:rsidRPr="00F64091">
        <w:rPr>
          <w:rFonts w:ascii="宋体" w:hAnsi="宋体" w:hint="eastAsia"/>
          <w:b w:val="0"/>
          <w:sz w:val="21"/>
          <w:szCs w:val="21"/>
        </w:rPr>
        <w:t>保以及</w:t>
      </w:r>
      <w:proofErr w:type="gramEnd"/>
      <w:r w:rsidRPr="00F64091">
        <w:rPr>
          <w:rFonts w:ascii="宋体" w:hAnsi="宋体" w:hint="eastAsia"/>
          <w:b w:val="0"/>
          <w:sz w:val="21"/>
          <w:szCs w:val="21"/>
        </w:rPr>
        <w:t>其他各种服务。</w:t>
      </w:r>
    </w:p>
    <w:p w14:paraId="6DEB4388" w14:textId="77777777" w:rsidR="009F47A2" w:rsidRPr="00F64091" w:rsidRDefault="004657DE">
      <w:pPr>
        <w:pStyle w:val="5"/>
        <w:keepNext w:val="0"/>
        <w:keepLines w:val="0"/>
        <w:spacing w:before="0" w:after="0" w:line="360" w:lineRule="auto"/>
        <w:rPr>
          <w:rFonts w:ascii="宋体" w:hAnsi="宋体"/>
          <w:b w:val="0"/>
          <w:sz w:val="21"/>
          <w:szCs w:val="21"/>
        </w:rPr>
      </w:pPr>
      <w:r w:rsidRPr="00F64091">
        <w:rPr>
          <w:rFonts w:ascii="宋体" w:hAnsi="宋体" w:hint="eastAsia"/>
          <w:b w:val="0"/>
          <w:sz w:val="21"/>
          <w:szCs w:val="21"/>
        </w:rPr>
        <w:t xml:space="preserve">    2.7</w:t>
      </w:r>
      <w:r w:rsidRPr="00F64091">
        <w:rPr>
          <w:rFonts w:ascii="宋体" w:hAnsi="宋体" w:hint="eastAsia"/>
          <w:b w:val="0"/>
          <w:sz w:val="21"/>
          <w:szCs w:val="21"/>
        </w:rPr>
        <w:t>“书面形式”是指合同书、信件和数据电文（包括电报、电传、传真、电子数据交换和电子邮件）等可以有形地表现所载内容的形式。</w:t>
      </w:r>
    </w:p>
    <w:p w14:paraId="68819E0A"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2.8</w:t>
      </w:r>
      <w:r w:rsidRPr="00F64091">
        <w:rPr>
          <w:rFonts w:ascii="宋体" w:hAnsi="宋体" w:hint="eastAsia"/>
          <w:b w:val="0"/>
          <w:sz w:val="21"/>
          <w:szCs w:val="21"/>
        </w:rPr>
        <w:t>“实质性要求”是指招标文件中已经指明不满足则投标无效的条款</w:t>
      </w:r>
      <w:r w:rsidRPr="00F64091">
        <w:rPr>
          <w:rFonts w:ascii="宋体" w:hAnsi="宋体" w:hint="eastAsia"/>
          <w:b w:val="0"/>
          <w:sz w:val="21"/>
          <w:szCs w:val="21"/>
        </w:rPr>
        <w:t>，或者不能负偏离的条款，或者采购需求中带“▲”的条款。</w:t>
      </w:r>
    </w:p>
    <w:p w14:paraId="4746CBF5" w14:textId="77777777" w:rsidR="009F47A2" w:rsidRPr="00F64091" w:rsidRDefault="004657DE">
      <w:pPr>
        <w:snapToGrid w:val="0"/>
        <w:spacing w:line="360" w:lineRule="auto"/>
        <w:ind w:firstLineChars="200" w:firstLine="420"/>
        <w:jc w:val="left"/>
        <w:rPr>
          <w:rFonts w:ascii="宋体" w:hAnsi="宋体" w:cs="宋体"/>
          <w:szCs w:val="21"/>
        </w:rPr>
      </w:pPr>
      <w:r w:rsidRPr="00F64091">
        <w:rPr>
          <w:rFonts w:ascii="宋体" w:hAnsi="宋体" w:hint="eastAsia"/>
          <w:szCs w:val="21"/>
        </w:rPr>
        <w:t xml:space="preserve">2.9 </w:t>
      </w:r>
      <w:r w:rsidRPr="00F64091">
        <w:rPr>
          <w:rFonts w:ascii="宋体" w:hAnsi="宋体" w:cs="宋体" w:hint="eastAsia"/>
          <w:szCs w:val="21"/>
        </w:rPr>
        <w:t>“正偏离”，是指投标文件对招标文件“采购需求”中有关条款</w:t>
      </w:r>
      <w:proofErr w:type="gramStart"/>
      <w:r w:rsidRPr="00F64091">
        <w:rPr>
          <w:rFonts w:ascii="宋体" w:hAnsi="宋体" w:cs="宋体" w:hint="eastAsia"/>
          <w:szCs w:val="21"/>
        </w:rPr>
        <w:t>作出</w:t>
      </w:r>
      <w:proofErr w:type="gramEnd"/>
      <w:r w:rsidRPr="00F64091">
        <w:rPr>
          <w:rFonts w:ascii="宋体" w:hAnsi="宋体" w:cs="宋体" w:hint="eastAsia"/>
          <w:szCs w:val="21"/>
        </w:rPr>
        <w:t>的响应优于条款要求并有利于采购人的情形。</w:t>
      </w:r>
    </w:p>
    <w:p w14:paraId="63897B80" w14:textId="77777777" w:rsidR="009F47A2" w:rsidRPr="00F64091" w:rsidRDefault="004657DE">
      <w:pPr>
        <w:snapToGrid w:val="0"/>
        <w:spacing w:line="360" w:lineRule="auto"/>
        <w:ind w:firstLineChars="200" w:firstLine="420"/>
        <w:jc w:val="left"/>
        <w:rPr>
          <w:rFonts w:ascii="宋体" w:hAnsi="宋体" w:cs="宋体"/>
          <w:szCs w:val="21"/>
        </w:rPr>
      </w:pPr>
      <w:r w:rsidRPr="00F64091">
        <w:rPr>
          <w:rFonts w:ascii="宋体" w:hAnsi="宋体" w:cs="宋体"/>
          <w:szCs w:val="21"/>
        </w:rPr>
        <w:t>2.10</w:t>
      </w:r>
      <w:r w:rsidRPr="00F64091">
        <w:rPr>
          <w:rFonts w:ascii="宋体" w:hAnsi="宋体" w:cs="宋体" w:hint="eastAsia"/>
          <w:szCs w:val="21"/>
        </w:rPr>
        <w:t>“负偏离”，是指投标文件对招标文件“采购需求”中有关条款</w:t>
      </w:r>
      <w:proofErr w:type="gramStart"/>
      <w:r w:rsidRPr="00F64091">
        <w:rPr>
          <w:rFonts w:ascii="宋体" w:hAnsi="宋体" w:cs="宋体" w:hint="eastAsia"/>
          <w:szCs w:val="21"/>
        </w:rPr>
        <w:t>作出</w:t>
      </w:r>
      <w:proofErr w:type="gramEnd"/>
      <w:r w:rsidRPr="00F64091">
        <w:rPr>
          <w:rFonts w:ascii="宋体" w:hAnsi="宋体" w:cs="宋体" w:hint="eastAsia"/>
          <w:szCs w:val="21"/>
        </w:rPr>
        <w:t>的响应不满足条款要求，导致采购人要求不能得到满足的情形。</w:t>
      </w:r>
    </w:p>
    <w:p w14:paraId="17880F47" w14:textId="77777777" w:rsidR="009F47A2" w:rsidRPr="00F64091" w:rsidRDefault="004657DE">
      <w:pPr>
        <w:snapToGrid w:val="0"/>
        <w:spacing w:line="360" w:lineRule="auto"/>
        <w:ind w:firstLineChars="200" w:firstLine="420"/>
        <w:jc w:val="left"/>
        <w:rPr>
          <w:rFonts w:ascii="宋体" w:hAnsi="宋体" w:cs="宋体"/>
          <w:szCs w:val="21"/>
        </w:rPr>
      </w:pPr>
      <w:r w:rsidRPr="00F64091">
        <w:rPr>
          <w:rFonts w:ascii="宋体" w:hAnsi="宋体" w:hint="eastAsia"/>
          <w:szCs w:val="21"/>
        </w:rPr>
        <w:t>2.1</w:t>
      </w:r>
      <w:r w:rsidRPr="00F64091">
        <w:rPr>
          <w:rFonts w:ascii="宋体" w:hAnsi="宋体"/>
          <w:szCs w:val="21"/>
        </w:rPr>
        <w:t>1</w:t>
      </w:r>
      <w:r w:rsidRPr="00F64091">
        <w:rPr>
          <w:rFonts w:ascii="宋体" w:hAnsi="宋体" w:cs="宋体" w:hint="eastAsia"/>
          <w:szCs w:val="21"/>
        </w:rPr>
        <w:t>“允许负偏离的条款”是指采购需求中的不属于“实质性要求”的条款。</w:t>
      </w:r>
      <w:bookmarkStart w:id="88" w:name="_Toc254970529"/>
      <w:bookmarkStart w:id="89" w:name="_Toc254970670"/>
    </w:p>
    <w:p w14:paraId="45D48004"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3.</w:t>
      </w:r>
      <w:bookmarkEnd w:id="88"/>
      <w:bookmarkEnd w:id="89"/>
      <w:r w:rsidRPr="00F64091">
        <w:rPr>
          <w:rFonts w:ascii="黑体" w:eastAsia="黑体" w:hAnsi="黑体" w:hint="eastAsia"/>
          <w:sz w:val="24"/>
        </w:rPr>
        <w:t>投标人的资格要求</w:t>
      </w:r>
    </w:p>
    <w:p w14:paraId="6B187418" w14:textId="77777777" w:rsidR="009F47A2" w:rsidRPr="00F64091" w:rsidRDefault="004657DE">
      <w:pPr>
        <w:snapToGrid w:val="0"/>
        <w:spacing w:line="360" w:lineRule="auto"/>
        <w:ind w:firstLineChars="200" w:firstLine="420"/>
        <w:jc w:val="left"/>
        <w:rPr>
          <w:rFonts w:ascii="宋体" w:hAnsi="宋体"/>
          <w:szCs w:val="21"/>
        </w:rPr>
      </w:pPr>
      <w:r w:rsidRPr="00F64091">
        <w:rPr>
          <w:rFonts w:ascii="宋体" w:hAnsi="宋体" w:hint="eastAsia"/>
          <w:szCs w:val="21"/>
        </w:rPr>
        <w:t>投标人的资格要求详见“投标人须知前附表”。</w:t>
      </w:r>
    </w:p>
    <w:p w14:paraId="766AF481"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90" w:name="_Toc254970530"/>
      <w:bookmarkStart w:id="91" w:name="_Toc254970671"/>
      <w:r w:rsidRPr="00F64091">
        <w:rPr>
          <w:rFonts w:ascii="黑体" w:eastAsia="黑体" w:hAnsi="黑体" w:hint="eastAsia"/>
          <w:sz w:val="24"/>
        </w:rPr>
        <w:t>4.</w:t>
      </w:r>
      <w:r w:rsidRPr="00F64091">
        <w:rPr>
          <w:rFonts w:ascii="黑体" w:eastAsia="黑体" w:hAnsi="黑体" w:hint="eastAsia"/>
          <w:sz w:val="24"/>
        </w:rPr>
        <w:t>投标委托</w:t>
      </w:r>
      <w:bookmarkEnd w:id="90"/>
      <w:bookmarkEnd w:id="91"/>
    </w:p>
    <w:p w14:paraId="6D228177" w14:textId="77777777" w:rsidR="009F47A2" w:rsidRPr="00F64091" w:rsidRDefault="004657DE">
      <w:pPr>
        <w:snapToGrid w:val="0"/>
        <w:spacing w:line="360" w:lineRule="auto"/>
        <w:ind w:firstLineChars="200" w:firstLine="420"/>
        <w:jc w:val="left"/>
        <w:rPr>
          <w:rFonts w:ascii="宋体" w:hAnsi="宋体"/>
          <w:szCs w:val="21"/>
        </w:rPr>
      </w:pPr>
      <w:r w:rsidRPr="00F64091">
        <w:rPr>
          <w:rFonts w:ascii="宋体" w:hAnsi="宋体" w:hint="eastAsia"/>
          <w:szCs w:val="21"/>
        </w:rPr>
        <w:t>投标人代表参加投标活动过程中必须携带个人有效身份证件。如投标人代表</w:t>
      </w:r>
      <w:r w:rsidRPr="00F64091">
        <w:rPr>
          <w:rFonts w:ascii="宋体" w:hAnsi="宋体" w:hint="eastAsia"/>
          <w:szCs w:val="21"/>
        </w:rPr>
        <w:t>不是法定代</w:t>
      </w:r>
      <w:r w:rsidRPr="00F64091">
        <w:rPr>
          <w:rFonts w:ascii="宋体" w:hAnsi="宋体" w:hint="eastAsia"/>
          <w:szCs w:val="21"/>
        </w:rPr>
        <w:lastRenderedPageBreak/>
        <w:t>表人，须持有授权委托书（按第六章要求格式填写）。</w:t>
      </w:r>
    </w:p>
    <w:p w14:paraId="2F9B6EA6"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92" w:name="_5.投标费用"/>
      <w:bookmarkStart w:id="93" w:name="_Toc254970531"/>
      <w:bookmarkStart w:id="94" w:name="_Toc254970672"/>
      <w:bookmarkEnd w:id="92"/>
      <w:r w:rsidRPr="00F64091">
        <w:rPr>
          <w:rFonts w:ascii="黑体" w:eastAsia="黑体" w:hAnsi="黑体" w:hint="eastAsia"/>
          <w:sz w:val="24"/>
        </w:rPr>
        <w:t>5.</w:t>
      </w:r>
      <w:r w:rsidRPr="00F64091">
        <w:rPr>
          <w:rFonts w:ascii="黑体" w:eastAsia="黑体" w:hAnsi="黑体" w:hint="eastAsia"/>
          <w:sz w:val="24"/>
        </w:rPr>
        <w:t>投标费用</w:t>
      </w:r>
      <w:bookmarkEnd w:id="93"/>
      <w:bookmarkEnd w:id="94"/>
    </w:p>
    <w:p w14:paraId="46C1CB6E" w14:textId="77777777" w:rsidR="009F47A2" w:rsidRPr="00F64091" w:rsidRDefault="004657DE">
      <w:pPr>
        <w:snapToGrid w:val="0"/>
        <w:spacing w:line="360" w:lineRule="auto"/>
        <w:ind w:firstLineChars="200" w:firstLine="420"/>
        <w:jc w:val="left"/>
        <w:rPr>
          <w:rFonts w:ascii="宋体" w:hAnsi="宋体"/>
          <w:szCs w:val="21"/>
        </w:rPr>
      </w:pPr>
      <w:r w:rsidRPr="00F64091">
        <w:rPr>
          <w:rFonts w:ascii="宋体" w:hAnsi="宋体" w:cs="宋体" w:hint="eastAsia"/>
          <w:szCs w:val="21"/>
        </w:rPr>
        <w:t>投标费用：投标人应承</w:t>
      </w:r>
      <w:proofErr w:type="gramStart"/>
      <w:r w:rsidRPr="00F64091">
        <w:rPr>
          <w:rFonts w:ascii="宋体" w:hAnsi="宋体" w:cs="宋体" w:hint="eastAsia"/>
          <w:szCs w:val="21"/>
        </w:rPr>
        <w:t>担参与</w:t>
      </w:r>
      <w:proofErr w:type="gramEnd"/>
      <w:r w:rsidRPr="00F64091">
        <w:rPr>
          <w:rFonts w:ascii="宋体" w:hAnsi="宋体" w:cs="宋体" w:hint="eastAsia"/>
          <w:szCs w:val="21"/>
        </w:rPr>
        <w:t>本次采购活动有关的所有费用，包括但不限于获取招标文件、勘查现场、编制和提交投标文件、参加澄清说明、签订合同等，不论投标结果如何，均应自行承担。</w:t>
      </w:r>
    </w:p>
    <w:p w14:paraId="1BA41F27"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6.</w:t>
      </w:r>
      <w:r w:rsidRPr="00F64091">
        <w:rPr>
          <w:rFonts w:ascii="黑体" w:eastAsia="黑体" w:hAnsi="黑体" w:hint="eastAsia"/>
          <w:sz w:val="24"/>
        </w:rPr>
        <w:t>联合体投标</w:t>
      </w:r>
    </w:p>
    <w:p w14:paraId="7BB42CC7" w14:textId="77777777" w:rsidR="009F47A2" w:rsidRPr="00F64091" w:rsidRDefault="004657DE">
      <w:pPr>
        <w:snapToGrid w:val="0"/>
        <w:spacing w:line="360" w:lineRule="auto"/>
        <w:ind w:firstLineChars="200" w:firstLine="420"/>
        <w:jc w:val="left"/>
        <w:rPr>
          <w:rFonts w:ascii="宋体" w:hAnsi="宋体"/>
          <w:szCs w:val="21"/>
        </w:rPr>
      </w:pPr>
      <w:r w:rsidRPr="00F64091">
        <w:rPr>
          <w:rFonts w:ascii="宋体" w:hAnsi="宋体" w:hint="eastAsia"/>
          <w:szCs w:val="21"/>
        </w:rPr>
        <w:t>6.1</w:t>
      </w:r>
      <w:r w:rsidRPr="00F64091">
        <w:rPr>
          <w:rFonts w:ascii="宋体" w:hAnsi="宋体" w:hint="eastAsia"/>
          <w:szCs w:val="21"/>
        </w:rPr>
        <w:t>本项目是否接受联合体投标，详见“投标人须知前附表”。</w:t>
      </w:r>
    </w:p>
    <w:p w14:paraId="5DE866A2" w14:textId="77777777" w:rsidR="009F47A2" w:rsidRPr="00F64091" w:rsidRDefault="004657DE">
      <w:pPr>
        <w:snapToGrid w:val="0"/>
        <w:spacing w:line="360" w:lineRule="auto"/>
        <w:ind w:firstLineChars="200" w:firstLine="420"/>
        <w:jc w:val="left"/>
        <w:rPr>
          <w:rFonts w:ascii="宋体" w:hAnsi="宋体"/>
          <w:bCs/>
          <w:szCs w:val="21"/>
        </w:rPr>
      </w:pPr>
      <w:r w:rsidRPr="00F64091">
        <w:rPr>
          <w:rFonts w:ascii="宋体" w:hAnsi="宋体" w:hint="eastAsia"/>
          <w:bCs/>
          <w:szCs w:val="21"/>
        </w:rPr>
        <w:t>6.2</w:t>
      </w:r>
      <w:r w:rsidRPr="00F64091">
        <w:rPr>
          <w:rFonts w:ascii="宋体" w:hAnsi="宋体" w:hint="eastAsia"/>
          <w:bCs/>
          <w:szCs w:val="21"/>
        </w:rPr>
        <w:t>如接受联合体投标，联合体投标要求详见“投标人须知前附表”。</w:t>
      </w:r>
    </w:p>
    <w:p w14:paraId="3A4AFEE1" w14:textId="77777777" w:rsidR="009F47A2" w:rsidRPr="00F64091" w:rsidRDefault="004657DE">
      <w:pPr>
        <w:pStyle w:val="5"/>
        <w:keepNext w:val="0"/>
        <w:keepLines w:val="0"/>
        <w:spacing w:before="0" w:after="0" w:line="360" w:lineRule="auto"/>
        <w:ind w:firstLineChars="202" w:firstLine="424"/>
        <w:rPr>
          <w:rFonts w:ascii="黑体" w:eastAsia="黑体" w:hAnsi="黑体"/>
          <w:sz w:val="24"/>
        </w:rPr>
      </w:pPr>
      <w:r w:rsidRPr="00F64091">
        <w:rPr>
          <w:rFonts w:ascii="宋体" w:hAnsi="宋体" w:hint="eastAsia"/>
          <w:b w:val="0"/>
          <w:bCs/>
          <w:sz w:val="21"/>
          <w:szCs w:val="21"/>
        </w:rPr>
        <w:t>6.3</w:t>
      </w:r>
      <w:r w:rsidRPr="00F64091">
        <w:rPr>
          <w:rFonts w:ascii="宋体" w:hAnsi="宋体" w:hint="eastAsia"/>
          <w:b w:val="0"/>
          <w:bCs/>
          <w:sz w:val="21"/>
          <w:szCs w:val="21"/>
        </w:rPr>
        <w:t>根据《政府采购促进中小企业发展管理办法》（财库〔</w:t>
      </w:r>
      <w:r w:rsidRPr="00F64091">
        <w:rPr>
          <w:rFonts w:ascii="宋体" w:hAnsi="宋体" w:hint="eastAsia"/>
          <w:b w:val="0"/>
          <w:bCs/>
          <w:sz w:val="21"/>
          <w:szCs w:val="21"/>
        </w:rPr>
        <w:t>2020</w:t>
      </w:r>
      <w:r w:rsidRPr="00F64091">
        <w:rPr>
          <w:rFonts w:ascii="宋体" w:hAnsi="宋体" w:hint="eastAsia"/>
          <w:b w:val="0"/>
          <w:bCs/>
          <w:sz w:val="21"/>
          <w:szCs w:val="21"/>
        </w:rPr>
        <w:t>〕</w:t>
      </w:r>
      <w:r w:rsidRPr="00F64091">
        <w:rPr>
          <w:rFonts w:ascii="宋体" w:hAnsi="宋体" w:hint="eastAsia"/>
          <w:b w:val="0"/>
          <w:bCs/>
          <w:sz w:val="21"/>
          <w:szCs w:val="21"/>
        </w:rPr>
        <w:t>46</w:t>
      </w:r>
      <w:r w:rsidRPr="00F64091">
        <w:rPr>
          <w:rFonts w:ascii="宋体" w:hAnsi="宋体" w:hint="eastAsia"/>
          <w:b w:val="0"/>
          <w:bCs/>
          <w:sz w:val="21"/>
          <w:szCs w:val="21"/>
        </w:rPr>
        <w:t>号）及《广西壮族自治区财政厅关于持续优化政府采购营商环境推动高质量发展的通知》（</w:t>
      </w:r>
      <w:proofErr w:type="gramStart"/>
      <w:r w:rsidRPr="00F64091">
        <w:rPr>
          <w:rFonts w:ascii="宋体" w:hAnsi="宋体" w:hint="eastAsia"/>
          <w:b w:val="0"/>
          <w:bCs/>
          <w:sz w:val="21"/>
          <w:szCs w:val="21"/>
        </w:rPr>
        <w:t>桂财采〔</w:t>
      </w:r>
      <w:r w:rsidRPr="00F64091">
        <w:rPr>
          <w:rFonts w:ascii="宋体" w:hAnsi="宋体" w:hint="eastAsia"/>
          <w:b w:val="0"/>
          <w:bCs/>
          <w:sz w:val="21"/>
          <w:szCs w:val="21"/>
        </w:rPr>
        <w:t>2024</w:t>
      </w:r>
      <w:r w:rsidRPr="00F64091">
        <w:rPr>
          <w:rFonts w:ascii="宋体" w:hAnsi="宋体" w:hint="eastAsia"/>
          <w:b w:val="0"/>
          <w:bCs/>
          <w:sz w:val="21"/>
          <w:szCs w:val="21"/>
        </w:rPr>
        <w:t>〕</w:t>
      </w:r>
      <w:proofErr w:type="gramEnd"/>
      <w:r w:rsidRPr="00F64091">
        <w:rPr>
          <w:rFonts w:ascii="宋体" w:hAnsi="宋体" w:hint="eastAsia"/>
          <w:b w:val="0"/>
          <w:bCs/>
          <w:sz w:val="21"/>
          <w:szCs w:val="21"/>
        </w:rPr>
        <w:t>55</w:t>
      </w:r>
      <w:r w:rsidRPr="00F64091">
        <w:rPr>
          <w:rFonts w:ascii="宋体" w:hAnsi="宋体" w:hint="eastAsia"/>
          <w:b w:val="0"/>
          <w:bCs/>
          <w:sz w:val="21"/>
          <w:szCs w:val="21"/>
        </w:rPr>
        <w:t>号）的规定，接受大中型企业与小</w:t>
      </w:r>
      <w:proofErr w:type="gramStart"/>
      <w:r w:rsidRPr="00F64091">
        <w:rPr>
          <w:rFonts w:ascii="宋体" w:hAnsi="宋体" w:hint="eastAsia"/>
          <w:b w:val="0"/>
          <w:bCs/>
          <w:sz w:val="21"/>
          <w:szCs w:val="21"/>
        </w:rPr>
        <w:t>微企业</w:t>
      </w:r>
      <w:proofErr w:type="gramEnd"/>
      <w:r w:rsidRPr="00F64091">
        <w:rPr>
          <w:rFonts w:ascii="宋体" w:hAnsi="宋体" w:hint="eastAsia"/>
          <w:b w:val="0"/>
          <w:bCs/>
          <w:sz w:val="21"/>
          <w:szCs w:val="21"/>
        </w:rPr>
        <w:t>组成联合体或者允许大中型企业向一家或者多家小</w:t>
      </w:r>
      <w:proofErr w:type="gramStart"/>
      <w:r w:rsidRPr="00F64091">
        <w:rPr>
          <w:rFonts w:ascii="宋体" w:hAnsi="宋体" w:hint="eastAsia"/>
          <w:b w:val="0"/>
          <w:bCs/>
          <w:sz w:val="21"/>
          <w:szCs w:val="21"/>
        </w:rPr>
        <w:t>微企业</w:t>
      </w:r>
      <w:proofErr w:type="gramEnd"/>
      <w:r w:rsidRPr="00F64091">
        <w:rPr>
          <w:rFonts w:ascii="宋体" w:hAnsi="宋体" w:hint="eastAsia"/>
          <w:b w:val="0"/>
          <w:bCs/>
          <w:sz w:val="21"/>
          <w:szCs w:val="21"/>
        </w:rPr>
        <w:t>分包的采购项目，对于联合协议或者分包意向协议约定小</w:t>
      </w:r>
      <w:proofErr w:type="gramStart"/>
      <w:r w:rsidRPr="00F64091">
        <w:rPr>
          <w:rFonts w:ascii="宋体" w:hAnsi="宋体" w:hint="eastAsia"/>
          <w:b w:val="0"/>
          <w:bCs/>
          <w:sz w:val="21"/>
          <w:szCs w:val="21"/>
        </w:rPr>
        <w:t>微企业</w:t>
      </w:r>
      <w:proofErr w:type="gramEnd"/>
      <w:r w:rsidRPr="00F64091">
        <w:rPr>
          <w:rFonts w:ascii="宋体" w:hAnsi="宋体" w:hint="eastAsia"/>
          <w:b w:val="0"/>
          <w:bCs/>
          <w:sz w:val="21"/>
          <w:szCs w:val="21"/>
        </w:rPr>
        <w:t>的合同份额占到合同总金额</w:t>
      </w:r>
      <w:r w:rsidRPr="00F64091">
        <w:rPr>
          <w:rFonts w:ascii="宋体" w:hAnsi="宋体" w:hint="eastAsia"/>
          <w:b w:val="0"/>
          <w:bCs/>
          <w:sz w:val="21"/>
          <w:szCs w:val="21"/>
        </w:rPr>
        <w:t>30%</w:t>
      </w:r>
      <w:r w:rsidRPr="00F64091">
        <w:rPr>
          <w:rFonts w:ascii="宋体" w:hAnsi="宋体" w:hint="eastAsia"/>
          <w:b w:val="0"/>
          <w:bCs/>
          <w:sz w:val="21"/>
          <w:szCs w:val="21"/>
        </w:rPr>
        <w:t>以上的，采购人、采购代理机构应当对联合体或者大中型企业的报价给予</w:t>
      </w:r>
      <w:r w:rsidRPr="00F64091">
        <w:rPr>
          <w:rFonts w:ascii="宋体" w:hAnsi="宋体" w:hint="eastAsia"/>
          <w:b w:val="0"/>
          <w:bCs/>
          <w:sz w:val="21"/>
          <w:szCs w:val="21"/>
        </w:rPr>
        <w:t>4%-6%</w:t>
      </w:r>
      <w:r w:rsidRPr="00F64091">
        <w:rPr>
          <w:rFonts w:ascii="宋体" w:hAnsi="宋体" w:hint="eastAsia"/>
          <w:b w:val="0"/>
          <w:bCs/>
          <w:sz w:val="21"/>
          <w:szCs w:val="21"/>
        </w:rPr>
        <w:t>的扣除，用扣除后的价格参加评审。</w:t>
      </w:r>
    </w:p>
    <w:p w14:paraId="013CD63D"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7.</w:t>
      </w:r>
      <w:r w:rsidRPr="00F64091">
        <w:rPr>
          <w:rFonts w:ascii="黑体" w:eastAsia="黑体" w:hAnsi="黑体" w:hint="eastAsia"/>
          <w:sz w:val="24"/>
        </w:rPr>
        <w:t>转包与分包</w:t>
      </w:r>
      <w:r w:rsidRPr="00F64091">
        <w:rPr>
          <w:rFonts w:ascii="黑体" w:eastAsia="黑体" w:hAnsi="黑体" w:hint="eastAsia"/>
          <w:sz w:val="24"/>
        </w:rPr>
        <w:t xml:space="preserve">             </w:t>
      </w:r>
    </w:p>
    <w:p w14:paraId="67628ACC"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7.1</w:t>
      </w:r>
      <w:r w:rsidRPr="00F64091">
        <w:rPr>
          <w:rFonts w:ascii="宋体" w:hAnsi="宋体" w:hint="eastAsia"/>
          <w:b w:val="0"/>
          <w:sz w:val="21"/>
          <w:szCs w:val="21"/>
        </w:rPr>
        <w:t>本项目不允许转</w:t>
      </w:r>
      <w:r w:rsidRPr="00F64091">
        <w:rPr>
          <w:rFonts w:ascii="宋体" w:hAnsi="宋体" w:hint="eastAsia"/>
          <w:b w:val="0"/>
          <w:sz w:val="21"/>
          <w:szCs w:val="21"/>
        </w:rPr>
        <w:t>包。</w:t>
      </w:r>
    </w:p>
    <w:p w14:paraId="0BDBAC30" w14:textId="77777777" w:rsidR="009F47A2" w:rsidRPr="00F64091" w:rsidRDefault="004657DE">
      <w:pPr>
        <w:pStyle w:val="5"/>
        <w:keepNext w:val="0"/>
        <w:keepLines w:val="0"/>
        <w:spacing w:before="0" w:after="0" w:line="360" w:lineRule="auto"/>
        <w:ind w:firstLineChars="150" w:firstLine="315"/>
        <w:rPr>
          <w:rFonts w:ascii="宋体" w:hAnsi="宋体"/>
          <w:b w:val="0"/>
          <w:sz w:val="21"/>
          <w:szCs w:val="21"/>
        </w:rPr>
      </w:pPr>
      <w:r w:rsidRPr="00F64091">
        <w:rPr>
          <w:rFonts w:ascii="宋体" w:hAnsi="宋体" w:hint="eastAsia"/>
          <w:b w:val="0"/>
          <w:sz w:val="21"/>
          <w:szCs w:val="21"/>
        </w:rPr>
        <w:t xml:space="preserve"> 7.2</w:t>
      </w:r>
      <w:r w:rsidRPr="00F64091">
        <w:rPr>
          <w:rFonts w:ascii="宋体" w:hAnsi="宋体" w:hint="eastAsia"/>
          <w:b w:val="0"/>
          <w:sz w:val="21"/>
          <w:szCs w:val="21"/>
        </w:rPr>
        <w:t>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5B05FEB8" w14:textId="77777777" w:rsidR="009F47A2" w:rsidRPr="00F64091" w:rsidRDefault="004657DE">
      <w:pPr>
        <w:pStyle w:val="5"/>
        <w:keepNext w:val="0"/>
        <w:keepLines w:val="0"/>
        <w:spacing w:before="0" w:after="0" w:line="360" w:lineRule="auto"/>
        <w:ind w:firstLineChars="150" w:firstLine="315"/>
        <w:rPr>
          <w:rFonts w:ascii="宋体" w:hAnsi="宋体"/>
          <w:b w:val="0"/>
          <w:sz w:val="21"/>
          <w:szCs w:val="21"/>
        </w:rPr>
      </w:pPr>
      <w:r w:rsidRPr="00F64091">
        <w:rPr>
          <w:rFonts w:ascii="宋体" w:hAnsi="宋体" w:hint="eastAsia"/>
          <w:b w:val="0"/>
          <w:sz w:val="21"/>
          <w:szCs w:val="21"/>
        </w:rPr>
        <w:t xml:space="preserve"> 7.3</w:t>
      </w:r>
      <w:r w:rsidRPr="00F64091">
        <w:rPr>
          <w:rFonts w:ascii="宋体" w:hAnsi="宋体" w:hint="eastAsia"/>
          <w:b w:val="0"/>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4211E1DE"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95" w:name="_Toc254970532"/>
      <w:bookmarkStart w:id="96" w:name="_Toc254970673"/>
      <w:r w:rsidRPr="00F64091">
        <w:rPr>
          <w:rFonts w:ascii="黑体" w:eastAsia="黑体" w:hAnsi="黑体" w:hint="eastAsia"/>
          <w:sz w:val="24"/>
        </w:rPr>
        <w:t>8.</w:t>
      </w:r>
      <w:r w:rsidRPr="00F64091">
        <w:rPr>
          <w:rFonts w:ascii="黑体" w:eastAsia="黑体" w:hAnsi="黑体" w:hint="eastAsia"/>
          <w:sz w:val="24"/>
        </w:rPr>
        <w:t>特别说明</w:t>
      </w:r>
      <w:bookmarkEnd w:id="95"/>
      <w:bookmarkEnd w:id="96"/>
    </w:p>
    <w:bookmarkStart w:id="97" w:name="_8.1提供相同品牌产品且通过资格审查、符合性审查的不同投标人参加同一合"/>
    <w:bookmarkEnd w:id="97"/>
    <w:p w14:paraId="37D5E954"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b w:val="0"/>
          <w:sz w:val="21"/>
          <w:szCs w:val="21"/>
        </w:rPr>
        <w:fldChar w:fldCharType="begin"/>
      </w:r>
      <w:r w:rsidRPr="00F64091">
        <w:rPr>
          <w:rFonts w:ascii="宋体" w:hAnsi="宋体"/>
          <w:b w:val="0"/>
          <w:sz w:val="21"/>
          <w:szCs w:val="21"/>
        </w:rPr>
        <w:instrText xml:space="preserve"> HYPERLINK  \l "_8.1"</w:instrText>
      </w:r>
      <w:r w:rsidRPr="00F64091">
        <w:rPr>
          <w:rFonts w:ascii="宋体" w:hAnsi="宋体"/>
          <w:b w:val="0"/>
          <w:sz w:val="21"/>
          <w:szCs w:val="21"/>
        </w:rPr>
        <w:fldChar w:fldCharType="separate"/>
      </w:r>
      <w:r w:rsidRPr="00F64091">
        <w:rPr>
          <w:rFonts w:ascii="宋体" w:hAnsi="宋体" w:hint="eastAsia"/>
          <w:b w:val="0"/>
          <w:sz w:val="21"/>
          <w:szCs w:val="21"/>
        </w:rPr>
        <w:t>8.1</w:t>
      </w:r>
      <w:r w:rsidRPr="00F64091">
        <w:rPr>
          <w:rFonts w:ascii="宋体" w:hAnsi="宋体"/>
          <w:b w:val="0"/>
          <w:sz w:val="21"/>
          <w:szCs w:val="21"/>
        </w:rPr>
        <w:fldChar w:fldCharType="end"/>
      </w:r>
      <w:r w:rsidRPr="00F64091">
        <w:rPr>
          <w:rFonts w:ascii="宋体" w:hAnsi="宋体" w:hint="eastAsia"/>
          <w:b w:val="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sidRPr="00F64091">
        <w:rPr>
          <w:rFonts w:ascii="宋体" w:hAnsi="宋体" w:hint="eastAsia"/>
          <w:sz w:val="22"/>
          <w:szCs w:val="22"/>
        </w:rPr>
        <w:t>其他投标无效。</w:t>
      </w:r>
    </w:p>
    <w:p w14:paraId="5BAEDA40"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采用</w:t>
      </w:r>
      <w:r w:rsidRPr="00F64091">
        <w:rPr>
          <w:rFonts w:ascii="宋体" w:hAnsi="宋体" w:hint="eastAsia"/>
          <w:b w:val="0"/>
          <w:sz w:val="21"/>
          <w:szCs w:val="21"/>
        </w:rPr>
        <w:t>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w:t>
      </w:r>
      <w:r w:rsidRPr="00F64091">
        <w:rPr>
          <w:rFonts w:ascii="宋体" w:hAnsi="宋体" w:hint="eastAsia"/>
          <w:b w:val="0"/>
          <w:sz w:val="21"/>
          <w:szCs w:val="21"/>
        </w:rPr>
        <w:lastRenderedPageBreak/>
        <w:t>人。</w:t>
      </w:r>
    </w:p>
    <w:p w14:paraId="371A835C"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hint="eastAsia"/>
          <w:kern w:val="2"/>
          <w:sz w:val="21"/>
        </w:rPr>
        <w:t>非单一产品采购项目，多家投标人提供的核心产品品牌相同的，</w:t>
      </w:r>
      <w:r w:rsidRPr="00F64091">
        <w:rPr>
          <w:rFonts w:hAnsi="宋体" w:hint="eastAsia"/>
          <w:sz w:val="22"/>
          <w:szCs w:val="22"/>
        </w:rPr>
        <w:t>按前两款规定处理</w:t>
      </w:r>
      <w:r w:rsidRPr="00F64091">
        <w:rPr>
          <w:rFonts w:hAnsi="宋体" w:hint="eastAsia"/>
          <w:kern w:val="2"/>
          <w:sz w:val="21"/>
        </w:rPr>
        <w:t>。</w:t>
      </w:r>
    </w:p>
    <w:p w14:paraId="47F67D57" w14:textId="77777777" w:rsidR="009F47A2" w:rsidRPr="00F64091" w:rsidRDefault="004657DE">
      <w:pPr>
        <w:pStyle w:val="5"/>
        <w:keepNext w:val="0"/>
        <w:keepLines w:val="0"/>
        <w:spacing w:before="0" w:after="0" w:line="360" w:lineRule="auto"/>
        <w:ind w:firstLineChars="175" w:firstLine="368"/>
        <w:rPr>
          <w:rFonts w:ascii="宋体" w:hAnsi="宋体"/>
          <w:b w:val="0"/>
          <w:sz w:val="21"/>
          <w:szCs w:val="21"/>
        </w:rPr>
      </w:pPr>
      <w:r w:rsidRPr="00F64091">
        <w:rPr>
          <w:rFonts w:ascii="宋体" w:hAnsi="宋体" w:hint="eastAsia"/>
          <w:b w:val="0"/>
          <w:sz w:val="21"/>
          <w:szCs w:val="21"/>
        </w:rPr>
        <w:t xml:space="preserve"> 8.2</w:t>
      </w:r>
      <w:r w:rsidRPr="00F64091">
        <w:rPr>
          <w:rFonts w:ascii="宋体" w:hAnsi="宋体" w:hint="eastAsia"/>
          <w:b w:val="0"/>
          <w:sz w:val="21"/>
          <w:szCs w:val="21"/>
        </w:rPr>
        <w:t>如果本招标文件要求提供投标人或制造商的资格、信誉、荣誉、业绩与企业认证等材料的，资格、信誉、荣誉、业绩与企业认</w:t>
      </w:r>
      <w:r w:rsidRPr="00F64091">
        <w:rPr>
          <w:rFonts w:ascii="宋体" w:hAnsi="宋体" w:hint="eastAsia"/>
          <w:b w:val="0"/>
          <w:sz w:val="21"/>
          <w:szCs w:val="21"/>
        </w:rPr>
        <w:t>证等必须为投标人或者制造商所拥有或自身获得</w:t>
      </w:r>
      <w:r w:rsidRPr="00F64091">
        <w:rPr>
          <w:rFonts w:ascii="宋体" w:hAnsi="宋体" w:hint="eastAsia"/>
          <w:b w:val="0"/>
          <w:sz w:val="21"/>
          <w:szCs w:val="21"/>
        </w:rPr>
        <w:t xml:space="preserve"> </w:t>
      </w:r>
      <w:r w:rsidRPr="00F64091">
        <w:rPr>
          <w:rFonts w:ascii="宋体" w:hAnsi="宋体" w:hint="eastAsia"/>
          <w:b w:val="0"/>
          <w:sz w:val="21"/>
          <w:szCs w:val="21"/>
        </w:rPr>
        <w:t>。</w:t>
      </w:r>
    </w:p>
    <w:p w14:paraId="008B6E1F" w14:textId="77777777" w:rsidR="009F47A2" w:rsidRPr="00F64091" w:rsidRDefault="004657DE">
      <w:pPr>
        <w:pStyle w:val="5"/>
        <w:keepNext w:val="0"/>
        <w:keepLines w:val="0"/>
        <w:spacing w:before="0" w:after="0" w:line="360" w:lineRule="auto"/>
        <w:ind w:firstLineChars="175" w:firstLine="368"/>
        <w:rPr>
          <w:rFonts w:ascii="宋体" w:hAnsi="宋体"/>
          <w:b w:val="0"/>
          <w:sz w:val="21"/>
          <w:szCs w:val="21"/>
        </w:rPr>
      </w:pPr>
      <w:r w:rsidRPr="00F64091">
        <w:rPr>
          <w:rFonts w:ascii="宋体" w:hAnsi="宋体" w:hint="eastAsia"/>
          <w:b w:val="0"/>
          <w:sz w:val="21"/>
          <w:szCs w:val="21"/>
        </w:rPr>
        <w:t xml:space="preserve"> 8.3</w:t>
      </w:r>
      <w:r w:rsidRPr="00F64091">
        <w:rPr>
          <w:rFonts w:ascii="宋体" w:hAnsi="宋体" w:hint="eastAsia"/>
          <w:b w:val="0"/>
          <w:sz w:val="21"/>
          <w:szCs w:val="21"/>
        </w:rPr>
        <w:t>投标人应仔细阅读招标文件的所有内容，按照招标文件的要求提交投标文件，并对所提供的全部资料的真实性承担法律责任。</w:t>
      </w:r>
    </w:p>
    <w:p w14:paraId="014CB091" w14:textId="77777777" w:rsidR="009F47A2" w:rsidRPr="00F64091" w:rsidRDefault="004657DE">
      <w:pPr>
        <w:pStyle w:val="5"/>
        <w:keepNext w:val="0"/>
        <w:keepLines w:val="0"/>
        <w:spacing w:before="0" w:after="0" w:line="360" w:lineRule="auto"/>
        <w:ind w:firstLineChars="175" w:firstLine="368"/>
        <w:rPr>
          <w:rFonts w:ascii="宋体" w:hAnsi="宋体"/>
          <w:b w:val="0"/>
          <w:sz w:val="21"/>
          <w:szCs w:val="21"/>
        </w:rPr>
      </w:pPr>
      <w:r w:rsidRPr="00F64091">
        <w:rPr>
          <w:rFonts w:ascii="宋体" w:hAnsi="宋体" w:hint="eastAsia"/>
          <w:b w:val="0"/>
          <w:sz w:val="21"/>
          <w:szCs w:val="21"/>
        </w:rPr>
        <w:t xml:space="preserve"> 8.4</w:t>
      </w:r>
      <w:r w:rsidRPr="00F64091">
        <w:rPr>
          <w:rFonts w:ascii="宋体" w:hAnsi="宋体" w:hint="eastAsia"/>
          <w:b w:val="0"/>
          <w:sz w:val="21"/>
          <w:szCs w:val="21"/>
        </w:rPr>
        <w:t>投标人在投标活动中提供任何虚假材料，将报监管部门查处；中标后发现的，中标人须依照《中华人民共和国消费者权益保护法》规定赔偿采购人，且民事赔偿并不免除违法投标人的行政与刑事责任。</w:t>
      </w:r>
    </w:p>
    <w:p w14:paraId="6235B7E7"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sz w:val="24"/>
        </w:rPr>
        <w:t>9.</w:t>
      </w:r>
      <w:r w:rsidRPr="00F64091">
        <w:rPr>
          <w:rFonts w:ascii="黑体" w:eastAsia="黑体" w:hAnsi="黑体" w:hint="eastAsia"/>
          <w:sz w:val="24"/>
        </w:rPr>
        <w:t>回避与串通投标</w:t>
      </w:r>
    </w:p>
    <w:p w14:paraId="4D2A2486" w14:textId="77777777" w:rsidR="009F47A2" w:rsidRPr="00F64091" w:rsidRDefault="004657DE">
      <w:pPr>
        <w:pStyle w:val="5"/>
        <w:keepNext w:val="0"/>
        <w:keepLines w:val="0"/>
        <w:spacing w:before="0" w:after="0" w:line="360" w:lineRule="auto"/>
        <w:ind w:firstLineChars="175" w:firstLine="368"/>
        <w:rPr>
          <w:rFonts w:ascii="宋体" w:hAnsi="宋体"/>
          <w:b w:val="0"/>
          <w:sz w:val="21"/>
          <w:szCs w:val="21"/>
        </w:rPr>
      </w:pPr>
      <w:r w:rsidRPr="00F64091">
        <w:rPr>
          <w:rFonts w:ascii="宋体" w:hAnsi="宋体" w:hint="eastAsia"/>
          <w:b w:val="0"/>
          <w:sz w:val="21"/>
          <w:szCs w:val="21"/>
        </w:rPr>
        <w:t>9</w:t>
      </w:r>
      <w:r w:rsidRPr="00F64091">
        <w:rPr>
          <w:rFonts w:ascii="宋体" w:hAnsi="宋体"/>
          <w:b w:val="0"/>
          <w:sz w:val="21"/>
          <w:szCs w:val="21"/>
        </w:rPr>
        <w:t>.1</w:t>
      </w:r>
      <w:r w:rsidRPr="00F64091">
        <w:rPr>
          <w:rFonts w:ascii="宋体" w:hAnsi="宋体"/>
          <w:b w:val="0"/>
          <w:sz w:val="21"/>
          <w:szCs w:val="21"/>
        </w:rPr>
        <w:t>在政府采购活动中，采购人员及相关人员与</w:t>
      </w:r>
      <w:r w:rsidRPr="00F64091">
        <w:rPr>
          <w:rFonts w:ascii="宋体" w:hAnsi="宋体" w:hint="eastAsia"/>
          <w:b w:val="0"/>
          <w:sz w:val="21"/>
          <w:szCs w:val="21"/>
        </w:rPr>
        <w:t>供应商</w:t>
      </w:r>
      <w:r w:rsidRPr="00F64091">
        <w:rPr>
          <w:rFonts w:ascii="宋体" w:hAnsi="宋体"/>
          <w:b w:val="0"/>
          <w:sz w:val="21"/>
          <w:szCs w:val="21"/>
        </w:rPr>
        <w:t>有下列利害关系之一的，应当回避：</w:t>
      </w:r>
    </w:p>
    <w:p w14:paraId="6947AAEB"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kern w:val="2"/>
          <w:sz w:val="21"/>
        </w:rPr>
        <w:t>（</w:t>
      </w:r>
      <w:r w:rsidRPr="00F64091">
        <w:rPr>
          <w:rFonts w:hAnsi="宋体" w:hint="eastAsia"/>
          <w:kern w:val="2"/>
          <w:sz w:val="21"/>
        </w:rPr>
        <w:t>1</w:t>
      </w:r>
      <w:r w:rsidRPr="00F64091">
        <w:rPr>
          <w:rFonts w:hAnsi="宋体"/>
          <w:kern w:val="2"/>
          <w:sz w:val="21"/>
        </w:rPr>
        <w:t>）参加采购活动前</w:t>
      </w:r>
      <w:r w:rsidRPr="00F64091">
        <w:rPr>
          <w:rFonts w:hAnsi="宋体"/>
          <w:kern w:val="2"/>
          <w:sz w:val="21"/>
        </w:rPr>
        <w:t>3</w:t>
      </w:r>
      <w:r w:rsidRPr="00F64091">
        <w:rPr>
          <w:rFonts w:hAnsi="宋体"/>
          <w:kern w:val="2"/>
          <w:sz w:val="21"/>
        </w:rPr>
        <w:t>年内与</w:t>
      </w:r>
      <w:r w:rsidRPr="00F64091">
        <w:rPr>
          <w:rFonts w:hAnsi="宋体" w:hint="eastAsia"/>
          <w:kern w:val="2"/>
          <w:sz w:val="21"/>
        </w:rPr>
        <w:t>供应</w:t>
      </w:r>
      <w:proofErr w:type="gramStart"/>
      <w:r w:rsidRPr="00F64091">
        <w:rPr>
          <w:rFonts w:hAnsi="宋体" w:hint="eastAsia"/>
          <w:kern w:val="2"/>
          <w:sz w:val="21"/>
        </w:rPr>
        <w:t>商</w:t>
      </w:r>
      <w:r w:rsidRPr="00F64091">
        <w:rPr>
          <w:rFonts w:hAnsi="宋体"/>
          <w:kern w:val="2"/>
          <w:sz w:val="21"/>
        </w:rPr>
        <w:t>存在</w:t>
      </w:r>
      <w:proofErr w:type="gramEnd"/>
      <w:r w:rsidRPr="00F64091">
        <w:rPr>
          <w:rFonts w:hAnsi="宋体"/>
          <w:kern w:val="2"/>
          <w:sz w:val="21"/>
        </w:rPr>
        <w:t>劳动关系；</w:t>
      </w:r>
    </w:p>
    <w:p w14:paraId="23A91D37"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kern w:val="2"/>
          <w:sz w:val="21"/>
        </w:rPr>
        <w:t>（</w:t>
      </w:r>
      <w:r w:rsidRPr="00F64091">
        <w:rPr>
          <w:rFonts w:hAnsi="宋体" w:hint="eastAsia"/>
          <w:kern w:val="2"/>
          <w:sz w:val="21"/>
        </w:rPr>
        <w:t>2</w:t>
      </w:r>
      <w:r w:rsidRPr="00F64091">
        <w:rPr>
          <w:rFonts w:hAnsi="宋体"/>
          <w:kern w:val="2"/>
          <w:sz w:val="21"/>
        </w:rPr>
        <w:t>）参加采购活动前</w:t>
      </w:r>
      <w:r w:rsidRPr="00F64091">
        <w:rPr>
          <w:rFonts w:hAnsi="宋体"/>
          <w:kern w:val="2"/>
          <w:sz w:val="21"/>
        </w:rPr>
        <w:t>3</w:t>
      </w:r>
      <w:r w:rsidRPr="00F64091">
        <w:rPr>
          <w:rFonts w:hAnsi="宋体"/>
          <w:kern w:val="2"/>
          <w:sz w:val="21"/>
        </w:rPr>
        <w:t>年内担任</w:t>
      </w:r>
      <w:r w:rsidRPr="00F64091">
        <w:rPr>
          <w:rFonts w:hAnsi="宋体" w:hint="eastAsia"/>
          <w:kern w:val="2"/>
          <w:sz w:val="21"/>
        </w:rPr>
        <w:t>供应商</w:t>
      </w:r>
      <w:r w:rsidRPr="00F64091">
        <w:rPr>
          <w:rFonts w:hAnsi="宋体"/>
          <w:kern w:val="2"/>
          <w:sz w:val="21"/>
        </w:rPr>
        <w:t>的董事、监事；</w:t>
      </w:r>
    </w:p>
    <w:p w14:paraId="18395CC4"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kern w:val="2"/>
          <w:sz w:val="21"/>
        </w:rPr>
        <w:t>（</w:t>
      </w:r>
      <w:r w:rsidRPr="00F64091">
        <w:rPr>
          <w:rFonts w:hAnsi="宋体" w:hint="eastAsia"/>
          <w:kern w:val="2"/>
          <w:sz w:val="21"/>
        </w:rPr>
        <w:t>3</w:t>
      </w:r>
      <w:r w:rsidRPr="00F64091">
        <w:rPr>
          <w:rFonts w:hAnsi="宋体"/>
          <w:kern w:val="2"/>
          <w:sz w:val="21"/>
        </w:rPr>
        <w:t>）参加采购活动前</w:t>
      </w:r>
      <w:r w:rsidRPr="00F64091">
        <w:rPr>
          <w:rFonts w:hAnsi="宋体"/>
          <w:kern w:val="2"/>
          <w:sz w:val="21"/>
        </w:rPr>
        <w:t>3</w:t>
      </w:r>
      <w:r w:rsidRPr="00F64091">
        <w:rPr>
          <w:rFonts w:hAnsi="宋体"/>
          <w:kern w:val="2"/>
          <w:sz w:val="21"/>
        </w:rPr>
        <w:t>年内是</w:t>
      </w:r>
      <w:r w:rsidRPr="00F64091">
        <w:rPr>
          <w:rFonts w:hAnsi="宋体" w:hint="eastAsia"/>
          <w:kern w:val="2"/>
          <w:sz w:val="21"/>
        </w:rPr>
        <w:t>供应商</w:t>
      </w:r>
      <w:r w:rsidRPr="00F64091">
        <w:rPr>
          <w:rFonts w:hAnsi="宋体"/>
          <w:kern w:val="2"/>
          <w:sz w:val="21"/>
        </w:rPr>
        <w:t>的控股股东或者实际控制人；</w:t>
      </w:r>
    </w:p>
    <w:p w14:paraId="1574076D"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kern w:val="2"/>
          <w:sz w:val="21"/>
        </w:rPr>
        <w:t>（</w:t>
      </w:r>
      <w:r w:rsidRPr="00F64091">
        <w:rPr>
          <w:rFonts w:hAnsi="宋体" w:hint="eastAsia"/>
          <w:kern w:val="2"/>
          <w:sz w:val="21"/>
        </w:rPr>
        <w:t>4</w:t>
      </w:r>
      <w:r w:rsidRPr="00F64091">
        <w:rPr>
          <w:rFonts w:hAnsi="宋体"/>
          <w:kern w:val="2"/>
          <w:sz w:val="21"/>
        </w:rPr>
        <w:t>）与</w:t>
      </w:r>
      <w:r w:rsidRPr="00F64091">
        <w:rPr>
          <w:rFonts w:hAnsi="宋体" w:hint="eastAsia"/>
          <w:kern w:val="2"/>
          <w:sz w:val="21"/>
        </w:rPr>
        <w:t>供应商</w:t>
      </w:r>
      <w:r w:rsidRPr="00F64091">
        <w:rPr>
          <w:rFonts w:hAnsi="宋体"/>
          <w:kern w:val="2"/>
          <w:sz w:val="21"/>
        </w:rPr>
        <w:t>的法定代表人或者负责人有夫妻、直系血亲、三代以内旁系血亲或者近姻亲关系；</w:t>
      </w:r>
    </w:p>
    <w:p w14:paraId="75CBA71D"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kern w:val="2"/>
          <w:sz w:val="21"/>
        </w:rPr>
        <w:t>（</w:t>
      </w:r>
      <w:r w:rsidRPr="00F64091">
        <w:rPr>
          <w:rFonts w:hAnsi="宋体" w:hint="eastAsia"/>
          <w:kern w:val="2"/>
          <w:sz w:val="21"/>
        </w:rPr>
        <w:t>5</w:t>
      </w:r>
      <w:r w:rsidRPr="00F64091">
        <w:rPr>
          <w:rFonts w:hAnsi="宋体"/>
          <w:kern w:val="2"/>
          <w:sz w:val="21"/>
        </w:rPr>
        <w:t>）与</w:t>
      </w:r>
      <w:r w:rsidRPr="00F64091">
        <w:rPr>
          <w:rFonts w:hAnsi="宋体" w:hint="eastAsia"/>
          <w:kern w:val="2"/>
          <w:sz w:val="21"/>
        </w:rPr>
        <w:t>供应商</w:t>
      </w:r>
      <w:r w:rsidRPr="00F64091">
        <w:rPr>
          <w:rFonts w:hAnsi="宋体"/>
          <w:kern w:val="2"/>
          <w:sz w:val="21"/>
        </w:rPr>
        <w:t>有其他可能影响政府采购活动公平、公正进行的关系。</w:t>
      </w:r>
    </w:p>
    <w:p w14:paraId="4FDE5159"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hint="eastAsia"/>
          <w:kern w:val="2"/>
          <w:sz w:val="21"/>
        </w:rPr>
        <w:t>供应商</w:t>
      </w:r>
      <w:r w:rsidRPr="00F64091">
        <w:rPr>
          <w:rFonts w:hAnsi="宋体"/>
          <w:kern w:val="2"/>
          <w:sz w:val="21"/>
        </w:rPr>
        <w:t>认为采购人员及相关人员与其</w:t>
      </w:r>
      <w:proofErr w:type="gramStart"/>
      <w:r w:rsidRPr="00F64091">
        <w:rPr>
          <w:rFonts w:hAnsi="宋体"/>
          <w:kern w:val="2"/>
          <w:sz w:val="21"/>
        </w:rPr>
        <w:t>他</w:t>
      </w:r>
      <w:r w:rsidRPr="00F64091">
        <w:rPr>
          <w:rFonts w:hAnsi="宋体" w:hint="eastAsia"/>
          <w:kern w:val="2"/>
          <w:sz w:val="21"/>
        </w:rPr>
        <w:t>供应</w:t>
      </w:r>
      <w:proofErr w:type="gramEnd"/>
      <w:r w:rsidRPr="00F64091">
        <w:rPr>
          <w:rFonts w:hAnsi="宋体" w:hint="eastAsia"/>
          <w:kern w:val="2"/>
          <w:sz w:val="21"/>
        </w:rPr>
        <w:t>商</w:t>
      </w:r>
      <w:r w:rsidRPr="00F64091">
        <w:rPr>
          <w:rFonts w:hAnsi="宋体"/>
          <w:kern w:val="2"/>
          <w:sz w:val="21"/>
        </w:rPr>
        <w:t>有利害关系的，可以向采购人或者采购代理机构书面提出回避申请，并说明理由。采购人或者采购代理机构应当及时询问被申请回避人员，有利害关系的被申请回避人员应当回避。</w:t>
      </w:r>
    </w:p>
    <w:p w14:paraId="69B8976A" w14:textId="77777777" w:rsidR="009F47A2" w:rsidRPr="00F64091" w:rsidRDefault="004657DE">
      <w:pPr>
        <w:pStyle w:val="5"/>
        <w:keepNext w:val="0"/>
        <w:keepLines w:val="0"/>
        <w:spacing w:before="0" w:after="0" w:line="360" w:lineRule="auto"/>
        <w:ind w:leftChars="200" w:left="420"/>
        <w:rPr>
          <w:rFonts w:ascii="宋体" w:hAnsi="宋体"/>
          <w:sz w:val="21"/>
          <w:szCs w:val="21"/>
        </w:rPr>
      </w:pPr>
      <w:r w:rsidRPr="00F64091">
        <w:rPr>
          <w:rFonts w:ascii="宋体" w:hAnsi="宋体"/>
          <w:sz w:val="21"/>
          <w:szCs w:val="21"/>
        </w:rPr>
        <w:t>9.2</w:t>
      </w:r>
      <w:r w:rsidRPr="00F64091">
        <w:rPr>
          <w:rFonts w:ascii="宋体" w:hAnsi="宋体" w:hint="eastAsia"/>
          <w:sz w:val="21"/>
          <w:szCs w:val="21"/>
        </w:rPr>
        <w:t>有下列情形之一的视为投标人相互串通投标，投标文件将被视为无效：</w:t>
      </w:r>
    </w:p>
    <w:p w14:paraId="37CB2B9D" w14:textId="77777777" w:rsidR="009F47A2" w:rsidRPr="00F64091" w:rsidRDefault="004657DE">
      <w:pPr>
        <w:pStyle w:val="aa"/>
        <w:snapToGrid w:val="0"/>
        <w:spacing w:line="360" w:lineRule="auto"/>
        <w:ind w:leftChars="1" w:left="2" w:firstLineChars="200" w:firstLine="422"/>
        <w:rPr>
          <w:rFonts w:hAnsi="宋体"/>
          <w:b/>
          <w:kern w:val="2"/>
          <w:sz w:val="21"/>
        </w:rPr>
      </w:pPr>
      <w:r w:rsidRPr="00F64091">
        <w:rPr>
          <w:rFonts w:hAnsi="宋体" w:hint="eastAsia"/>
          <w:b/>
          <w:kern w:val="2"/>
          <w:sz w:val="21"/>
        </w:rPr>
        <w:t>（</w:t>
      </w:r>
      <w:r w:rsidRPr="00F64091">
        <w:rPr>
          <w:rFonts w:hAnsi="宋体" w:hint="eastAsia"/>
          <w:b/>
          <w:kern w:val="2"/>
          <w:sz w:val="21"/>
        </w:rPr>
        <w:t>1</w:t>
      </w:r>
      <w:r w:rsidRPr="00F64091">
        <w:rPr>
          <w:rFonts w:hAnsi="宋体" w:hint="eastAsia"/>
          <w:b/>
          <w:kern w:val="2"/>
          <w:sz w:val="21"/>
        </w:rPr>
        <w:t>）不同投标人的投标文件由同一单位或者个人编制；</w:t>
      </w:r>
      <w:r w:rsidRPr="00F64091">
        <w:rPr>
          <w:rFonts w:hAnsi="宋体" w:hint="eastAsia"/>
          <w:b/>
          <w:kern w:val="2"/>
          <w:sz w:val="21"/>
        </w:rPr>
        <w:t xml:space="preserve"> </w:t>
      </w:r>
    </w:p>
    <w:p w14:paraId="27C8B286" w14:textId="77777777" w:rsidR="009F47A2" w:rsidRPr="00F64091" w:rsidRDefault="004657DE">
      <w:pPr>
        <w:pStyle w:val="aa"/>
        <w:snapToGrid w:val="0"/>
        <w:spacing w:line="360" w:lineRule="auto"/>
        <w:ind w:leftChars="1" w:left="2" w:firstLineChars="200" w:firstLine="422"/>
        <w:rPr>
          <w:rFonts w:hAnsi="宋体"/>
          <w:b/>
          <w:kern w:val="2"/>
          <w:sz w:val="21"/>
        </w:rPr>
      </w:pPr>
      <w:r w:rsidRPr="00F64091">
        <w:rPr>
          <w:rFonts w:hAnsi="宋体" w:hint="eastAsia"/>
          <w:b/>
          <w:kern w:val="2"/>
          <w:sz w:val="21"/>
        </w:rPr>
        <w:t>（</w:t>
      </w:r>
      <w:r w:rsidRPr="00F64091">
        <w:rPr>
          <w:rFonts w:hAnsi="宋体" w:hint="eastAsia"/>
          <w:b/>
          <w:kern w:val="2"/>
          <w:sz w:val="21"/>
        </w:rPr>
        <w:t>2</w:t>
      </w:r>
      <w:r w:rsidRPr="00F64091">
        <w:rPr>
          <w:rFonts w:hAnsi="宋体" w:hint="eastAsia"/>
          <w:b/>
          <w:kern w:val="2"/>
          <w:sz w:val="21"/>
        </w:rPr>
        <w:t>）不同投标人委托同一单位或者个人办理投标事宜；</w:t>
      </w:r>
    </w:p>
    <w:p w14:paraId="0DB45BEF" w14:textId="77777777" w:rsidR="009F47A2" w:rsidRPr="00F64091" w:rsidRDefault="004657DE">
      <w:pPr>
        <w:pStyle w:val="aa"/>
        <w:snapToGrid w:val="0"/>
        <w:spacing w:line="360" w:lineRule="auto"/>
        <w:ind w:leftChars="1" w:left="2" w:firstLineChars="200" w:firstLine="422"/>
        <w:rPr>
          <w:rFonts w:hAnsi="宋体"/>
          <w:b/>
          <w:kern w:val="2"/>
          <w:sz w:val="21"/>
        </w:rPr>
      </w:pPr>
      <w:r w:rsidRPr="00F64091">
        <w:rPr>
          <w:rFonts w:hAnsi="宋体" w:hint="eastAsia"/>
          <w:b/>
          <w:kern w:val="2"/>
          <w:sz w:val="21"/>
        </w:rPr>
        <w:t>（</w:t>
      </w:r>
      <w:r w:rsidRPr="00F64091">
        <w:rPr>
          <w:rFonts w:hAnsi="宋体" w:hint="eastAsia"/>
          <w:b/>
          <w:kern w:val="2"/>
          <w:sz w:val="21"/>
        </w:rPr>
        <w:t>3</w:t>
      </w:r>
      <w:r w:rsidRPr="00F64091">
        <w:rPr>
          <w:rFonts w:hAnsi="宋体" w:hint="eastAsia"/>
          <w:b/>
          <w:kern w:val="2"/>
          <w:sz w:val="21"/>
        </w:rPr>
        <w:t>）不同的投标人的投标文件载明的项目管理员为同一个人；</w:t>
      </w:r>
    </w:p>
    <w:p w14:paraId="31A014D1" w14:textId="77777777" w:rsidR="009F47A2" w:rsidRPr="00F64091" w:rsidRDefault="004657DE">
      <w:pPr>
        <w:pStyle w:val="aa"/>
        <w:snapToGrid w:val="0"/>
        <w:spacing w:line="360" w:lineRule="auto"/>
        <w:ind w:leftChars="1" w:left="2" w:firstLineChars="200" w:firstLine="422"/>
        <w:rPr>
          <w:rFonts w:hAnsi="宋体"/>
          <w:b/>
          <w:kern w:val="2"/>
          <w:sz w:val="21"/>
        </w:rPr>
      </w:pPr>
      <w:r w:rsidRPr="00F64091">
        <w:rPr>
          <w:rFonts w:hAnsi="宋体" w:hint="eastAsia"/>
          <w:b/>
          <w:kern w:val="2"/>
          <w:sz w:val="21"/>
        </w:rPr>
        <w:t>（</w:t>
      </w:r>
      <w:r w:rsidRPr="00F64091">
        <w:rPr>
          <w:rFonts w:hAnsi="宋体" w:hint="eastAsia"/>
          <w:b/>
          <w:kern w:val="2"/>
          <w:sz w:val="21"/>
        </w:rPr>
        <w:t>4</w:t>
      </w:r>
      <w:r w:rsidRPr="00F64091">
        <w:rPr>
          <w:rFonts w:hAnsi="宋体" w:hint="eastAsia"/>
          <w:b/>
          <w:kern w:val="2"/>
          <w:sz w:val="21"/>
        </w:rPr>
        <w:t>）不同投标人的投标文件异常一致或者投标报价呈规律性差异；</w:t>
      </w:r>
    </w:p>
    <w:p w14:paraId="1FBA9107" w14:textId="77777777" w:rsidR="009F47A2" w:rsidRPr="00F64091" w:rsidRDefault="004657DE">
      <w:pPr>
        <w:pStyle w:val="aa"/>
        <w:snapToGrid w:val="0"/>
        <w:spacing w:line="360" w:lineRule="auto"/>
        <w:ind w:leftChars="1" w:left="2" w:firstLineChars="200" w:firstLine="422"/>
        <w:rPr>
          <w:rFonts w:hAnsi="宋体"/>
          <w:b/>
          <w:kern w:val="2"/>
          <w:sz w:val="21"/>
        </w:rPr>
      </w:pPr>
      <w:r w:rsidRPr="00F64091">
        <w:rPr>
          <w:rFonts w:hAnsi="宋体" w:hint="eastAsia"/>
          <w:b/>
          <w:kern w:val="2"/>
          <w:sz w:val="21"/>
        </w:rPr>
        <w:t>（</w:t>
      </w:r>
      <w:r w:rsidRPr="00F64091">
        <w:rPr>
          <w:rFonts w:hAnsi="宋体" w:hint="eastAsia"/>
          <w:b/>
          <w:kern w:val="2"/>
          <w:sz w:val="21"/>
        </w:rPr>
        <w:t>5</w:t>
      </w:r>
      <w:r w:rsidRPr="00F64091">
        <w:rPr>
          <w:rFonts w:hAnsi="宋体" w:hint="eastAsia"/>
          <w:b/>
          <w:kern w:val="2"/>
          <w:sz w:val="21"/>
        </w:rPr>
        <w:t>）不同投标人的投标文件相互混装；</w:t>
      </w:r>
    </w:p>
    <w:p w14:paraId="0A5F1330" w14:textId="77777777" w:rsidR="009F47A2" w:rsidRPr="00F64091" w:rsidRDefault="004657DE">
      <w:pPr>
        <w:pStyle w:val="aa"/>
        <w:snapToGrid w:val="0"/>
        <w:spacing w:line="360" w:lineRule="auto"/>
        <w:ind w:leftChars="1" w:left="2" w:firstLineChars="200" w:firstLine="422"/>
        <w:rPr>
          <w:rFonts w:hAnsi="宋体"/>
          <w:b/>
          <w:kern w:val="2"/>
          <w:sz w:val="21"/>
        </w:rPr>
      </w:pPr>
      <w:r w:rsidRPr="00F64091">
        <w:rPr>
          <w:rFonts w:hAnsi="宋体" w:hint="eastAsia"/>
          <w:b/>
          <w:kern w:val="2"/>
          <w:sz w:val="21"/>
        </w:rPr>
        <w:t>（</w:t>
      </w:r>
      <w:r w:rsidRPr="00F64091">
        <w:rPr>
          <w:rFonts w:hAnsi="宋体" w:hint="eastAsia"/>
          <w:b/>
          <w:kern w:val="2"/>
          <w:sz w:val="21"/>
        </w:rPr>
        <w:t>6</w:t>
      </w:r>
      <w:r w:rsidRPr="00F64091">
        <w:rPr>
          <w:rFonts w:hAnsi="宋体" w:hint="eastAsia"/>
          <w:b/>
          <w:kern w:val="2"/>
          <w:sz w:val="21"/>
        </w:rPr>
        <w:t>）不同投标人的</w:t>
      </w:r>
      <w:r w:rsidRPr="00F64091">
        <w:rPr>
          <w:rFonts w:hAnsi="宋体" w:hint="eastAsia"/>
          <w:b/>
          <w:kern w:val="2"/>
          <w:sz w:val="21"/>
        </w:rPr>
        <w:t>投标保证金从同一单位或者个人账户转出。</w:t>
      </w:r>
    </w:p>
    <w:p w14:paraId="662B95F3"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b w:val="0"/>
          <w:sz w:val="21"/>
          <w:szCs w:val="21"/>
        </w:rPr>
        <w:t>9.3</w:t>
      </w:r>
      <w:r w:rsidRPr="00F64091">
        <w:rPr>
          <w:rFonts w:ascii="宋体" w:hAnsi="宋体" w:hint="eastAsia"/>
          <w:b w:val="0"/>
          <w:sz w:val="21"/>
          <w:szCs w:val="21"/>
        </w:rPr>
        <w:t>供应商有下列情形之一的，属于恶意串通行为，将报同级监督管理部门：</w:t>
      </w:r>
    </w:p>
    <w:p w14:paraId="0A0B89EE"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hint="eastAsia"/>
          <w:kern w:val="2"/>
          <w:sz w:val="21"/>
        </w:rPr>
        <w:t>（</w:t>
      </w:r>
      <w:r w:rsidRPr="00F64091">
        <w:rPr>
          <w:rFonts w:hAnsi="宋体" w:hint="eastAsia"/>
          <w:kern w:val="2"/>
          <w:sz w:val="21"/>
        </w:rPr>
        <w:t>1</w:t>
      </w:r>
      <w:r w:rsidRPr="00F64091">
        <w:rPr>
          <w:rFonts w:hAnsi="宋体" w:hint="eastAsia"/>
          <w:kern w:val="2"/>
          <w:sz w:val="21"/>
        </w:rPr>
        <w:t>）供应商直接或者间接从采购人或者采购代理机构处获得其他供应商的相关信息并修改其投标文件或者响应文件；</w:t>
      </w:r>
    </w:p>
    <w:p w14:paraId="685F9236"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hint="eastAsia"/>
          <w:kern w:val="2"/>
          <w:sz w:val="21"/>
        </w:rPr>
        <w:t>（</w:t>
      </w:r>
      <w:r w:rsidRPr="00F64091">
        <w:rPr>
          <w:rFonts w:hAnsi="宋体" w:hint="eastAsia"/>
          <w:kern w:val="2"/>
          <w:sz w:val="21"/>
        </w:rPr>
        <w:t>2</w:t>
      </w:r>
      <w:r w:rsidRPr="00F64091">
        <w:rPr>
          <w:rFonts w:hAnsi="宋体" w:hint="eastAsia"/>
          <w:kern w:val="2"/>
          <w:sz w:val="21"/>
        </w:rPr>
        <w:t>）供应</w:t>
      </w:r>
      <w:proofErr w:type="gramStart"/>
      <w:r w:rsidRPr="00F64091">
        <w:rPr>
          <w:rFonts w:hAnsi="宋体" w:hint="eastAsia"/>
          <w:kern w:val="2"/>
          <w:sz w:val="21"/>
        </w:rPr>
        <w:t>商按照</w:t>
      </w:r>
      <w:proofErr w:type="gramEnd"/>
      <w:r w:rsidRPr="00F64091">
        <w:rPr>
          <w:rFonts w:hAnsi="宋体" w:hint="eastAsia"/>
          <w:kern w:val="2"/>
          <w:sz w:val="21"/>
        </w:rPr>
        <w:t>采购人或者采购代理机构的授意撤换、修改投标文件或者响应文件；</w:t>
      </w:r>
    </w:p>
    <w:p w14:paraId="3042294B"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hint="eastAsia"/>
          <w:kern w:val="2"/>
          <w:sz w:val="21"/>
        </w:rPr>
        <w:t>（</w:t>
      </w:r>
      <w:r w:rsidRPr="00F64091">
        <w:rPr>
          <w:rFonts w:hAnsi="宋体" w:hint="eastAsia"/>
          <w:kern w:val="2"/>
          <w:sz w:val="21"/>
        </w:rPr>
        <w:t>3</w:t>
      </w:r>
      <w:r w:rsidRPr="00F64091">
        <w:rPr>
          <w:rFonts w:hAnsi="宋体" w:hint="eastAsia"/>
          <w:kern w:val="2"/>
          <w:sz w:val="21"/>
        </w:rPr>
        <w:t>）供应商之间协商报价、技术方案等投标文件或者响应文件的实质性内容；</w:t>
      </w:r>
    </w:p>
    <w:p w14:paraId="547C7F92"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hint="eastAsia"/>
          <w:kern w:val="2"/>
          <w:sz w:val="21"/>
        </w:rPr>
        <w:t>（</w:t>
      </w:r>
      <w:r w:rsidRPr="00F64091">
        <w:rPr>
          <w:rFonts w:hAnsi="宋体" w:hint="eastAsia"/>
          <w:kern w:val="2"/>
          <w:sz w:val="21"/>
        </w:rPr>
        <w:t>4</w:t>
      </w:r>
      <w:r w:rsidRPr="00F64091">
        <w:rPr>
          <w:rFonts w:hAnsi="宋体" w:hint="eastAsia"/>
          <w:kern w:val="2"/>
          <w:sz w:val="21"/>
        </w:rPr>
        <w:t>）属于同一集团、协会、商会等组织成员的供应</w:t>
      </w:r>
      <w:proofErr w:type="gramStart"/>
      <w:r w:rsidRPr="00F64091">
        <w:rPr>
          <w:rFonts w:hAnsi="宋体" w:hint="eastAsia"/>
          <w:kern w:val="2"/>
          <w:sz w:val="21"/>
        </w:rPr>
        <w:t>商按照</w:t>
      </w:r>
      <w:proofErr w:type="gramEnd"/>
      <w:r w:rsidRPr="00F64091">
        <w:rPr>
          <w:rFonts w:hAnsi="宋体" w:hint="eastAsia"/>
          <w:kern w:val="2"/>
          <w:sz w:val="21"/>
        </w:rPr>
        <w:t>该组织要求协同参加政府采购</w:t>
      </w:r>
      <w:r w:rsidRPr="00F64091">
        <w:rPr>
          <w:rFonts w:hAnsi="宋体" w:hint="eastAsia"/>
          <w:kern w:val="2"/>
          <w:sz w:val="21"/>
        </w:rPr>
        <w:lastRenderedPageBreak/>
        <w:t>活动；</w:t>
      </w:r>
    </w:p>
    <w:p w14:paraId="7E9356DA"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hint="eastAsia"/>
          <w:kern w:val="2"/>
          <w:sz w:val="21"/>
        </w:rPr>
        <w:t>（</w:t>
      </w:r>
      <w:r w:rsidRPr="00F64091">
        <w:rPr>
          <w:rFonts w:hAnsi="宋体" w:hint="eastAsia"/>
          <w:kern w:val="2"/>
          <w:sz w:val="21"/>
        </w:rPr>
        <w:t>5</w:t>
      </w:r>
      <w:r w:rsidRPr="00F64091">
        <w:rPr>
          <w:rFonts w:hAnsi="宋体" w:hint="eastAsia"/>
          <w:kern w:val="2"/>
          <w:sz w:val="21"/>
        </w:rPr>
        <w:t>）供应商之间事先约定一致抬高或者压低投标报价，或者在招</w:t>
      </w:r>
      <w:r w:rsidRPr="00F64091">
        <w:rPr>
          <w:rFonts w:hAnsi="宋体" w:hint="eastAsia"/>
          <w:kern w:val="2"/>
          <w:sz w:val="21"/>
        </w:rPr>
        <w:t>标项目中事先约定轮流以高价位或者低价位中标，或者事先约定由某一特定供应商中标，然后再参加投标；</w:t>
      </w:r>
    </w:p>
    <w:p w14:paraId="0B19648F"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hint="eastAsia"/>
          <w:kern w:val="2"/>
          <w:sz w:val="21"/>
        </w:rPr>
        <w:t>（</w:t>
      </w:r>
      <w:r w:rsidRPr="00F64091">
        <w:rPr>
          <w:rFonts w:hAnsi="宋体" w:hint="eastAsia"/>
          <w:kern w:val="2"/>
          <w:sz w:val="21"/>
        </w:rPr>
        <w:t>6</w:t>
      </w:r>
      <w:r w:rsidRPr="00F64091">
        <w:rPr>
          <w:rFonts w:hAnsi="宋体" w:hint="eastAsia"/>
          <w:kern w:val="2"/>
          <w:sz w:val="21"/>
        </w:rPr>
        <w:t>）供应商之间商定部分供应商放弃参加政府采购活动或者放弃中标；</w:t>
      </w:r>
    </w:p>
    <w:p w14:paraId="63564AD8" w14:textId="77777777" w:rsidR="009F47A2" w:rsidRPr="00F64091" w:rsidRDefault="004657DE">
      <w:pPr>
        <w:pStyle w:val="aa"/>
        <w:snapToGrid w:val="0"/>
        <w:spacing w:line="360" w:lineRule="auto"/>
        <w:ind w:leftChars="1" w:left="2" w:firstLineChars="200" w:firstLine="420"/>
        <w:rPr>
          <w:rFonts w:hAnsi="宋体"/>
          <w:kern w:val="2"/>
          <w:sz w:val="21"/>
        </w:rPr>
      </w:pPr>
      <w:r w:rsidRPr="00F64091">
        <w:rPr>
          <w:rFonts w:hAnsi="宋体" w:hint="eastAsia"/>
          <w:kern w:val="2"/>
          <w:sz w:val="21"/>
        </w:rPr>
        <w:t>（</w:t>
      </w:r>
      <w:r w:rsidRPr="00F64091">
        <w:rPr>
          <w:rFonts w:hAnsi="宋体" w:hint="eastAsia"/>
          <w:kern w:val="2"/>
          <w:sz w:val="21"/>
        </w:rPr>
        <w:t>7</w:t>
      </w:r>
      <w:r w:rsidRPr="00F64091">
        <w:rPr>
          <w:rFonts w:hAnsi="宋体" w:hint="eastAsia"/>
          <w:kern w:val="2"/>
          <w:sz w:val="21"/>
        </w:rPr>
        <w:t>）供应商与采购人或者采购代理机构之间、供应商相互之间，为谋求特定供应商中标或者排斥其他供应商的其他串通行为。</w:t>
      </w:r>
    </w:p>
    <w:p w14:paraId="2FA114CE" w14:textId="77777777" w:rsidR="009F47A2" w:rsidRPr="00F64091" w:rsidRDefault="009F47A2">
      <w:pPr>
        <w:pStyle w:val="aa"/>
        <w:snapToGrid w:val="0"/>
        <w:spacing w:line="360" w:lineRule="auto"/>
        <w:ind w:leftChars="1" w:left="2" w:firstLineChars="200" w:firstLine="422"/>
        <w:rPr>
          <w:rFonts w:hAnsi="宋体"/>
          <w:b/>
          <w:kern w:val="2"/>
          <w:sz w:val="21"/>
        </w:rPr>
      </w:pPr>
    </w:p>
    <w:p w14:paraId="272C82BD" w14:textId="77777777" w:rsidR="009F47A2" w:rsidRPr="00F64091" w:rsidRDefault="004657DE">
      <w:pPr>
        <w:pStyle w:val="30"/>
        <w:keepNext w:val="0"/>
        <w:keepLines w:val="0"/>
        <w:jc w:val="center"/>
      </w:pPr>
      <w:bookmarkStart w:id="98" w:name="_Toc254970534"/>
      <w:bookmarkStart w:id="99" w:name="_Toc254970675"/>
      <w:r w:rsidRPr="00F64091">
        <w:rPr>
          <w:rFonts w:hint="eastAsia"/>
        </w:rPr>
        <w:t>二、招标文件</w:t>
      </w:r>
      <w:bookmarkEnd w:id="98"/>
      <w:bookmarkEnd w:id="99"/>
    </w:p>
    <w:p w14:paraId="2408C0B8"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10.</w:t>
      </w:r>
      <w:r w:rsidRPr="00F64091">
        <w:rPr>
          <w:rFonts w:ascii="黑体" w:eastAsia="黑体" w:hAnsi="黑体" w:hint="eastAsia"/>
          <w:sz w:val="24"/>
        </w:rPr>
        <w:t>招标文件的组成</w:t>
      </w:r>
    </w:p>
    <w:p w14:paraId="28132762" w14:textId="77777777" w:rsidR="009F47A2" w:rsidRPr="00F64091" w:rsidRDefault="004657DE">
      <w:pPr>
        <w:snapToGrid w:val="0"/>
        <w:spacing w:line="360" w:lineRule="auto"/>
        <w:ind w:firstLine="420"/>
        <w:jc w:val="left"/>
        <w:rPr>
          <w:rFonts w:ascii="宋体" w:hAnsi="宋体"/>
          <w:szCs w:val="21"/>
        </w:rPr>
      </w:pPr>
      <w:r w:rsidRPr="00F64091">
        <w:rPr>
          <w:rFonts w:ascii="宋体" w:hAnsi="宋体" w:hint="eastAsia"/>
          <w:szCs w:val="21"/>
        </w:rPr>
        <w:t>（</w:t>
      </w:r>
      <w:r w:rsidRPr="00F64091">
        <w:rPr>
          <w:rFonts w:ascii="宋体" w:hAnsi="宋体" w:hint="eastAsia"/>
          <w:szCs w:val="21"/>
        </w:rPr>
        <w:t>1</w:t>
      </w:r>
      <w:r w:rsidRPr="00F64091">
        <w:rPr>
          <w:rFonts w:ascii="宋体" w:hAnsi="宋体" w:hint="eastAsia"/>
          <w:szCs w:val="21"/>
        </w:rPr>
        <w:t>）招标公告；</w:t>
      </w:r>
    </w:p>
    <w:p w14:paraId="000F9132" w14:textId="77777777" w:rsidR="009F47A2" w:rsidRPr="00F64091" w:rsidRDefault="004657DE">
      <w:pPr>
        <w:snapToGrid w:val="0"/>
        <w:spacing w:line="360" w:lineRule="auto"/>
        <w:ind w:firstLine="420"/>
        <w:jc w:val="left"/>
        <w:rPr>
          <w:rFonts w:ascii="宋体" w:hAnsi="宋体"/>
          <w:szCs w:val="21"/>
        </w:rPr>
      </w:pPr>
      <w:r w:rsidRPr="00F64091">
        <w:rPr>
          <w:rFonts w:ascii="宋体" w:hAnsi="宋体" w:hint="eastAsia"/>
          <w:szCs w:val="21"/>
        </w:rPr>
        <w:t>（</w:t>
      </w:r>
      <w:r w:rsidRPr="00F64091">
        <w:rPr>
          <w:rFonts w:ascii="宋体" w:hAnsi="宋体" w:hint="eastAsia"/>
          <w:szCs w:val="21"/>
        </w:rPr>
        <w:t>2</w:t>
      </w:r>
      <w:r w:rsidRPr="00F64091">
        <w:rPr>
          <w:rFonts w:ascii="宋体" w:hAnsi="宋体" w:hint="eastAsia"/>
          <w:szCs w:val="21"/>
        </w:rPr>
        <w:t>）采购需求；</w:t>
      </w:r>
      <w:r w:rsidRPr="00F64091">
        <w:rPr>
          <w:rFonts w:ascii="宋体" w:hAnsi="宋体" w:hint="eastAsia"/>
          <w:szCs w:val="21"/>
        </w:rPr>
        <w:t xml:space="preserve"> </w:t>
      </w:r>
    </w:p>
    <w:p w14:paraId="11A08C86" w14:textId="77777777" w:rsidR="009F47A2" w:rsidRPr="00F64091" w:rsidRDefault="004657DE">
      <w:pPr>
        <w:snapToGrid w:val="0"/>
        <w:spacing w:line="360" w:lineRule="auto"/>
        <w:ind w:firstLine="420"/>
        <w:jc w:val="left"/>
        <w:rPr>
          <w:rFonts w:ascii="宋体" w:hAnsi="宋体"/>
          <w:szCs w:val="21"/>
        </w:rPr>
      </w:pPr>
      <w:r w:rsidRPr="00F64091">
        <w:rPr>
          <w:rFonts w:ascii="宋体" w:hAnsi="宋体" w:hint="eastAsia"/>
          <w:szCs w:val="21"/>
        </w:rPr>
        <w:t>（</w:t>
      </w:r>
      <w:r w:rsidRPr="00F64091">
        <w:rPr>
          <w:rFonts w:ascii="宋体" w:hAnsi="宋体" w:hint="eastAsia"/>
          <w:szCs w:val="21"/>
        </w:rPr>
        <w:t>3</w:t>
      </w:r>
      <w:r w:rsidRPr="00F64091">
        <w:rPr>
          <w:rFonts w:ascii="宋体" w:hAnsi="宋体" w:hint="eastAsia"/>
          <w:szCs w:val="21"/>
        </w:rPr>
        <w:t>）投标人须知；</w:t>
      </w:r>
    </w:p>
    <w:p w14:paraId="21B882DD" w14:textId="77777777" w:rsidR="009F47A2" w:rsidRPr="00F64091" w:rsidRDefault="004657DE">
      <w:pPr>
        <w:snapToGrid w:val="0"/>
        <w:spacing w:line="360" w:lineRule="auto"/>
        <w:ind w:firstLine="420"/>
        <w:jc w:val="left"/>
        <w:rPr>
          <w:rFonts w:ascii="宋体" w:hAnsi="宋体"/>
          <w:szCs w:val="21"/>
        </w:rPr>
      </w:pPr>
      <w:r w:rsidRPr="00F64091">
        <w:rPr>
          <w:rFonts w:ascii="宋体" w:hAnsi="宋体" w:hint="eastAsia"/>
          <w:szCs w:val="21"/>
        </w:rPr>
        <w:t>（</w:t>
      </w:r>
      <w:r w:rsidRPr="00F64091">
        <w:rPr>
          <w:rFonts w:ascii="宋体" w:hAnsi="宋体" w:hint="eastAsia"/>
          <w:szCs w:val="21"/>
        </w:rPr>
        <w:t>4</w:t>
      </w:r>
      <w:r w:rsidRPr="00F64091">
        <w:rPr>
          <w:rFonts w:ascii="宋体" w:hAnsi="宋体" w:hint="eastAsia"/>
          <w:szCs w:val="21"/>
        </w:rPr>
        <w:t>）评标方法及评标标准；</w:t>
      </w:r>
    </w:p>
    <w:p w14:paraId="25A897ED" w14:textId="77777777" w:rsidR="009F47A2" w:rsidRPr="00F64091" w:rsidRDefault="004657DE">
      <w:pPr>
        <w:snapToGrid w:val="0"/>
        <w:spacing w:line="360" w:lineRule="auto"/>
        <w:ind w:firstLine="420"/>
        <w:jc w:val="left"/>
        <w:rPr>
          <w:rFonts w:ascii="宋体" w:hAnsi="宋体"/>
          <w:szCs w:val="21"/>
        </w:rPr>
      </w:pPr>
      <w:r w:rsidRPr="00F64091">
        <w:rPr>
          <w:rFonts w:ascii="宋体" w:hAnsi="宋体" w:hint="eastAsia"/>
          <w:szCs w:val="21"/>
        </w:rPr>
        <w:t>（</w:t>
      </w:r>
      <w:r w:rsidRPr="00F64091">
        <w:rPr>
          <w:rFonts w:ascii="宋体" w:hAnsi="宋体" w:hint="eastAsia"/>
          <w:szCs w:val="21"/>
        </w:rPr>
        <w:t>5</w:t>
      </w:r>
      <w:r w:rsidRPr="00F64091">
        <w:rPr>
          <w:rFonts w:ascii="宋体" w:hAnsi="宋体" w:hint="eastAsia"/>
          <w:szCs w:val="21"/>
        </w:rPr>
        <w:t>）</w:t>
      </w:r>
      <w:proofErr w:type="gramStart"/>
      <w:r w:rsidRPr="00F64091">
        <w:rPr>
          <w:rFonts w:ascii="宋体" w:hAnsi="宋体" w:hint="eastAsia"/>
          <w:szCs w:val="21"/>
        </w:rPr>
        <w:t>拟签订</w:t>
      </w:r>
      <w:proofErr w:type="gramEnd"/>
      <w:r w:rsidRPr="00F64091">
        <w:rPr>
          <w:rFonts w:ascii="宋体" w:hAnsi="宋体" w:hint="eastAsia"/>
          <w:szCs w:val="21"/>
        </w:rPr>
        <w:t>的合同文本；</w:t>
      </w:r>
    </w:p>
    <w:p w14:paraId="322EFCCE" w14:textId="77777777" w:rsidR="009F47A2" w:rsidRPr="00F64091" w:rsidRDefault="004657DE">
      <w:pPr>
        <w:snapToGrid w:val="0"/>
        <w:spacing w:line="360" w:lineRule="auto"/>
        <w:ind w:firstLine="420"/>
        <w:jc w:val="left"/>
        <w:rPr>
          <w:rFonts w:ascii="宋体" w:hAnsi="宋体"/>
          <w:szCs w:val="21"/>
        </w:rPr>
      </w:pPr>
      <w:r w:rsidRPr="00F64091">
        <w:rPr>
          <w:rFonts w:ascii="宋体" w:hAnsi="宋体" w:hint="eastAsia"/>
          <w:szCs w:val="21"/>
        </w:rPr>
        <w:t>（</w:t>
      </w:r>
      <w:r w:rsidRPr="00F64091">
        <w:rPr>
          <w:rFonts w:ascii="宋体" w:hAnsi="宋体" w:hint="eastAsia"/>
          <w:szCs w:val="21"/>
        </w:rPr>
        <w:t>6</w:t>
      </w:r>
      <w:r w:rsidRPr="00F64091">
        <w:rPr>
          <w:rFonts w:ascii="宋体" w:hAnsi="宋体" w:hint="eastAsia"/>
          <w:szCs w:val="21"/>
        </w:rPr>
        <w:t>）投标文件格式。</w:t>
      </w:r>
    </w:p>
    <w:p w14:paraId="7EC4D22F"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11.</w:t>
      </w:r>
      <w:r w:rsidRPr="00F64091">
        <w:rPr>
          <w:rFonts w:ascii="黑体" w:eastAsia="黑体" w:hAnsi="黑体" w:hint="eastAsia"/>
          <w:sz w:val="24"/>
        </w:rPr>
        <w:t>招标文件的澄清、修改</w:t>
      </w:r>
      <w:r w:rsidRPr="00F64091">
        <w:rPr>
          <w:rFonts w:ascii="黑体" w:eastAsia="黑体" w:hAnsi="黑体" w:hint="eastAsia"/>
          <w:sz w:val="24"/>
        </w:rPr>
        <w:t xml:space="preserve"> </w:t>
      </w:r>
      <w:r w:rsidRPr="00F64091">
        <w:rPr>
          <w:rFonts w:ascii="黑体" w:eastAsia="黑体" w:hAnsi="黑体" w:hint="eastAsia"/>
          <w:sz w:val="24"/>
        </w:rPr>
        <w:t>、现场考察和答疑会</w:t>
      </w:r>
    </w:p>
    <w:p w14:paraId="18B44E6C" w14:textId="77777777" w:rsidR="009F47A2" w:rsidRPr="00F64091" w:rsidRDefault="004657DE">
      <w:pPr>
        <w:pStyle w:val="5"/>
        <w:keepNext w:val="0"/>
        <w:keepLines w:val="0"/>
        <w:spacing w:before="0" w:after="0" w:line="360" w:lineRule="auto"/>
        <w:ind w:firstLineChars="150" w:firstLine="315"/>
        <w:rPr>
          <w:rFonts w:ascii="宋体" w:hAnsi="宋体"/>
          <w:b w:val="0"/>
          <w:sz w:val="21"/>
          <w:szCs w:val="21"/>
        </w:rPr>
      </w:pPr>
      <w:r w:rsidRPr="00F64091">
        <w:rPr>
          <w:rFonts w:ascii="宋体" w:hAnsi="宋体" w:hint="eastAsia"/>
          <w:b w:val="0"/>
          <w:sz w:val="21"/>
          <w:szCs w:val="21"/>
        </w:rPr>
        <w:t xml:space="preserve"> 11.1</w:t>
      </w:r>
      <w:r w:rsidRPr="00F64091">
        <w:rPr>
          <w:rFonts w:ascii="宋体" w:hAnsi="宋体" w:hint="eastAsia"/>
          <w:b w:val="0"/>
          <w:sz w:val="21"/>
          <w:szCs w:val="21"/>
        </w:rPr>
        <w:t>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503C19A8"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澄清或者修改的内容可能影响投标文件编制的，采购人或者采购代理机构应当在投标截止时间至少</w:t>
      </w:r>
      <w:r w:rsidRPr="00F64091">
        <w:rPr>
          <w:rFonts w:hAnsi="宋体" w:hint="eastAsia"/>
          <w:sz w:val="21"/>
        </w:rPr>
        <w:t>15</w:t>
      </w:r>
      <w:r w:rsidRPr="00F64091">
        <w:rPr>
          <w:rFonts w:hAnsi="宋体" w:hint="eastAsia"/>
          <w:sz w:val="21"/>
        </w:rPr>
        <w:t>日前，以书面形式通知所有获取招标文件的潜在投标人；不足</w:t>
      </w:r>
      <w:r w:rsidRPr="00F64091">
        <w:rPr>
          <w:rFonts w:hAnsi="宋体" w:hint="eastAsia"/>
          <w:sz w:val="21"/>
        </w:rPr>
        <w:t>15</w:t>
      </w:r>
      <w:r w:rsidRPr="00F64091">
        <w:rPr>
          <w:rFonts w:hAnsi="宋体" w:hint="eastAsia"/>
          <w:sz w:val="21"/>
        </w:rPr>
        <w:t>日的，采购人或者采购代理机构应当顺延提交投标文件的截止时间。</w:t>
      </w:r>
    </w:p>
    <w:p w14:paraId="7C6DD2E8"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1</w:t>
      </w:r>
      <w:r w:rsidRPr="00F64091">
        <w:rPr>
          <w:rFonts w:hAnsi="宋体"/>
          <w:sz w:val="21"/>
        </w:rPr>
        <w:t>1.2</w:t>
      </w:r>
      <w:bookmarkStart w:id="100" w:name="_Hlk53134511"/>
      <w:r w:rsidRPr="00F64091">
        <w:rPr>
          <w:rFonts w:hAnsi="宋体" w:hint="eastAsia"/>
          <w:sz w:val="21"/>
        </w:rPr>
        <w:t>采购人或者采购代理机构可以在招标文件提供期限截止后，组织已获取招标文件的潜在投标人现场考察或者召</w:t>
      </w:r>
      <w:r w:rsidRPr="00F64091">
        <w:rPr>
          <w:rFonts w:hAnsi="宋体" w:hint="eastAsia"/>
          <w:sz w:val="21"/>
        </w:rPr>
        <w:t>开开标前答疑会，具体详见“投标人须知前附表”。</w:t>
      </w:r>
    </w:p>
    <w:p w14:paraId="25B5B2CC" w14:textId="77777777" w:rsidR="009F47A2" w:rsidRPr="00F64091" w:rsidRDefault="004657DE">
      <w:pPr>
        <w:pStyle w:val="30"/>
        <w:keepNext w:val="0"/>
        <w:keepLines w:val="0"/>
        <w:jc w:val="center"/>
      </w:pPr>
      <w:bookmarkStart w:id="101" w:name="_Toc254970535"/>
      <w:bookmarkStart w:id="102" w:name="_Toc254970676"/>
      <w:bookmarkEnd w:id="100"/>
      <w:r w:rsidRPr="00F64091">
        <w:rPr>
          <w:rFonts w:hint="eastAsia"/>
        </w:rPr>
        <w:t>三、投标文件的编制</w:t>
      </w:r>
      <w:bookmarkEnd w:id="101"/>
      <w:bookmarkEnd w:id="102"/>
    </w:p>
    <w:p w14:paraId="29A215B3"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103" w:name="_Toc254970536"/>
      <w:bookmarkStart w:id="104" w:name="_Toc254970677"/>
      <w:r w:rsidRPr="00F64091">
        <w:rPr>
          <w:rFonts w:ascii="黑体" w:eastAsia="黑体" w:hAnsi="黑体" w:hint="eastAsia"/>
          <w:sz w:val="24"/>
        </w:rPr>
        <w:t>12.</w:t>
      </w:r>
      <w:r w:rsidRPr="00F64091">
        <w:rPr>
          <w:rFonts w:ascii="黑体" w:eastAsia="黑体" w:hAnsi="黑体" w:hint="eastAsia"/>
          <w:sz w:val="24"/>
        </w:rPr>
        <w:t>投标文件的编制原则</w:t>
      </w:r>
    </w:p>
    <w:p w14:paraId="66EC36DA" w14:textId="77777777" w:rsidR="009F47A2" w:rsidRPr="00F64091" w:rsidRDefault="004657DE">
      <w:pPr>
        <w:snapToGrid w:val="0"/>
        <w:spacing w:line="360" w:lineRule="auto"/>
        <w:ind w:firstLine="420"/>
        <w:jc w:val="left"/>
        <w:rPr>
          <w:rFonts w:ascii="宋体" w:hAnsi="宋体" w:cs="Courier New"/>
          <w:szCs w:val="21"/>
        </w:rPr>
      </w:pPr>
      <w:r w:rsidRPr="00F64091">
        <w:rPr>
          <w:rFonts w:ascii="宋体" w:hAnsi="宋体"/>
          <w:szCs w:val="21"/>
        </w:rPr>
        <w:t>投标人必须按照招标文件的要求编制投标文件。投标文件必须对招标文件提出的要求和条件</w:t>
      </w:r>
      <w:proofErr w:type="gramStart"/>
      <w:r w:rsidRPr="00F64091">
        <w:rPr>
          <w:rFonts w:ascii="宋体" w:hAnsi="宋体"/>
          <w:szCs w:val="21"/>
        </w:rPr>
        <w:t>作出</w:t>
      </w:r>
      <w:proofErr w:type="gramEnd"/>
      <w:r w:rsidRPr="00F64091">
        <w:rPr>
          <w:rFonts w:ascii="宋体" w:hAnsi="宋体"/>
          <w:szCs w:val="21"/>
        </w:rPr>
        <w:t>明确响应。</w:t>
      </w:r>
    </w:p>
    <w:p w14:paraId="7FFC5900"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lastRenderedPageBreak/>
        <w:t>13.</w:t>
      </w:r>
      <w:r w:rsidRPr="00F64091">
        <w:rPr>
          <w:rFonts w:ascii="黑体" w:eastAsia="黑体" w:hAnsi="黑体" w:hint="eastAsia"/>
          <w:sz w:val="24"/>
        </w:rPr>
        <w:t>投标文件的组成</w:t>
      </w:r>
      <w:bookmarkEnd w:id="103"/>
      <w:bookmarkEnd w:id="104"/>
    </w:p>
    <w:p w14:paraId="41B084B0" w14:textId="77777777" w:rsidR="009F47A2" w:rsidRPr="00F64091" w:rsidRDefault="004657DE">
      <w:pPr>
        <w:snapToGrid w:val="0"/>
        <w:spacing w:line="360" w:lineRule="auto"/>
        <w:ind w:firstLineChars="200" w:firstLine="420"/>
        <w:jc w:val="left"/>
        <w:rPr>
          <w:rFonts w:ascii="宋体" w:hAnsi="宋体"/>
          <w:szCs w:val="21"/>
        </w:rPr>
      </w:pPr>
      <w:r w:rsidRPr="00F64091">
        <w:rPr>
          <w:rFonts w:ascii="宋体" w:hAnsi="宋体" w:hint="eastAsia"/>
          <w:szCs w:val="21"/>
        </w:rPr>
        <w:t>投标文件由报价文件、资格证明文件、商务及技术文件三部分组成。</w:t>
      </w:r>
    </w:p>
    <w:p w14:paraId="1C4CDF67"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bookmarkStart w:id="105" w:name="_13.1报价文件:_具体材料见“投标人须知前附表”。"/>
      <w:bookmarkEnd w:id="105"/>
      <w:r w:rsidRPr="00F64091">
        <w:rPr>
          <w:rFonts w:ascii="宋体" w:hAnsi="宋体" w:hint="eastAsia"/>
          <w:b w:val="0"/>
          <w:sz w:val="21"/>
          <w:szCs w:val="21"/>
        </w:rPr>
        <w:t>（</w:t>
      </w:r>
      <w:r w:rsidRPr="00F64091">
        <w:rPr>
          <w:rFonts w:ascii="宋体" w:hAnsi="宋体" w:hint="eastAsia"/>
          <w:b w:val="0"/>
          <w:sz w:val="21"/>
          <w:szCs w:val="21"/>
        </w:rPr>
        <w:t>1</w:t>
      </w:r>
      <w:r w:rsidRPr="00F64091">
        <w:rPr>
          <w:rFonts w:ascii="宋体" w:hAnsi="宋体" w:hint="eastAsia"/>
          <w:b w:val="0"/>
          <w:sz w:val="21"/>
          <w:szCs w:val="21"/>
        </w:rPr>
        <w:t>）报价文件：</w:t>
      </w:r>
      <w:r w:rsidRPr="00F64091">
        <w:rPr>
          <w:rFonts w:ascii="宋体" w:hAnsi="宋体"/>
          <w:b w:val="0"/>
          <w:sz w:val="21"/>
          <w:szCs w:val="21"/>
        </w:rPr>
        <w:t>具体材料见</w:t>
      </w:r>
      <w:r w:rsidRPr="00F64091">
        <w:rPr>
          <w:rFonts w:ascii="宋体" w:hAnsi="宋体"/>
          <w:b w:val="0"/>
          <w:sz w:val="21"/>
          <w:szCs w:val="21"/>
        </w:rPr>
        <w:t>“</w:t>
      </w:r>
      <w:r w:rsidRPr="00F64091">
        <w:rPr>
          <w:rFonts w:ascii="宋体" w:hAnsi="宋体"/>
          <w:b w:val="0"/>
          <w:sz w:val="21"/>
          <w:szCs w:val="21"/>
        </w:rPr>
        <w:t>投标人须知前附表</w:t>
      </w:r>
      <w:r w:rsidRPr="00F64091">
        <w:rPr>
          <w:rFonts w:ascii="宋体" w:hAnsi="宋体"/>
          <w:b w:val="0"/>
          <w:sz w:val="21"/>
          <w:szCs w:val="21"/>
        </w:rPr>
        <w:t>”</w:t>
      </w:r>
      <w:r w:rsidRPr="00F64091">
        <w:rPr>
          <w:rFonts w:ascii="宋体" w:hAnsi="宋体" w:hint="eastAsia"/>
          <w:b w:val="0"/>
          <w:sz w:val="21"/>
          <w:szCs w:val="21"/>
        </w:rPr>
        <w:t>。</w:t>
      </w:r>
    </w:p>
    <w:p w14:paraId="32FB2147"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bookmarkStart w:id="106" w:name="_13.2资格证明文件：具体材料见“投标人须知前附表”。"/>
      <w:bookmarkEnd w:id="106"/>
      <w:r w:rsidRPr="00F64091">
        <w:rPr>
          <w:rFonts w:ascii="宋体" w:hAnsi="宋体" w:hint="eastAsia"/>
          <w:b w:val="0"/>
          <w:sz w:val="21"/>
          <w:szCs w:val="21"/>
        </w:rPr>
        <w:t>（</w:t>
      </w:r>
      <w:r w:rsidRPr="00F64091">
        <w:rPr>
          <w:rFonts w:ascii="宋体" w:hAnsi="宋体"/>
          <w:b w:val="0"/>
          <w:sz w:val="21"/>
          <w:szCs w:val="21"/>
        </w:rPr>
        <w:t>2</w:t>
      </w:r>
      <w:r w:rsidRPr="00F64091">
        <w:rPr>
          <w:rFonts w:ascii="宋体" w:hAnsi="宋体" w:hint="eastAsia"/>
          <w:b w:val="0"/>
          <w:sz w:val="21"/>
          <w:szCs w:val="21"/>
        </w:rPr>
        <w:t>）资格证明文件：</w:t>
      </w:r>
      <w:r w:rsidRPr="00F64091">
        <w:rPr>
          <w:rFonts w:ascii="宋体" w:hAnsi="宋体"/>
          <w:b w:val="0"/>
          <w:sz w:val="21"/>
          <w:szCs w:val="21"/>
        </w:rPr>
        <w:t>具体材料见</w:t>
      </w:r>
      <w:r w:rsidRPr="00F64091">
        <w:rPr>
          <w:rFonts w:ascii="宋体" w:hAnsi="宋体"/>
          <w:b w:val="0"/>
          <w:sz w:val="21"/>
          <w:szCs w:val="21"/>
        </w:rPr>
        <w:t>“</w:t>
      </w:r>
      <w:r w:rsidRPr="00F64091">
        <w:rPr>
          <w:rFonts w:ascii="宋体" w:hAnsi="宋体"/>
          <w:b w:val="0"/>
          <w:sz w:val="21"/>
          <w:szCs w:val="21"/>
        </w:rPr>
        <w:t>投标人须知前附表</w:t>
      </w:r>
      <w:r w:rsidRPr="00F64091">
        <w:rPr>
          <w:rFonts w:ascii="宋体" w:hAnsi="宋体"/>
          <w:b w:val="0"/>
          <w:sz w:val="21"/>
          <w:szCs w:val="21"/>
        </w:rPr>
        <w:t>”</w:t>
      </w:r>
      <w:r w:rsidRPr="00F64091">
        <w:rPr>
          <w:rFonts w:ascii="宋体" w:hAnsi="宋体" w:hint="eastAsia"/>
          <w:b w:val="0"/>
          <w:sz w:val="21"/>
          <w:szCs w:val="21"/>
        </w:rPr>
        <w:t>。</w:t>
      </w:r>
    </w:p>
    <w:p w14:paraId="523D014B"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bookmarkStart w:id="107" w:name="_13.3商务文件:_具体材料见“投标人须知前附表”。"/>
      <w:bookmarkEnd w:id="107"/>
      <w:r w:rsidRPr="00F64091">
        <w:rPr>
          <w:rFonts w:ascii="宋体" w:hAnsi="宋体" w:hint="eastAsia"/>
          <w:b w:val="0"/>
          <w:sz w:val="21"/>
          <w:szCs w:val="21"/>
        </w:rPr>
        <w:t>（</w:t>
      </w:r>
      <w:r w:rsidRPr="00F64091">
        <w:rPr>
          <w:rFonts w:ascii="宋体" w:hAnsi="宋体"/>
          <w:b w:val="0"/>
          <w:sz w:val="21"/>
          <w:szCs w:val="21"/>
        </w:rPr>
        <w:t>3</w:t>
      </w:r>
      <w:r w:rsidRPr="00F64091">
        <w:rPr>
          <w:rFonts w:ascii="宋体" w:hAnsi="宋体" w:hint="eastAsia"/>
          <w:b w:val="0"/>
          <w:sz w:val="21"/>
          <w:szCs w:val="21"/>
        </w:rPr>
        <w:t>）商务及技术文件：</w:t>
      </w:r>
      <w:r w:rsidRPr="00F64091">
        <w:rPr>
          <w:rFonts w:ascii="宋体" w:hAnsi="宋体"/>
          <w:b w:val="0"/>
          <w:sz w:val="21"/>
          <w:szCs w:val="21"/>
        </w:rPr>
        <w:t>具体材料见</w:t>
      </w:r>
      <w:r w:rsidRPr="00F64091">
        <w:rPr>
          <w:rFonts w:ascii="宋体" w:hAnsi="宋体"/>
          <w:b w:val="0"/>
          <w:sz w:val="21"/>
          <w:szCs w:val="21"/>
        </w:rPr>
        <w:t>“</w:t>
      </w:r>
      <w:r w:rsidRPr="00F64091">
        <w:rPr>
          <w:rFonts w:ascii="宋体" w:hAnsi="宋体"/>
          <w:b w:val="0"/>
          <w:sz w:val="21"/>
          <w:szCs w:val="21"/>
        </w:rPr>
        <w:t>投标人须知前附表</w:t>
      </w:r>
      <w:r w:rsidRPr="00F64091">
        <w:rPr>
          <w:rFonts w:ascii="宋体" w:hAnsi="宋体"/>
          <w:b w:val="0"/>
          <w:sz w:val="21"/>
          <w:szCs w:val="21"/>
        </w:rPr>
        <w:t>”</w:t>
      </w:r>
      <w:r w:rsidRPr="00F64091">
        <w:rPr>
          <w:rFonts w:ascii="宋体" w:hAnsi="宋体" w:hint="eastAsia"/>
          <w:b w:val="0"/>
          <w:sz w:val="21"/>
          <w:szCs w:val="21"/>
        </w:rPr>
        <w:t>。</w:t>
      </w:r>
    </w:p>
    <w:p w14:paraId="7A572057"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108" w:name="_13.5投标文件电子版：具体材料见“投标人须知前附表”。"/>
      <w:bookmarkStart w:id="109" w:name="_13.4技术文件：具体材料见“投标人须知前附表”。"/>
      <w:bookmarkStart w:id="110" w:name="_Toc254970537"/>
      <w:bookmarkStart w:id="111" w:name="_Toc254970678"/>
      <w:bookmarkEnd w:id="108"/>
      <w:bookmarkEnd w:id="109"/>
      <w:r w:rsidRPr="00F64091">
        <w:rPr>
          <w:rFonts w:ascii="黑体" w:eastAsia="黑体" w:hAnsi="黑体" w:hint="eastAsia"/>
          <w:sz w:val="24"/>
        </w:rPr>
        <w:t>14.</w:t>
      </w:r>
      <w:r w:rsidRPr="00F64091">
        <w:rPr>
          <w:rFonts w:ascii="黑体" w:eastAsia="黑体" w:hAnsi="黑体" w:hint="eastAsia"/>
          <w:sz w:val="24"/>
        </w:rPr>
        <w:t>投标文件的语言及计量</w:t>
      </w:r>
      <w:bookmarkEnd w:id="110"/>
      <w:bookmarkEnd w:id="111"/>
    </w:p>
    <w:p w14:paraId="188A53B7"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14.1</w:t>
      </w:r>
      <w:r w:rsidRPr="00F64091">
        <w:rPr>
          <w:rFonts w:ascii="宋体" w:hAnsi="宋体" w:hint="eastAsia"/>
          <w:b w:val="0"/>
          <w:sz w:val="21"/>
          <w:szCs w:val="21"/>
        </w:rPr>
        <w:t>语言文字</w:t>
      </w:r>
    </w:p>
    <w:p w14:paraId="1B4E66DC"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49B246EB"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14.2</w:t>
      </w:r>
      <w:r w:rsidRPr="00F64091">
        <w:rPr>
          <w:rFonts w:ascii="宋体" w:hAnsi="宋体" w:hint="eastAsia"/>
          <w:b w:val="0"/>
          <w:sz w:val="21"/>
          <w:szCs w:val="21"/>
        </w:rPr>
        <w:t>投标计量单位</w:t>
      </w:r>
    </w:p>
    <w:p w14:paraId="1BBB7E66"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招标文件已有明确规定的，使用招标文件规定的计量单位；招标文件没有规定的，应采用中华人民共和国法定计量单位，货币种类为人民币，</w:t>
      </w:r>
      <w:r w:rsidRPr="00F64091">
        <w:rPr>
          <w:rFonts w:ascii="宋体" w:hAnsi="宋体" w:hint="eastAsia"/>
          <w:sz w:val="21"/>
          <w:szCs w:val="21"/>
        </w:rPr>
        <w:t>否则视同未响应。</w:t>
      </w:r>
    </w:p>
    <w:p w14:paraId="7032205A"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15.</w:t>
      </w:r>
      <w:r w:rsidRPr="00F64091">
        <w:rPr>
          <w:rFonts w:ascii="黑体" w:eastAsia="黑体" w:hAnsi="黑体" w:hint="eastAsia"/>
          <w:sz w:val="24"/>
        </w:rPr>
        <w:t>投标的风险</w:t>
      </w:r>
    </w:p>
    <w:p w14:paraId="2EEF15FA" w14:textId="77777777" w:rsidR="009F47A2" w:rsidRPr="00F64091" w:rsidRDefault="004657DE">
      <w:pPr>
        <w:pStyle w:val="aa"/>
        <w:snapToGrid w:val="0"/>
        <w:spacing w:line="360" w:lineRule="auto"/>
        <w:ind w:firstLineChars="200" w:firstLine="420"/>
        <w:jc w:val="left"/>
        <w:rPr>
          <w:rFonts w:hAnsi="宋体"/>
          <w:sz w:val="21"/>
        </w:rPr>
      </w:pPr>
      <w:r w:rsidRPr="00F64091">
        <w:rPr>
          <w:rFonts w:hAnsi="宋体" w:hint="eastAsia"/>
          <w:sz w:val="21"/>
        </w:rPr>
        <w:t>投</w:t>
      </w:r>
      <w:r w:rsidRPr="00F64091">
        <w:rPr>
          <w:rFonts w:hAnsi="宋体" w:hint="eastAsia"/>
          <w:sz w:val="21"/>
        </w:rPr>
        <w:t>标人没有按照招标文件要求提供全部资料，或者投标人没有对招标文件</w:t>
      </w:r>
      <w:proofErr w:type="gramStart"/>
      <w:r w:rsidRPr="00F64091">
        <w:rPr>
          <w:rFonts w:hAnsi="宋体" w:hint="eastAsia"/>
          <w:sz w:val="21"/>
        </w:rPr>
        <w:t>作出</w:t>
      </w:r>
      <w:proofErr w:type="gramEnd"/>
      <w:r w:rsidRPr="00F64091">
        <w:rPr>
          <w:rFonts w:hAnsi="宋体" w:hint="eastAsia"/>
          <w:sz w:val="21"/>
        </w:rPr>
        <w:t>实质性响应是投标人的风险，并可能导致其投标被拒绝。</w:t>
      </w:r>
    </w:p>
    <w:p w14:paraId="6C45D2A0"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112" w:name="_Toc254970679"/>
      <w:bookmarkStart w:id="113" w:name="_Toc254970538"/>
      <w:r w:rsidRPr="00F64091">
        <w:rPr>
          <w:rFonts w:ascii="黑体" w:eastAsia="黑体" w:hAnsi="黑体" w:hint="eastAsia"/>
          <w:sz w:val="24"/>
        </w:rPr>
        <w:t>16.</w:t>
      </w:r>
      <w:r w:rsidRPr="00F64091">
        <w:rPr>
          <w:rFonts w:ascii="黑体" w:eastAsia="黑体" w:hAnsi="黑体" w:hint="eastAsia"/>
          <w:sz w:val="24"/>
        </w:rPr>
        <w:t>投标报价</w:t>
      </w:r>
      <w:bookmarkEnd w:id="112"/>
      <w:bookmarkEnd w:id="113"/>
    </w:p>
    <w:p w14:paraId="3841CF5B"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16.1</w:t>
      </w:r>
      <w:r w:rsidRPr="00F64091">
        <w:rPr>
          <w:rFonts w:ascii="宋体" w:hAnsi="宋体" w:hint="eastAsia"/>
          <w:b w:val="0"/>
          <w:sz w:val="21"/>
          <w:szCs w:val="21"/>
        </w:rPr>
        <w:t>投标报价应按“第六章　投标文件格式”中“开标一览表”格式填写。</w:t>
      </w:r>
    </w:p>
    <w:p w14:paraId="5F6380D5"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bookmarkStart w:id="114" w:name="_16.2投标报价具体定义见投标人须知前附表。"/>
      <w:bookmarkEnd w:id="114"/>
      <w:r w:rsidRPr="00F64091">
        <w:rPr>
          <w:rFonts w:ascii="宋体" w:hAnsi="宋体" w:hint="eastAsia"/>
          <w:b w:val="0"/>
          <w:sz w:val="21"/>
          <w:szCs w:val="21"/>
        </w:rPr>
        <w:t>16.2</w:t>
      </w:r>
      <w:r w:rsidRPr="00F64091">
        <w:rPr>
          <w:rFonts w:ascii="宋体" w:hAnsi="宋体" w:hint="eastAsia"/>
          <w:b w:val="0"/>
          <w:sz w:val="21"/>
          <w:szCs w:val="21"/>
        </w:rPr>
        <w:t>投标报价具体包括内容详见“投标人须知前附表”。</w:t>
      </w:r>
    </w:p>
    <w:p w14:paraId="6CA73055"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16.3</w:t>
      </w:r>
      <w:r w:rsidRPr="00F64091">
        <w:rPr>
          <w:rFonts w:ascii="宋体" w:hAnsi="宋体" w:hint="eastAsia"/>
          <w:b w:val="0"/>
          <w:sz w:val="21"/>
          <w:szCs w:val="21"/>
        </w:rPr>
        <w:t>投标人必须就所投每个分标的全部内容分别作完整唯一总价报价，不得存在漏项报价；投标人必须就所投分标的单项内容</w:t>
      </w:r>
      <w:proofErr w:type="gramStart"/>
      <w:r w:rsidRPr="00F64091">
        <w:rPr>
          <w:rFonts w:ascii="宋体" w:hAnsi="宋体" w:hint="eastAsia"/>
          <w:b w:val="0"/>
          <w:sz w:val="21"/>
          <w:szCs w:val="21"/>
        </w:rPr>
        <w:t>作唯一</w:t>
      </w:r>
      <w:proofErr w:type="gramEnd"/>
      <w:r w:rsidRPr="00F64091">
        <w:rPr>
          <w:rFonts w:ascii="宋体" w:hAnsi="宋体" w:hint="eastAsia"/>
          <w:b w:val="0"/>
          <w:sz w:val="21"/>
          <w:szCs w:val="21"/>
        </w:rPr>
        <w:t>报价。</w:t>
      </w:r>
    </w:p>
    <w:p w14:paraId="31CA1BC3"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17.</w:t>
      </w:r>
      <w:r w:rsidRPr="00F64091">
        <w:rPr>
          <w:rFonts w:ascii="黑体" w:eastAsia="黑体" w:hAnsi="黑体" w:hint="eastAsia"/>
          <w:sz w:val="24"/>
        </w:rPr>
        <w:t>投标有效期</w:t>
      </w:r>
    </w:p>
    <w:p w14:paraId="64FDFC94"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bookmarkStart w:id="115" w:name="_17.1投标有效期应按“投标人须知中的前附表”规定的期限。"/>
      <w:bookmarkEnd w:id="115"/>
      <w:r w:rsidRPr="00F64091">
        <w:rPr>
          <w:rFonts w:ascii="宋体" w:hAnsi="宋体" w:hint="eastAsia"/>
          <w:b w:val="0"/>
          <w:sz w:val="21"/>
          <w:szCs w:val="21"/>
        </w:rPr>
        <w:t>17.1</w:t>
      </w:r>
      <w:r w:rsidRPr="00F64091">
        <w:rPr>
          <w:rFonts w:ascii="宋体" w:hAnsi="宋体" w:hint="eastAsia"/>
          <w:b w:val="0"/>
          <w:sz w:val="21"/>
          <w:szCs w:val="21"/>
        </w:rPr>
        <w:t>投标有效期是指为保证采购人有足够的时间在开标后完成评标、定标、合同签订等工作而要求投标人提交的投</w:t>
      </w:r>
      <w:r w:rsidRPr="00F64091">
        <w:rPr>
          <w:rFonts w:ascii="宋体" w:hAnsi="宋体" w:hint="eastAsia"/>
          <w:b w:val="0"/>
          <w:sz w:val="21"/>
          <w:szCs w:val="21"/>
        </w:rPr>
        <w:t>标文件在一定时间内保持有效的期限。</w:t>
      </w:r>
    </w:p>
    <w:p w14:paraId="086AB445" w14:textId="77777777" w:rsidR="009F47A2" w:rsidRPr="00F64091" w:rsidRDefault="004657DE">
      <w:pPr>
        <w:pStyle w:val="5"/>
        <w:keepNext w:val="0"/>
        <w:keepLines w:val="0"/>
        <w:spacing w:before="0" w:after="0" w:line="360" w:lineRule="auto"/>
        <w:ind w:firstLineChars="202" w:firstLine="424"/>
        <w:rPr>
          <w:rFonts w:ascii="宋体" w:hAnsi="宋体"/>
          <w:b w:val="0"/>
          <w:sz w:val="21"/>
          <w:szCs w:val="21"/>
        </w:rPr>
      </w:pPr>
      <w:r w:rsidRPr="00F64091">
        <w:rPr>
          <w:rFonts w:ascii="宋体" w:hAnsi="宋体" w:hint="eastAsia"/>
          <w:b w:val="0"/>
          <w:sz w:val="21"/>
          <w:szCs w:val="21"/>
        </w:rPr>
        <w:t>17.2</w:t>
      </w:r>
      <w:bookmarkStart w:id="116" w:name="_Toc254970681"/>
      <w:bookmarkStart w:id="117" w:name="_Toc254970540"/>
      <w:r w:rsidRPr="00F64091">
        <w:rPr>
          <w:rFonts w:ascii="宋体" w:hAnsi="宋体" w:hint="eastAsia"/>
          <w:b w:val="0"/>
          <w:sz w:val="21"/>
          <w:szCs w:val="21"/>
        </w:rPr>
        <w:t xml:space="preserve"> </w:t>
      </w:r>
      <w:r w:rsidRPr="00F64091">
        <w:rPr>
          <w:rFonts w:ascii="宋体" w:hAnsi="宋体" w:hint="eastAsia"/>
          <w:b w:val="0"/>
          <w:sz w:val="21"/>
          <w:szCs w:val="21"/>
        </w:rPr>
        <w:t>投标有效期应按招标文件规定的期限</w:t>
      </w:r>
      <w:proofErr w:type="gramStart"/>
      <w:r w:rsidRPr="00F64091">
        <w:rPr>
          <w:rFonts w:ascii="宋体" w:hAnsi="宋体" w:hint="eastAsia"/>
          <w:b w:val="0"/>
          <w:sz w:val="21"/>
          <w:szCs w:val="21"/>
        </w:rPr>
        <w:t>作出</w:t>
      </w:r>
      <w:proofErr w:type="gramEnd"/>
      <w:r w:rsidRPr="00F64091">
        <w:rPr>
          <w:rFonts w:ascii="宋体" w:hAnsi="宋体" w:hint="eastAsia"/>
          <w:b w:val="0"/>
          <w:sz w:val="21"/>
          <w:szCs w:val="21"/>
        </w:rPr>
        <w:t>承诺，具体详见“投标人须知前附表”。</w:t>
      </w:r>
      <w:r w:rsidRPr="00F64091">
        <w:rPr>
          <w:rFonts w:ascii="宋体" w:hAnsi="宋体" w:hint="eastAsia"/>
          <w:sz w:val="21"/>
          <w:szCs w:val="21"/>
        </w:rPr>
        <w:t>承诺的投标有效期低于招标文件规定期限的，按无效投标处理</w:t>
      </w:r>
      <w:r w:rsidRPr="00F64091">
        <w:rPr>
          <w:rFonts w:ascii="宋体" w:hAnsi="宋体" w:hint="eastAsia"/>
          <w:b w:val="0"/>
          <w:sz w:val="21"/>
          <w:szCs w:val="21"/>
        </w:rPr>
        <w:t>。</w:t>
      </w:r>
    </w:p>
    <w:p w14:paraId="41E6F1CF"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17.3</w:t>
      </w:r>
      <w:r w:rsidRPr="00F64091">
        <w:rPr>
          <w:rFonts w:ascii="宋体" w:hAnsi="宋体" w:hint="eastAsia"/>
          <w:b w:val="0"/>
          <w:sz w:val="21"/>
          <w:szCs w:val="21"/>
        </w:rPr>
        <w:t>投标人的投标文件在投标有效期内均保持有效。</w:t>
      </w:r>
      <w:bookmarkEnd w:id="116"/>
      <w:bookmarkEnd w:id="117"/>
    </w:p>
    <w:p w14:paraId="3B08F1EF" w14:textId="77777777" w:rsidR="009F47A2" w:rsidRPr="00F64091" w:rsidRDefault="009F47A2">
      <w:pPr>
        <w:pStyle w:val="5"/>
        <w:keepNext w:val="0"/>
        <w:keepLines w:val="0"/>
        <w:spacing w:before="0" w:after="0" w:line="360" w:lineRule="auto"/>
        <w:ind w:leftChars="200" w:left="420"/>
        <w:rPr>
          <w:rFonts w:ascii="宋体" w:hAnsi="宋体"/>
          <w:b w:val="0"/>
          <w:sz w:val="21"/>
          <w:szCs w:val="21"/>
        </w:rPr>
      </w:pPr>
    </w:p>
    <w:p w14:paraId="086D9FFF"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118" w:name="_18.投标保证金"/>
      <w:bookmarkStart w:id="119" w:name="_Toc254970541"/>
      <w:bookmarkStart w:id="120" w:name="_Toc254970682"/>
      <w:bookmarkEnd w:id="118"/>
      <w:r w:rsidRPr="00F64091">
        <w:rPr>
          <w:rFonts w:ascii="黑体" w:eastAsia="黑体" w:hAnsi="黑体" w:hint="eastAsia"/>
          <w:sz w:val="24"/>
        </w:rPr>
        <w:t>18.</w:t>
      </w:r>
      <w:r w:rsidRPr="00F64091">
        <w:rPr>
          <w:rFonts w:ascii="黑体" w:eastAsia="黑体" w:hAnsi="黑体" w:hint="eastAsia"/>
          <w:sz w:val="24"/>
        </w:rPr>
        <w:t>投标保证金</w:t>
      </w:r>
      <w:bookmarkEnd w:id="119"/>
      <w:bookmarkEnd w:id="120"/>
    </w:p>
    <w:p w14:paraId="7A8FC397"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18.1</w:t>
      </w:r>
      <w:r w:rsidRPr="00F64091">
        <w:rPr>
          <w:rFonts w:ascii="宋体" w:hAnsi="宋体" w:hint="eastAsia"/>
          <w:b w:val="0"/>
          <w:sz w:val="21"/>
          <w:szCs w:val="21"/>
        </w:rPr>
        <w:t>投标人须按“投标人须知前附表”</w:t>
      </w:r>
      <w:r w:rsidRPr="00F64091">
        <w:rPr>
          <w:rFonts w:ascii="宋体" w:hAnsi="宋体" w:hint="eastAsia"/>
          <w:b w:val="0"/>
          <w:sz w:val="21"/>
          <w:szCs w:val="21"/>
        </w:rPr>
        <w:t xml:space="preserve"> </w:t>
      </w:r>
      <w:r w:rsidRPr="00F64091">
        <w:rPr>
          <w:rFonts w:ascii="宋体" w:hAnsi="宋体" w:hint="eastAsia"/>
          <w:b w:val="0"/>
          <w:sz w:val="21"/>
          <w:szCs w:val="21"/>
        </w:rPr>
        <w:t>的规定提交投标保证金。</w:t>
      </w:r>
    </w:p>
    <w:p w14:paraId="38C6FE2A"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lastRenderedPageBreak/>
        <w:t>18.2</w:t>
      </w:r>
      <w:r w:rsidRPr="00F64091">
        <w:rPr>
          <w:rFonts w:ascii="宋体" w:hAnsi="宋体" w:hint="eastAsia"/>
          <w:b w:val="0"/>
          <w:sz w:val="21"/>
          <w:szCs w:val="21"/>
        </w:rPr>
        <w:t>投标保证金的退还</w:t>
      </w:r>
    </w:p>
    <w:p w14:paraId="28A6D8D1"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未中标人的投标保证金自中标通知书发出之日起</w:t>
      </w:r>
      <w:r w:rsidRPr="00F64091">
        <w:rPr>
          <w:rFonts w:ascii="宋体" w:hAnsi="宋体" w:hint="eastAsia"/>
          <w:b w:val="0"/>
          <w:sz w:val="21"/>
          <w:szCs w:val="21"/>
        </w:rPr>
        <w:t>5</w:t>
      </w:r>
      <w:r w:rsidRPr="00F64091">
        <w:rPr>
          <w:rFonts w:ascii="宋体" w:hAnsi="宋体" w:hint="eastAsia"/>
          <w:b w:val="0"/>
          <w:sz w:val="21"/>
          <w:szCs w:val="21"/>
        </w:rPr>
        <w:t>个工作日内退还；中标人的投标保证金自政府采购合同签订之日起</w:t>
      </w:r>
      <w:r w:rsidRPr="00F64091">
        <w:rPr>
          <w:rFonts w:ascii="宋体" w:hAnsi="宋体" w:hint="eastAsia"/>
          <w:b w:val="0"/>
          <w:sz w:val="21"/>
          <w:szCs w:val="21"/>
        </w:rPr>
        <w:t>5</w:t>
      </w:r>
      <w:r w:rsidRPr="00F64091">
        <w:rPr>
          <w:rFonts w:ascii="宋体" w:hAnsi="宋体" w:hint="eastAsia"/>
          <w:b w:val="0"/>
          <w:sz w:val="21"/>
          <w:szCs w:val="21"/>
        </w:rPr>
        <w:t>个工作日内退还。</w:t>
      </w:r>
      <w:r w:rsidRPr="00F64091">
        <w:rPr>
          <w:rFonts w:ascii="宋体" w:hAnsi="宋体" w:hint="eastAsia"/>
          <w:b w:val="0"/>
          <w:sz w:val="21"/>
          <w:szCs w:val="21"/>
        </w:rPr>
        <w:t xml:space="preserve"> </w:t>
      </w:r>
    </w:p>
    <w:p w14:paraId="42508A42"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18.3</w:t>
      </w:r>
      <w:r w:rsidRPr="00F64091">
        <w:rPr>
          <w:rFonts w:ascii="宋体" w:hAnsi="宋体" w:hint="eastAsia"/>
          <w:b w:val="0"/>
          <w:sz w:val="21"/>
          <w:szCs w:val="21"/>
        </w:rPr>
        <w:t>除逾期退还投标保证金和终止招标的情形以外，</w:t>
      </w:r>
      <w:r w:rsidRPr="00F64091">
        <w:rPr>
          <w:rFonts w:ascii="宋体" w:hAnsi="宋体" w:hint="eastAsia"/>
          <w:b w:val="0"/>
          <w:sz w:val="21"/>
          <w:szCs w:val="21"/>
        </w:rPr>
        <w:t>投标保证金不计息。</w:t>
      </w:r>
    </w:p>
    <w:p w14:paraId="218A1D62"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18.4</w:t>
      </w:r>
      <w:r w:rsidRPr="00F64091">
        <w:rPr>
          <w:rFonts w:ascii="宋体" w:hAnsi="宋体" w:hint="eastAsia"/>
          <w:b w:val="0"/>
          <w:sz w:val="21"/>
          <w:szCs w:val="21"/>
        </w:rPr>
        <w:t>投标人有下列情形之一的，投标保证金将不予退还：</w:t>
      </w:r>
      <w:r w:rsidRPr="00F64091">
        <w:rPr>
          <w:rFonts w:ascii="宋体" w:hAnsi="宋体" w:hint="eastAsia"/>
          <w:b w:val="0"/>
          <w:sz w:val="21"/>
          <w:szCs w:val="21"/>
        </w:rPr>
        <w:t xml:space="preserve"> </w:t>
      </w:r>
    </w:p>
    <w:p w14:paraId="444A4A8E" w14:textId="77777777" w:rsidR="009F47A2" w:rsidRPr="00F64091" w:rsidRDefault="004657DE">
      <w:pPr>
        <w:snapToGrid w:val="0"/>
        <w:spacing w:line="360" w:lineRule="auto"/>
        <w:ind w:firstLineChars="196" w:firstLine="412"/>
        <w:jc w:val="left"/>
        <w:rPr>
          <w:rFonts w:ascii="宋体" w:hAnsi="宋体"/>
          <w:szCs w:val="21"/>
        </w:rPr>
      </w:pPr>
      <w:r w:rsidRPr="00F64091">
        <w:rPr>
          <w:rFonts w:ascii="宋体" w:hAnsi="宋体" w:hint="eastAsia"/>
          <w:szCs w:val="21"/>
        </w:rPr>
        <w:t>（</w:t>
      </w:r>
      <w:r w:rsidRPr="00F64091">
        <w:rPr>
          <w:rFonts w:ascii="宋体" w:hAnsi="宋体" w:hint="eastAsia"/>
          <w:szCs w:val="21"/>
        </w:rPr>
        <w:t>1</w:t>
      </w:r>
      <w:r w:rsidRPr="00F64091">
        <w:rPr>
          <w:rFonts w:ascii="宋体" w:hAnsi="宋体" w:hint="eastAsia"/>
          <w:szCs w:val="21"/>
        </w:rPr>
        <w:t>）投标人在投标有效期内撤销投标文件的；</w:t>
      </w:r>
    </w:p>
    <w:p w14:paraId="3F98F5CE" w14:textId="77777777" w:rsidR="009F47A2" w:rsidRPr="00F64091" w:rsidRDefault="004657DE">
      <w:pPr>
        <w:snapToGrid w:val="0"/>
        <w:spacing w:line="360" w:lineRule="auto"/>
        <w:ind w:firstLineChars="196" w:firstLine="412"/>
        <w:jc w:val="left"/>
        <w:rPr>
          <w:rFonts w:ascii="宋体" w:hAnsi="宋体"/>
          <w:szCs w:val="21"/>
        </w:rPr>
      </w:pPr>
      <w:r w:rsidRPr="00F64091">
        <w:rPr>
          <w:rFonts w:ascii="宋体" w:hAnsi="宋体" w:hint="eastAsia"/>
          <w:szCs w:val="21"/>
        </w:rPr>
        <w:t>（</w:t>
      </w:r>
      <w:r w:rsidRPr="00F64091">
        <w:rPr>
          <w:rFonts w:ascii="宋体" w:hAnsi="宋体" w:hint="eastAsia"/>
          <w:szCs w:val="21"/>
        </w:rPr>
        <w:t>2</w:t>
      </w:r>
      <w:r w:rsidRPr="00F64091">
        <w:rPr>
          <w:rFonts w:ascii="宋体" w:hAnsi="宋体" w:hint="eastAsia"/>
          <w:szCs w:val="21"/>
        </w:rPr>
        <w:t>）未按规定提交履约保证金的；</w:t>
      </w:r>
    </w:p>
    <w:p w14:paraId="4B6C3E0F" w14:textId="77777777" w:rsidR="009F47A2" w:rsidRPr="00F64091" w:rsidRDefault="004657DE">
      <w:pPr>
        <w:snapToGrid w:val="0"/>
        <w:spacing w:line="360" w:lineRule="auto"/>
        <w:ind w:firstLineChars="196" w:firstLine="412"/>
        <w:jc w:val="left"/>
        <w:rPr>
          <w:rFonts w:ascii="宋体" w:hAnsi="宋体"/>
          <w:szCs w:val="21"/>
        </w:rPr>
      </w:pPr>
      <w:r w:rsidRPr="00F64091">
        <w:rPr>
          <w:rFonts w:ascii="宋体" w:hAnsi="宋体" w:hint="eastAsia"/>
          <w:szCs w:val="21"/>
        </w:rPr>
        <w:t>（</w:t>
      </w:r>
      <w:r w:rsidRPr="00F64091">
        <w:rPr>
          <w:rFonts w:ascii="宋体" w:hAnsi="宋体" w:hint="eastAsia"/>
          <w:szCs w:val="21"/>
        </w:rPr>
        <w:t>3</w:t>
      </w:r>
      <w:r w:rsidRPr="00F64091">
        <w:rPr>
          <w:rFonts w:ascii="宋体" w:hAnsi="宋体" w:hint="eastAsia"/>
          <w:szCs w:val="21"/>
        </w:rPr>
        <w:t>）投标人在投标过程中弄虚作假，提供虚假材料的；</w:t>
      </w:r>
    </w:p>
    <w:p w14:paraId="58D588B2" w14:textId="77777777" w:rsidR="009F47A2" w:rsidRPr="00F64091" w:rsidRDefault="004657DE">
      <w:pPr>
        <w:snapToGrid w:val="0"/>
        <w:spacing w:line="360" w:lineRule="auto"/>
        <w:ind w:firstLineChars="196" w:firstLine="412"/>
        <w:rPr>
          <w:rFonts w:ascii="宋体" w:hAnsi="宋体"/>
          <w:szCs w:val="21"/>
        </w:rPr>
      </w:pPr>
      <w:r w:rsidRPr="00F64091">
        <w:rPr>
          <w:rFonts w:ascii="宋体" w:hAnsi="宋体" w:hint="eastAsia"/>
          <w:szCs w:val="21"/>
        </w:rPr>
        <w:t>（</w:t>
      </w:r>
      <w:r w:rsidRPr="00F64091">
        <w:rPr>
          <w:rFonts w:ascii="宋体" w:hAnsi="宋体" w:hint="eastAsia"/>
          <w:szCs w:val="21"/>
        </w:rPr>
        <w:t>4</w:t>
      </w:r>
      <w:r w:rsidRPr="00F64091">
        <w:rPr>
          <w:rFonts w:ascii="宋体" w:hAnsi="宋体" w:hint="eastAsia"/>
          <w:szCs w:val="21"/>
        </w:rPr>
        <w:t>）中标人无正当理由不与采购人签订合同的；</w:t>
      </w:r>
    </w:p>
    <w:p w14:paraId="20E883DB"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5</w:t>
      </w:r>
      <w:r w:rsidRPr="00F64091">
        <w:rPr>
          <w:rFonts w:ascii="宋体" w:hAnsi="宋体" w:hint="eastAsia"/>
          <w:szCs w:val="21"/>
        </w:rPr>
        <w:t>）投标人出现本章第</w:t>
      </w:r>
      <w:r w:rsidRPr="00F64091">
        <w:rPr>
          <w:rFonts w:ascii="宋体" w:hAnsi="宋体" w:hint="eastAsia"/>
          <w:szCs w:val="21"/>
        </w:rPr>
        <w:t>9.2</w:t>
      </w:r>
      <w:r w:rsidRPr="00F64091">
        <w:rPr>
          <w:rFonts w:ascii="宋体" w:hAnsi="宋体" w:hint="eastAsia"/>
          <w:szCs w:val="21"/>
        </w:rPr>
        <w:t>、</w:t>
      </w:r>
      <w:r w:rsidRPr="00F64091">
        <w:rPr>
          <w:rFonts w:ascii="宋体" w:hAnsi="宋体" w:hint="eastAsia"/>
          <w:szCs w:val="21"/>
        </w:rPr>
        <w:t>9.3</w:t>
      </w:r>
      <w:r w:rsidRPr="00F64091">
        <w:rPr>
          <w:rFonts w:ascii="宋体" w:hAnsi="宋体" w:hint="eastAsia"/>
          <w:szCs w:val="21"/>
        </w:rPr>
        <w:t>情形的；</w:t>
      </w:r>
    </w:p>
    <w:p w14:paraId="6DC53DDE"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6</w:t>
      </w:r>
      <w:r w:rsidRPr="00F64091">
        <w:rPr>
          <w:rFonts w:ascii="宋体" w:hAnsi="宋体" w:hint="eastAsia"/>
          <w:szCs w:val="21"/>
        </w:rPr>
        <w:t>）</w:t>
      </w:r>
      <w:r w:rsidRPr="00F64091">
        <w:rPr>
          <w:rFonts w:ascii="宋体" w:hAnsi="宋体" w:cs="宋体" w:hint="eastAsia"/>
          <w:szCs w:val="21"/>
        </w:rPr>
        <w:t>法律法规规定的其他情形</w:t>
      </w:r>
      <w:r w:rsidRPr="00F64091">
        <w:rPr>
          <w:rFonts w:ascii="宋体" w:hAnsi="宋体" w:hint="eastAsia"/>
          <w:szCs w:val="21"/>
        </w:rPr>
        <w:t>。</w:t>
      </w:r>
    </w:p>
    <w:p w14:paraId="28007C16"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121" w:name="_Toc254970542"/>
      <w:bookmarkStart w:id="122" w:name="_Toc254970683"/>
      <w:r w:rsidRPr="00F64091">
        <w:rPr>
          <w:rFonts w:ascii="黑体" w:eastAsia="黑体" w:hAnsi="黑体" w:hint="eastAsia"/>
          <w:sz w:val="24"/>
        </w:rPr>
        <w:t>19.</w:t>
      </w:r>
      <w:r w:rsidRPr="00F64091">
        <w:rPr>
          <w:rFonts w:ascii="黑体" w:eastAsia="黑体" w:hAnsi="黑体" w:hint="eastAsia"/>
          <w:sz w:val="24"/>
        </w:rPr>
        <w:t>投标文件的</w:t>
      </w:r>
      <w:bookmarkEnd w:id="121"/>
      <w:bookmarkEnd w:id="122"/>
      <w:r w:rsidRPr="00F64091">
        <w:rPr>
          <w:rFonts w:ascii="黑体" w:eastAsia="黑体" w:hAnsi="黑体" w:hint="eastAsia"/>
          <w:sz w:val="24"/>
        </w:rPr>
        <w:t>编制</w:t>
      </w:r>
    </w:p>
    <w:p w14:paraId="7F064FC3" w14:textId="77777777" w:rsidR="009F47A2" w:rsidRPr="00F64091" w:rsidRDefault="004657DE">
      <w:pPr>
        <w:pStyle w:val="5"/>
        <w:keepNext w:val="0"/>
        <w:keepLines w:val="0"/>
        <w:numPr>
          <w:ilvl w:val="4"/>
          <w:numId w:val="29"/>
        </w:numPr>
        <w:spacing w:before="0" w:after="0" w:line="360" w:lineRule="auto"/>
        <w:ind w:firstLineChars="150" w:firstLine="315"/>
        <w:rPr>
          <w:rFonts w:ascii="宋体" w:hAnsi="宋体"/>
          <w:b w:val="0"/>
          <w:sz w:val="21"/>
          <w:szCs w:val="21"/>
        </w:rPr>
      </w:pPr>
      <w:bookmarkStart w:id="123" w:name="_Toc254970544"/>
      <w:bookmarkStart w:id="124" w:name="_Toc254970685"/>
      <w:r w:rsidRPr="00F64091">
        <w:rPr>
          <w:rFonts w:ascii="宋体" w:hAnsi="宋体" w:hint="eastAsia"/>
          <w:b w:val="0"/>
          <w:sz w:val="21"/>
          <w:szCs w:val="21"/>
        </w:rPr>
        <w:t xml:space="preserve"> 19.1</w:t>
      </w:r>
      <w:r w:rsidRPr="00F64091">
        <w:rPr>
          <w:rFonts w:ascii="宋体" w:hAnsi="宋体" w:hint="eastAsia"/>
          <w:b w:val="0"/>
          <w:sz w:val="21"/>
          <w:szCs w:val="21"/>
        </w:rPr>
        <w:t>投标人应按照本项目招标文件规定的格式和顺序和广西政府采购云平台的要求编制并加密。投标文件内容不完整、编排混乱导致投标文件被误读、漏读或者查找不到相关内容的，由此引发的后果由投标人承担。</w:t>
      </w:r>
    </w:p>
    <w:p w14:paraId="19A1222E" w14:textId="77777777" w:rsidR="009F47A2" w:rsidRPr="00F64091" w:rsidRDefault="004657DE">
      <w:pPr>
        <w:pStyle w:val="5"/>
        <w:keepNext w:val="0"/>
        <w:keepLines w:val="0"/>
        <w:numPr>
          <w:ilvl w:val="4"/>
          <w:numId w:val="29"/>
        </w:numPr>
        <w:spacing w:before="0" w:after="0" w:line="360" w:lineRule="auto"/>
        <w:ind w:firstLineChars="150" w:firstLine="315"/>
        <w:rPr>
          <w:rFonts w:ascii="宋体" w:hAnsi="宋体"/>
          <w:b w:val="0"/>
          <w:sz w:val="21"/>
          <w:szCs w:val="21"/>
        </w:rPr>
      </w:pPr>
      <w:bookmarkStart w:id="125" w:name="_19.2投标文件应按报价文件、资格证明文件、商务文件、技术文件分别编制"/>
      <w:bookmarkEnd w:id="125"/>
      <w:r w:rsidRPr="00F64091">
        <w:rPr>
          <w:rFonts w:ascii="宋体" w:hAnsi="宋体" w:hint="eastAsia"/>
          <w:b w:val="0"/>
          <w:sz w:val="21"/>
          <w:szCs w:val="21"/>
        </w:rPr>
        <w:t xml:space="preserve"> 19.2</w:t>
      </w:r>
      <w:r w:rsidRPr="00F64091">
        <w:rPr>
          <w:rFonts w:ascii="宋体" w:hAnsi="宋体" w:hint="eastAsia"/>
          <w:b w:val="0"/>
          <w:sz w:val="21"/>
          <w:szCs w:val="21"/>
        </w:rPr>
        <w:t>为确保网上操作合法、有效和安全，投标人应当在投标截止时间前完成在广西政府采购云平台的身份认证，确保在电子投标过程中能够对相关数据电文进行加密和使用电子签章。</w:t>
      </w:r>
    </w:p>
    <w:p w14:paraId="73232D9D" w14:textId="77777777" w:rsidR="009F47A2" w:rsidRPr="00F64091" w:rsidRDefault="004657DE">
      <w:pPr>
        <w:pStyle w:val="5"/>
        <w:keepNext w:val="0"/>
        <w:keepLines w:val="0"/>
        <w:numPr>
          <w:ilvl w:val="4"/>
          <w:numId w:val="29"/>
        </w:numPr>
        <w:spacing w:before="0" w:after="0" w:line="360" w:lineRule="auto"/>
        <w:rPr>
          <w:rFonts w:ascii="宋体" w:hAnsi="宋体"/>
          <w:b w:val="0"/>
          <w:sz w:val="21"/>
          <w:szCs w:val="21"/>
        </w:rPr>
      </w:pPr>
      <w:r w:rsidRPr="00F64091">
        <w:rPr>
          <w:rFonts w:ascii="宋体" w:hAnsi="宋体" w:hint="eastAsia"/>
          <w:b w:val="0"/>
          <w:sz w:val="21"/>
          <w:szCs w:val="21"/>
        </w:rPr>
        <w:t xml:space="preserve">    19.3</w:t>
      </w:r>
      <w:r w:rsidRPr="00F64091">
        <w:rPr>
          <w:rFonts w:ascii="宋体" w:hAnsi="宋体" w:hint="eastAsia"/>
          <w:b w:val="0"/>
          <w:sz w:val="21"/>
          <w:szCs w:val="21"/>
        </w:rPr>
        <w:t>投标文件须由投标人在规定位置签字（或者电子签名）、盖章（具体以投标人须知前附表或投标文件格式规定为准），</w:t>
      </w:r>
      <w:r w:rsidRPr="00F64091">
        <w:rPr>
          <w:rFonts w:ascii="宋体" w:hAnsi="宋体" w:hint="eastAsia"/>
          <w:bCs/>
          <w:sz w:val="21"/>
          <w:szCs w:val="21"/>
        </w:rPr>
        <w:t>否则按无效投标处理</w:t>
      </w:r>
      <w:r w:rsidRPr="00F64091">
        <w:rPr>
          <w:rFonts w:ascii="宋体" w:hAnsi="宋体" w:hint="eastAsia"/>
          <w:b w:val="0"/>
          <w:sz w:val="21"/>
          <w:szCs w:val="21"/>
        </w:rPr>
        <w:t>。</w:t>
      </w:r>
    </w:p>
    <w:p w14:paraId="7E33814F" w14:textId="77777777" w:rsidR="009F47A2" w:rsidRPr="00F64091" w:rsidRDefault="004657DE">
      <w:pPr>
        <w:pStyle w:val="5"/>
        <w:keepNext w:val="0"/>
        <w:keepLines w:val="0"/>
        <w:numPr>
          <w:ilvl w:val="4"/>
          <w:numId w:val="29"/>
        </w:numPr>
        <w:spacing w:before="0" w:after="0" w:line="360" w:lineRule="auto"/>
        <w:ind w:firstLineChars="150" w:firstLine="315"/>
        <w:rPr>
          <w:rFonts w:ascii="宋体" w:hAnsi="宋体"/>
          <w:b w:val="0"/>
          <w:sz w:val="21"/>
          <w:szCs w:val="21"/>
        </w:rPr>
      </w:pPr>
      <w:r w:rsidRPr="00F64091">
        <w:rPr>
          <w:rFonts w:ascii="宋体" w:hAnsi="宋体" w:hint="eastAsia"/>
          <w:b w:val="0"/>
          <w:sz w:val="21"/>
          <w:szCs w:val="21"/>
        </w:rPr>
        <w:t xml:space="preserve"> 19.4</w:t>
      </w:r>
      <w:r w:rsidRPr="00F64091">
        <w:rPr>
          <w:rFonts w:ascii="宋体" w:hAnsi="宋体" w:hint="eastAsia"/>
          <w:b w:val="0"/>
          <w:sz w:val="21"/>
          <w:szCs w:val="21"/>
        </w:rPr>
        <w:t>投标文件中标注的投标人名称应与主体资格证明（如营业执照或者事业单位法人证书或者执业许可证或者登记证书等）及公章一致，并与广西政府采购云平台中获取招标文件的投标人名称一致，投标人为自然人的，标注的投标人名称应与身份证姓名及签名一致，</w:t>
      </w:r>
      <w:r w:rsidRPr="00F64091">
        <w:rPr>
          <w:rFonts w:ascii="宋体" w:hAnsi="宋体" w:hint="eastAsia"/>
          <w:sz w:val="21"/>
          <w:szCs w:val="21"/>
        </w:rPr>
        <w:t>否则按无效投标处理</w:t>
      </w:r>
      <w:r w:rsidRPr="00F64091">
        <w:rPr>
          <w:rFonts w:ascii="宋体" w:hAnsi="宋体" w:hint="eastAsia"/>
          <w:b w:val="0"/>
          <w:sz w:val="21"/>
          <w:szCs w:val="21"/>
        </w:rPr>
        <w:t>。</w:t>
      </w:r>
    </w:p>
    <w:p w14:paraId="3992CE0A" w14:textId="77777777" w:rsidR="009F47A2" w:rsidRPr="00F64091" w:rsidRDefault="004657DE">
      <w:pPr>
        <w:pStyle w:val="5"/>
        <w:keepNext w:val="0"/>
        <w:keepLines w:val="0"/>
        <w:numPr>
          <w:ilvl w:val="4"/>
          <w:numId w:val="29"/>
        </w:numPr>
        <w:spacing w:before="0" w:after="0" w:line="360" w:lineRule="auto"/>
        <w:ind w:firstLineChars="150" w:firstLine="315"/>
        <w:rPr>
          <w:rFonts w:ascii="宋体" w:hAnsi="宋体"/>
          <w:b w:val="0"/>
          <w:sz w:val="21"/>
          <w:szCs w:val="21"/>
        </w:rPr>
      </w:pPr>
      <w:r w:rsidRPr="00F64091">
        <w:rPr>
          <w:rFonts w:ascii="宋体" w:hAnsi="宋体" w:hint="eastAsia"/>
          <w:b w:val="0"/>
          <w:sz w:val="21"/>
          <w:szCs w:val="21"/>
        </w:rPr>
        <w:t xml:space="preserve"> 19.5</w:t>
      </w:r>
      <w:r w:rsidRPr="00F64091">
        <w:rPr>
          <w:rFonts w:ascii="宋体" w:hAnsi="宋体" w:hint="eastAsia"/>
          <w:b w:val="0"/>
          <w:sz w:val="21"/>
          <w:szCs w:val="21"/>
        </w:rPr>
        <w:t>投标文件应尽量避免涂改、</w:t>
      </w:r>
      <w:proofErr w:type="gramStart"/>
      <w:r w:rsidRPr="00F64091">
        <w:rPr>
          <w:rFonts w:ascii="宋体" w:hAnsi="宋体" w:hint="eastAsia"/>
          <w:b w:val="0"/>
          <w:sz w:val="21"/>
          <w:szCs w:val="21"/>
        </w:rPr>
        <w:t>行间插字或者</w:t>
      </w:r>
      <w:proofErr w:type="gramEnd"/>
      <w:r w:rsidRPr="00F64091">
        <w:rPr>
          <w:rFonts w:ascii="宋体" w:hAnsi="宋体" w:hint="eastAsia"/>
          <w:b w:val="0"/>
          <w:sz w:val="21"/>
          <w:szCs w:val="21"/>
        </w:rPr>
        <w:t>删除。如果出现上述情况，改动之处应由投标人的法定代表人或者其委</w:t>
      </w:r>
      <w:r w:rsidRPr="00F64091">
        <w:rPr>
          <w:rFonts w:ascii="宋体" w:hAnsi="宋体" w:hint="eastAsia"/>
          <w:b w:val="0"/>
          <w:sz w:val="21"/>
          <w:szCs w:val="21"/>
        </w:rPr>
        <w:t>托代理人签字（或者电子签名）或者加盖公章或者加盖电子签章。投标文件因字迹潦草或者表达不清所引起的后果由投标人承担。</w:t>
      </w:r>
    </w:p>
    <w:p w14:paraId="2C19824D" w14:textId="77777777" w:rsidR="009F47A2" w:rsidRPr="00F64091" w:rsidRDefault="004657DE">
      <w:pPr>
        <w:spacing w:line="360" w:lineRule="auto"/>
        <w:ind w:firstLineChars="200" w:firstLine="480"/>
        <w:rPr>
          <w:rFonts w:ascii="黑体" w:eastAsia="黑体" w:hAnsi="黑体"/>
          <w:sz w:val="24"/>
        </w:rPr>
      </w:pPr>
      <w:r w:rsidRPr="00F64091">
        <w:rPr>
          <w:rFonts w:ascii="黑体" w:eastAsia="黑体" w:hAnsi="黑体" w:hint="eastAsia"/>
          <w:sz w:val="24"/>
        </w:rPr>
        <w:t>20.</w:t>
      </w:r>
      <w:r w:rsidRPr="00F64091">
        <w:rPr>
          <w:rFonts w:ascii="黑体" w:eastAsia="黑体" w:hAnsi="黑体" w:hint="eastAsia"/>
          <w:sz w:val="24"/>
        </w:rPr>
        <w:t>电子备份投标文件</w:t>
      </w:r>
    </w:p>
    <w:p w14:paraId="0510CE82" w14:textId="77777777" w:rsidR="009F47A2" w:rsidRPr="00F64091" w:rsidRDefault="004657DE">
      <w:pPr>
        <w:spacing w:line="360" w:lineRule="auto"/>
        <w:ind w:firstLineChars="200" w:firstLine="420"/>
        <w:rPr>
          <w:rFonts w:ascii="黑体" w:eastAsia="黑体" w:hAnsi="黑体"/>
          <w:sz w:val="24"/>
        </w:rPr>
      </w:pPr>
      <w:r w:rsidRPr="00F64091">
        <w:rPr>
          <w:rFonts w:hint="eastAsia"/>
        </w:rPr>
        <w:t>电子备份投标文件是指通过在线编制生成且后缀名为“</w:t>
      </w:r>
      <w:r w:rsidRPr="00F64091">
        <w:t>bfbs</w:t>
      </w:r>
      <w:r w:rsidRPr="00F64091">
        <w:rPr>
          <w:rFonts w:hint="eastAsia"/>
        </w:rPr>
        <w:t>”的文件，是否接受电子备份投标文件</w:t>
      </w:r>
      <w:r w:rsidRPr="00F64091">
        <w:rPr>
          <w:rFonts w:hAnsi="宋体" w:hint="eastAsia"/>
          <w:bCs/>
          <w:szCs w:val="21"/>
        </w:rPr>
        <w:t>详见在“投标人须知前附表”。</w:t>
      </w:r>
    </w:p>
    <w:p w14:paraId="112FE555" w14:textId="77777777" w:rsidR="009F47A2" w:rsidRPr="00F64091" w:rsidRDefault="004657DE">
      <w:pPr>
        <w:pStyle w:val="5"/>
        <w:keepNext w:val="0"/>
        <w:keepLines w:val="0"/>
        <w:numPr>
          <w:ilvl w:val="4"/>
          <w:numId w:val="29"/>
        </w:numPr>
        <w:spacing w:before="0" w:after="0" w:line="360" w:lineRule="auto"/>
        <w:ind w:leftChars="200" w:left="420"/>
        <w:rPr>
          <w:rFonts w:ascii="黑体" w:eastAsia="黑体" w:hAnsi="黑体"/>
          <w:sz w:val="24"/>
        </w:rPr>
      </w:pPr>
      <w:r w:rsidRPr="00F64091">
        <w:rPr>
          <w:rFonts w:ascii="黑体" w:eastAsia="黑体" w:hAnsi="黑体" w:hint="eastAsia"/>
          <w:sz w:val="24"/>
        </w:rPr>
        <w:t>21.</w:t>
      </w:r>
      <w:r w:rsidRPr="00F64091">
        <w:rPr>
          <w:rFonts w:ascii="黑体" w:eastAsia="黑体" w:hAnsi="黑体" w:hint="eastAsia"/>
          <w:sz w:val="24"/>
        </w:rPr>
        <w:t>投标文件的提交</w:t>
      </w:r>
    </w:p>
    <w:p w14:paraId="4B470D1F" w14:textId="77777777" w:rsidR="009F47A2" w:rsidRPr="00F64091" w:rsidRDefault="004657DE">
      <w:pPr>
        <w:spacing w:line="360" w:lineRule="auto"/>
        <w:ind w:firstLineChars="200" w:firstLine="420"/>
        <w:rPr>
          <w:rFonts w:hAnsi="宋体"/>
          <w:b/>
        </w:rPr>
      </w:pPr>
      <w:bookmarkStart w:id="126" w:name="_21.1投标人必须在“投标人须知中的前附表”规定的投标文件接收时间和投"/>
      <w:bookmarkEnd w:id="126"/>
      <w:r w:rsidRPr="00F64091">
        <w:rPr>
          <w:rFonts w:hAnsi="宋体"/>
          <w:bCs/>
          <w:szCs w:val="21"/>
        </w:rPr>
        <w:t>21.1</w:t>
      </w:r>
      <w:r w:rsidRPr="00F64091">
        <w:rPr>
          <w:rFonts w:hAnsi="宋体" w:hint="eastAsia"/>
          <w:bCs/>
          <w:szCs w:val="21"/>
        </w:rPr>
        <w:t>投标人必须在“投标人须知前附表”规定的</w:t>
      </w:r>
      <w:r w:rsidRPr="00F64091">
        <w:rPr>
          <w:rFonts w:ascii="宋体" w:hAnsi="宋体" w:hint="eastAsia"/>
          <w:szCs w:val="21"/>
        </w:rPr>
        <w:t>提交投标文件截止时间前将</w:t>
      </w:r>
      <w:r w:rsidRPr="00F64091">
        <w:rPr>
          <w:rFonts w:hAnsi="宋体" w:hint="eastAsia"/>
          <w:bCs/>
          <w:szCs w:val="21"/>
        </w:rPr>
        <w:t>电子投标文</w:t>
      </w:r>
      <w:r w:rsidRPr="00F64091">
        <w:rPr>
          <w:rFonts w:hAnsi="宋体" w:hint="eastAsia"/>
          <w:bCs/>
          <w:szCs w:val="21"/>
        </w:rPr>
        <w:lastRenderedPageBreak/>
        <w:t>件提交至投标地点。电子投标文件应在制作完成后，在投标截止时间前通过有效数字证书（</w:t>
      </w:r>
      <w:r w:rsidRPr="00F64091">
        <w:rPr>
          <w:rFonts w:hAnsi="宋体"/>
          <w:bCs/>
          <w:szCs w:val="21"/>
        </w:rPr>
        <w:t>CA</w:t>
      </w:r>
      <w:r w:rsidRPr="00F64091">
        <w:rPr>
          <w:rFonts w:hAnsi="宋体" w:hint="eastAsia"/>
          <w:bCs/>
          <w:szCs w:val="21"/>
        </w:rPr>
        <w:t>认证锁）进行电子签章、加密，然后通过网络将加密的电子投标文件递交至</w:t>
      </w:r>
      <w:r w:rsidRPr="00F64091">
        <w:rPr>
          <w:rFonts w:ascii="宋体" w:hAnsi="宋体" w:hint="eastAsia"/>
          <w:b/>
          <w:szCs w:val="21"/>
        </w:rPr>
        <w:t>广西政府采购云平台</w:t>
      </w:r>
      <w:r w:rsidRPr="00F64091">
        <w:rPr>
          <w:rFonts w:hAnsi="宋体" w:hint="eastAsia"/>
          <w:bCs/>
          <w:szCs w:val="21"/>
        </w:rPr>
        <w:t>。</w:t>
      </w:r>
    </w:p>
    <w:p w14:paraId="54286FC8" w14:textId="77777777" w:rsidR="009F47A2" w:rsidRPr="00F64091" w:rsidRDefault="004657DE">
      <w:pPr>
        <w:spacing w:line="360" w:lineRule="auto"/>
        <w:ind w:firstLineChars="200" w:firstLine="422"/>
        <w:rPr>
          <w:rFonts w:ascii="宋体" w:hAnsi="宋体"/>
          <w:b/>
          <w:szCs w:val="20"/>
        </w:rPr>
      </w:pPr>
      <w:r w:rsidRPr="00F64091">
        <w:rPr>
          <w:rFonts w:ascii="宋体" w:hAnsi="宋体" w:hint="eastAsia"/>
          <w:b/>
          <w:szCs w:val="21"/>
        </w:rPr>
        <w:t>21.2</w:t>
      </w:r>
      <w:r w:rsidRPr="00F64091">
        <w:rPr>
          <w:rFonts w:ascii="宋体" w:hAnsi="宋体" w:hint="eastAsia"/>
          <w:b/>
          <w:szCs w:val="21"/>
        </w:rPr>
        <w:t>未在规定时间内提交或者未按照招标文件要求加密的电子投标文件，广西政府采购云平台将拒收。</w:t>
      </w:r>
    </w:p>
    <w:p w14:paraId="3F3948FD" w14:textId="77777777" w:rsidR="009F47A2" w:rsidRPr="00F64091" w:rsidRDefault="004657DE">
      <w:pPr>
        <w:pStyle w:val="5"/>
        <w:keepNext w:val="0"/>
        <w:keepLines w:val="0"/>
        <w:numPr>
          <w:ilvl w:val="4"/>
          <w:numId w:val="29"/>
        </w:numPr>
        <w:spacing w:before="0" w:after="0" w:line="360" w:lineRule="auto"/>
        <w:ind w:leftChars="200" w:left="420"/>
        <w:rPr>
          <w:rFonts w:ascii="黑体" w:eastAsia="黑体" w:hAnsi="黑体"/>
          <w:sz w:val="24"/>
        </w:rPr>
      </w:pPr>
      <w:r w:rsidRPr="00F64091">
        <w:rPr>
          <w:rFonts w:ascii="黑体" w:eastAsia="黑体" w:hAnsi="黑体" w:hint="eastAsia"/>
          <w:sz w:val="24"/>
        </w:rPr>
        <w:t xml:space="preserve">22. </w:t>
      </w:r>
      <w:r w:rsidRPr="00F64091">
        <w:rPr>
          <w:rFonts w:ascii="黑体" w:eastAsia="黑体" w:hAnsi="黑体" w:hint="eastAsia"/>
          <w:sz w:val="24"/>
        </w:rPr>
        <w:t>投标文件的补充、修改、撤回与退回</w:t>
      </w:r>
    </w:p>
    <w:p w14:paraId="1E4078D2" w14:textId="77777777" w:rsidR="009F47A2" w:rsidRPr="00F64091" w:rsidRDefault="004657DE">
      <w:pPr>
        <w:snapToGrid w:val="0"/>
        <w:spacing w:line="360" w:lineRule="auto"/>
        <w:ind w:firstLine="420"/>
        <w:jc w:val="left"/>
        <w:rPr>
          <w:rFonts w:ascii="宋体" w:hAnsi="宋体"/>
          <w:szCs w:val="21"/>
        </w:rPr>
      </w:pPr>
      <w:bookmarkStart w:id="127" w:name="_Toc254970684"/>
      <w:bookmarkStart w:id="128" w:name="_Toc254970543"/>
      <w:r w:rsidRPr="00F64091">
        <w:rPr>
          <w:rFonts w:ascii="宋体" w:hAnsi="宋体" w:cs="宋体" w:hint="eastAsia"/>
          <w:szCs w:val="21"/>
        </w:rPr>
        <w:t>22.1</w:t>
      </w:r>
      <w:r w:rsidRPr="00F64091">
        <w:rPr>
          <w:rFonts w:ascii="宋体" w:hAnsi="宋体" w:hint="eastAsia"/>
          <w:bCs/>
          <w:szCs w:val="21"/>
        </w:rPr>
        <w:t>投标人应当在投标截止时间前完成电子投标文件的上传、提交，投标截止时间前可以补充、修改或者撤回投标文件。补充或者修改投标文件的，应当先行撤回原投标文件，补充、修改后重新上传、提交，投标截</w:t>
      </w:r>
      <w:r w:rsidRPr="00F64091">
        <w:rPr>
          <w:rFonts w:ascii="宋体" w:hAnsi="宋体" w:hint="eastAsia"/>
          <w:bCs/>
          <w:szCs w:val="21"/>
        </w:rPr>
        <w:t>止时间前未完成上传、提交的，视为撤回投标文件。投标截止时间以后上传递交的投标文件，广西政府采购云平台将予以拒收。</w:t>
      </w:r>
      <w:r w:rsidRPr="00F64091">
        <w:rPr>
          <w:rFonts w:ascii="宋体" w:hAnsi="宋体" w:cs="宋体" w:hint="eastAsia"/>
          <w:szCs w:val="21"/>
        </w:rPr>
        <w:t>（补充、修改或者撤回方式可</w:t>
      </w:r>
      <w:r w:rsidRPr="00F64091">
        <w:rPr>
          <w:rFonts w:ascii="宋体" w:hAnsi="宋体" w:hint="eastAsia"/>
          <w:szCs w:val="21"/>
        </w:rPr>
        <w:t>登录</w:t>
      </w:r>
      <w:r w:rsidRPr="00F64091">
        <w:rPr>
          <w:rFonts w:ascii="宋体" w:hAnsi="宋体" w:cs="宋体" w:hint="eastAsia"/>
          <w:kern w:val="0"/>
          <w:szCs w:val="21"/>
        </w:rPr>
        <w:t>广西政府采购云平台，</w:t>
      </w:r>
      <w:r w:rsidRPr="00F64091">
        <w:rPr>
          <w:rFonts w:ascii="宋体" w:hAnsi="宋体" w:hint="eastAsia"/>
          <w:szCs w:val="21"/>
        </w:rPr>
        <w:t>依次进入“服务中心”中查看</w:t>
      </w:r>
      <w:r w:rsidRPr="00F64091">
        <w:rPr>
          <w:rFonts w:ascii="宋体" w:hAnsi="宋体" w:cs="宋体" w:hint="eastAsia"/>
          <w:szCs w:val="21"/>
        </w:rPr>
        <w:t xml:space="preserve"> </w:t>
      </w:r>
      <w:r w:rsidRPr="00F64091">
        <w:rPr>
          <w:rFonts w:ascii="宋体" w:hAnsi="宋体" w:cs="宋体" w:hint="eastAsia"/>
          <w:szCs w:val="21"/>
        </w:rPr>
        <w:t>“电子投标文件制作与投送教程”）</w:t>
      </w:r>
    </w:p>
    <w:bookmarkEnd w:id="127"/>
    <w:bookmarkEnd w:id="128"/>
    <w:p w14:paraId="50794E0D" w14:textId="77777777" w:rsidR="009F47A2" w:rsidRPr="00F64091" w:rsidRDefault="004657DE">
      <w:pPr>
        <w:pStyle w:val="28"/>
        <w:spacing w:before="0"/>
        <w:ind w:firstLine="420"/>
        <w:rPr>
          <w:rFonts w:ascii="宋体" w:hAnsi="宋体" w:cs="宋体"/>
          <w:sz w:val="21"/>
          <w:szCs w:val="21"/>
        </w:rPr>
      </w:pPr>
      <w:r w:rsidRPr="00F64091">
        <w:rPr>
          <w:rFonts w:ascii="宋体" w:hAnsi="宋体" w:cs="宋体" w:hint="eastAsia"/>
          <w:sz w:val="21"/>
          <w:szCs w:val="21"/>
        </w:rPr>
        <w:t>22.2</w:t>
      </w:r>
      <w:r w:rsidRPr="00F64091">
        <w:rPr>
          <w:rFonts w:ascii="宋体" w:hAnsi="宋体" w:cs="宋体" w:hint="eastAsia"/>
          <w:sz w:val="21"/>
          <w:szCs w:val="21"/>
        </w:rPr>
        <w:t>“广西政府采购云平台收到投标文件后向供应商发出确认回执通知。在投标截止时间前，除供应商补充、修改或者撤回投标文件外，任何单位和个人不得解密或提取投标文件。</w:t>
      </w:r>
    </w:p>
    <w:p w14:paraId="2A7C435C" w14:textId="77777777" w:rsidR="009F47A2" w:rsidRPr="00F64091" w:rsidRDefault="004657DE">
      <w:pPr>
        <w:spacing w:line="360" w:lineRule="auto"/>
        <w:ind w:firstLineChars="200" w:firstLine="420"/>
        <w:rPr>
          <w:rFonts w:ascii="宋体" w:hAnsi="宋体" w:cs="宋体"/>
          <w:szCs w:val="21"/>
        </w:rPr>
      </w:pPr>
      <w:r w:rsidRPr="00F64091">
        <w:rPr>
          <w:rFonts w:ascii="宋体" w:hAnsi="宋体" w:cs="宋体" w:hint="eastAsia"/>
          <w:szCs w:val="21"/>
        </w:rPr>
        <w:t>22.3</w:t>
      </w:r>
      <w:r w:rsidRPr="00F64091">
        <w:rPr>
          <w:rFonts w:ascii="宋体" w:hAnsi="宋体" w:cs="宋体" w:hint="eastAsia"/>
          <w:szCs w:val="21"/>
        </w:rPr>
        <w:t>在投标截止时间后，采购人和采购代理机构对已提交的投标文件概不退回。</w:t>
      </w:r>
    </w:p>
    <w:p w14:paraId="43EC92B0" w14:textId="77777777" w:rsidR="009F47A2" w:rsidRPr="00F64091" w:rsidRDefault="004657DE">
      <w:pPr>
        <w:pStyle w:val="30"/>
        <w:keepNext w:val="0"/>
        <w:keepLines w:val="0"/>
        <w:jc w:val="center"/>
      </w:pPr>
      <w:r w:rsidRPr="00F64091">
        <w:rPr>
          <w:rFonts w:hint="eastAsia"/>
        </w:rPr>
        <w:t>四、开</w:t>
      </w:r>
      <w:r w:rsidRPr="00F64091">
        <w:rPr>
          <w:rFonts w:hint="eastAsia"/>
        </w:rPr>
        <w:t xml:space="preserve">    </w:t>
      </w:r>
      <w:r w:rsidRPr="00F64091">
        <w:rPr>
          <w:rFonts w:hint="eastAsia"/>
        </w:rPr>
        <w:t>标</w:t>
      </w:r>
      <w:bookmarkEnd w:id="123"/>
      <w:bookmarkEnd w:id="124"/>
    </w:p>
    <w:p w14:paraId="137D4CB6"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129" w:name="_23.开标时间和地点"/>
      <w:bookmarkEnd w:id="129"/>
      <w:r w:rsidRPr="00F64091">
        <w:rPr>
          <w:rFonts w:ascii="黑体" w:eastAsia="黑体" w:hAnsi="黑体" w:hint="eastAsia"/>
          <w:sz w:val="24"/>
        </w:rPr>
        <w:t>23.</w:t>
      </w:r>
      <w:r w:rsidRPr="00F64091">
        <w:rPr>
          <w:rFonts w:ascii="黑体" w:eastAsia="黑体" w:hAnsi="黑体" w:hint="eastAsia"/>
          <w:sz w:val="24"/>
        </w:rPr>
        <w:t>开标时间和地点</w:t>
      </w:r>
    </w:p>
    <w:p w14:paraId="099213C0" w14:textId="77777777" w:rsidR="009F47A2" w:rsidRPr="00F64091" w:rsidRDefault="004657DE">
      <w:pPr>
        <w:spacing w:line="360" w:lineRule="auto"/>
        <w:ind w:firstLineChars="200" w:firstLine="420"/>
        <w:rPr>
          <w:rFonts w:hAnsi="宋体"/>
          <w:bCs/>
        </w:rPr>
      </w:pPr>
      <w:r w:rsidRPr="00F64091">
        <w:rPr>
          <w:rFonts w:hAnsi="宋体" w:hint="eastAsia"/>
          <w:bCs/>
        </w:rPr>
        <w:t>开标时间及地点详见“投标人须知前附表”</w:t>
      </w:r>
    </w:p>
    <w:p w14:paraId="3D2F2F31"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24.</w:t>
      </w:r>
      <w:r w:rsidRPr="00F64091">
        <w:rPr>
          <w:rFonts w:ascii="黑体" w:eastAsia="黑体" w:hAnsi="黑体" w:hint="eastAsia"/>
          <w:sz w:val="24"/>
        </w:rPr>
        <w:t>开标程序</w:t>
      </w:r>
    </w:p>
    <w:p w14:paraId="1598F779" w14:textId="77777777" w:rsidR="009F47A2" w:rsidRPr="00F64091" w:rsidRDefault="004657DE">
      <w:pPr>
        <w:pStyle w:val="a0"/>
        <w:spacing w:line="360" w:lineRule="auto"/>
      </w:pPr>
      <w:r w:rsidRPr="00F64091">
        <w:t>24.1</w:t>
      </w:r>
      <w:r w:rsidRPr="00F64091">
        <w:rPr>
          <w:rFonts w:hint="eastAsia"/>
        </w:rPr>
        <w:t>提交投标文件截止时间止，投标人不足</w:t>
      </w:r>
      <w:r w:rsidRPr="00F64091">
        <w:t>3</w:t>
      </w:r>
      <w:r w:rsidRPr="00F64091">
        <w:rPr>
          <w:rFonts w:hint="eastAsia"/>
        </w:rPr>
        <w:t>家的，不得开标。</w:t>
      </w:r>
    </w:p>
    <w:p w14:paraId="7002C5B7" w14:textId="77777777" w:rsidR="009F47A2" w:rsidRPr="00F64091" w:rsidRDefault="004657DE">
      <w:pPr>
        <w:pStyle w:val="a0"/>
        <w:spacing w:line="360" w:lineRule="auto"/>
      </w:pPr>
      <w:r w:rsidRPr="00F64091">
        <w:t>24.2</w:t>
      </w:r>
      <w:r w:rsidRPr="00F64091">
        <w:rPr>
          <w:rFonts w:hint="eastAsia"/>
        </w:rPr>
        <w:t>采购代理机构将按照招标文件规定的时间通过广西政府采购云平台</w:t>
      </w:r>
      <w:proofErr w:type="gramStart"/>
      <w:r w:rsidRPr="00F64091">
        <w:rPr>
          <w:rFonts w:hint="eastAsia"/>
        </w:rPr>
        <w:t>组织线</w:t>
      </w:r>
      <w:proofErr w:type="gramEnd"/>
      <w:r w:rsidRPr="00F64091">
        <w:rPr>
          <w:rFonts w:hint="eastAsia"/>
        </w:rPr>
        <w:t>上开标活动，所有供应商均应当准时在线参加，</w:t>
      </w:r>
      <w:r w:rsidRPr="00F64091">
        <w:rPr>
          <w:rFonts w:hint="eastAsia"/>
        </w:rPr>
        <w:t>投标人因未在线参加开标而导致投标文件无法按时解密等一切后果由投标人自己承担。</w:t>
      </w:r>
    </w:p>
    <w:p w14:paraId="6E4C6E13" w14:textId="77777777" w:rsidR="009F47A2" w:rsidRPr="00F64091" w:rsidRDefault="004657DE">
      <w:pPr>
        <w:pStyle w:val="a0"/>
        <w:spacing w:line="360" w:lineRule="auto"/>
      </w:pPr>
      <w:r w:rsidRPr="00F64091">
        <w:t>24.3</w:t>
      </w:r>
      <w:r w:rsidRPr="00F64091">
        <w:rPr>
          <w:rFonts w:hint="eastAsia"/>
        </w:rPr>
        <w:t>开标程序</w:t>
      </w:r>
    </w:p>
    <w:p w14:paraId="46531B4B" w14:textId="77777777" w:rsidR="009F47A2" w:rsidRPr="00F64091" w:rsidRDefault="004657DE">
      <w:pPr>
        <w:pStyle w:val="a0"/>
        <w:spacing w:line="360" w:lineRule="auto"/>
      </w:pPr>
      <w:r w:rsidRPr="00F64091">
        <w:rPr>
          <w:rFonts w:hint="eastAsia"/>
        </w:rPr>
        <w:t>（</w:t>
      </w:r>
      <w:r w:rsidRPr="00F64091">
        <w:t>1</w:t>
      </w:r>
      <w:r w:rsidRPr="00F64091">
        <w:rPr>
          <w:rFonts w:hint="eastAsia"/>
        </w:rPr>
        <w:t>）解密电子投标文件。“广西政府采购云平台按开标时间自动提取所有投标文件。采购代理机构依托广西政府采购云平台向各投标人发出电子加密投标文件【开始解密】通知，由投标人按</w:t>
      </w:r>
      <w:r w:rsidRPr="00F64091">
        <w:rPr>
          <w:rFonts w:hAnsi="宋体" w:hint="eastAsia"/>
          <w:bCs/>
          <w:szCs w:val="21"/>
        </w:rPr>
        <w:t>“投标人须知前附表”</w:t>
      </w:r>
      <w:r w:rsidRPr="00F64091">
        <w:rPr>
          <w:rFonts w:hint="eastAsia"/>
        </w:rPr>
        <w:t>规定的时间内自行进行投标文件解密。投标人的法定代表人或其委托代理人须凭加密时所用的</w:t>
      </w:r>
      <w:r w:rsidRPr="00F64091">
        <w:t>CA</w:t>
      </w:r>
      <w:r w:rsidRPr="00F64091">
        <w:rPr>
          <w:rFonts w:hint="eastAsia"/>
        </w:rPr>
        <w:t>锁准时登录到广西政府采购云平台电子开标大厅签到并对电子投标文件解密。</w:t>
      </w:r>
      <w:r w:rsidRPr="00F64091">
        <w:rPr>
          <w:rFonts w:hint="eastAsia"/>
          <w:b/>
        </w:rPr>
        <w:t>投标人未在规定的时间内解密投标文件或者解密失败的，</w:t>
      </w:r>
      <w:r w:rsidRPr="00F64091">
        <w:rPr>
          <w:rFonts w:ascii="宋体" w:hAnsi="宋体" w:hint="eastAsia"/>
          <w:b/>
          <w:szCs w:val="21"/>
        </w:rPr>
        <w:t>投标人的投标文件作无效处</w:t>
      </w:r>
      <w:r w:rsidRPr="00F64091">
        <w:rPr>
          <w:rFonts w:ascii="宋体" w:hAnsi="宋体" w:hint="eastAsia"/>
          <w:b/>
          <w:szCs w:val="21"/>
        </w:rPr>
        <w:t>理</w:t>
      </w:r>
      <w:r w:rsidRPr="00F64091">
        <w:rPr>
          <w:rFonts w:hint="eastAsia"/>
          <w:b/>
        </w:rPr>
        <w:t>。</w:t>
      </w:r>
    </w:p>
    <w:p w14:paraId="1FF06704" w14:textId="77777777" w:rsidR="009F47A2" w:rsidRPr="00F64091" w:rsidRDefault="004657DE">
      <w:pPr>
        <w:pStyle w:val="a0"/>
        <w:spacing w:line="360" w:lineRule="auto"/>
      </w:pPr>
      <w:r w:rsidRPr="00F64091">
        <w:rPr>
          <w:rFonts w:hint="eastAsia"/>
        </w:rPr>
        <w:lastRenderedPageBreak/>
        <w:t>（</w:t>
      </w:r>
      <w:r w:rsidRPr="00F64091">
        <w:t>2</w:t>
      </w:r>
      <w:r w:rsidRPr="00F64091">
        <w:rPr>
          <w:rFonts w:hint="eastAsia"/>
        </w:rPr>
        <w:t>）电子唱标。投标文件解密结束，宣布的内容均在广西政府采购云平台远程开标大厅展示，具体详见</w:t>
      </w:r>
      <w:r w:rsidRPr="00F64091">
        <w:rPr>
          <w:rFonts w:hAnsi="宋体" w:hint="eastAsia"/>
          <w:bCs/>
        </w:rPr>
        <w:t>“投标人须知前附表”</w:t>
      </w:r>
      <w:r w:rsidRPr="00F64091">
        <w:rPr>
          <w:rFonts w:hint="eastAsia"/>
        </w:rPr>
        <w:t>；</w:t>
      </w:r>
    </w:p>
    <w:p w14:paraId="2F90F6A4" w14:textId="77777777" w:rsidR="009F47A2" w:rsidRPr="00F64091" w:rsidRDefault="004657DE">
      <w:pPr>
        <w:pStyle w:val="a0"/>
        <w:spacing w:line="360" w:lineRule="auto"/>
      </w:pPr>
      <w:r w:rsidRPr="00F64091">
        <w:rPr>
          <w:rFonts w:hint="eastAsia"/>
        </w:rPr>
        <w:t>（</w:t>
      </w:r>
      <w:r w:rsidRPr="00F64091">
        <w:t>3</w:t>
      </w:r>
      <w:r w:rsidRPr="00F64091">
        <w:rPr>
          <w:rFonts w:hint="eastAsia"/>
        </w:rPr>
        <w:t>）开标过程由采购代理机构如实记录，</w:t>
      </w:r>
      <w:proofErr w:type="gramStart"/>
      <w:r w:rsidRPr="00F64091">
        <w:rPr>
          <w:rFonts w:hint="eastAsia"/>
        </w:rPr>
        <w:t>并电子</w:t>
      </w:r>
      <w:proofErr w:type="gramEnd"/>
      <w:r w:rsidRPr="00F64091">
        <w:rPr>
          <w:rFonts w:hint="eastAsia"/>
        </w:rPr>
        <w:t>留痕，由参加电子开标的各投标人代表对电子开标记录在开标记录公布后</w:t>
      </w:r>
      <w:r w:rsidRPr="00F64091">
        <w:t>15</w:t>
      </w:r>
      <w:r w:rsidRPr="00F64091">
        <w:rPr>
          <w:rFonts w:hint="eastAsia"/>
        </w:rPr>
        <w:t>分钟内进行当场校核及勘误，并线上确认是否有异议，未确认的视同认可开标结果。</w:t>
      </w:r>
    </w:p>
    <w:p w14:paraId="49001744" w14:textId="77777777" w:rsidR="009F47A2" w:rsidRPr="00F64091" w:rsidRDefault="004657DE">
      <w:pPr>
        <w:pStyle w:val="a0"/>
        <w:spacing w:line="360" w:lineRule="auto"/>
      </w:pPr>
      <w:r w:rsidRPr="00F64091">
        <w:rPr>
          <w:rFonts w:hint="eastAsia"/>
        </w:rPr>
        <w:t>（</w:t>
      </w:r>
      <w:r w:rsidRPr="00F64091">
        <w:t>4</w:t>
      </w:r>
      <w:r w:rsidRPr="00F64091">
        <w:rPr>
          <w:rFonts w:hint="eastAsia"/>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14:paraId="142A090A" w14:textId="77777777" w:rsidR="009F47A2" w:rsidRPr="00F64091" w:rsidRDefault="004657DE">
      <w:pPr>
        <w:pStyle w:val="a0"/>
        <w:spacing w:line="360" w:lineRule="auto"/>
        <w:rPr>
          <w:szCs w:val="21"/>
        </w:rPr>
      </w:pPr>
      <w:r w:rsidRPr="00F64091">
        <w:rPr>
          <w:rFonts w:hint="eastAsia"/>
          <w:szCs w:val="21"/>
        </w:rPr>
        <w:t>（</w:t>
      </w:r>
      <w:r w:rsidRPr="00F64091">
        <w:rPr>
          <w:szCs w:val="21"/>
        </w:rPr>
        <w:t>5</w:t>
      </w:r>
      <w:r w:rsidRPr="00F64091">
        <w:rPr>
          <w:rFonts w:hint="eastAsia"/>
          <w:szCs w:val="21"/>
        </w:rPr>
        <w:t>）开标结束。</w:t>
      </w:r>
    </w:p>
    <w:p w14:paraId="3244A991" w14:textId="77777777" w:rsidR="009F47A2" w:rsidRPr="00F64091" w:rsidRDefault="004657DE">
      <w:pPr>
        <w:pStyle w:val="aa"/>
        <w:snapToGrid w:val="0"/>
        <w:spacing w:line="360" w:lineRule="auto"/>
        <w:ind w:firstLineChars="200" w:firstLine="420"/>
        <w:rPr>
          <w:rFonts w:hAnsi="宋体"/>
          <w:sz w:val="21"/>
        </w:rPr>
      </w:pPr>
      <w:r w:rsidRPr="00F64091">
        <w:rPr>
          <w:rFonts w:hint="eastAsia"/>
          <w:sz w:val="21"/>
        </w:rPr>
        <w:t>特别说明：如遇广西政府采购云平台电子化开标或评审程序调整的，按调整后执行。</w:t>
      </w:r>
    </w:p>
    <w:p w14:paraId="761F84FD" w14:textId="77777777" w:rsidR="009F47A2" w:rsidRPr="00F64091" w:rsidRDefault="009F47A2">
      <w:pPr>
        <w:pStyle w:val="aa"/>
        <w:snapToGrid w:val="0"/>
        <w:spacing w:line="360" w:lineRule="auto"/>
        <w:ind w:leftChars="228" w:left="689" w:hangingChars="100" w:hanging="210"/>
        <w:rPr>
          <w:rFonts w:hAnsi="宋体"/>
          <w:sz w:val="21"/>
        </w:rPr>
      </w:pPr>
    </w:p>
    <w:p w14:paraId="31D0484C" w14:textId="77777777" w:rsidR="009F47A2" w:rsidRPr="00F64091" w:rsidRDefault="004657DE">
      <w:pPr>
        <w:pStyle w:val="30"/>
        <w:keepNext w:val="0"/>
        <w:keepLines w:val="0"/>
        <w:jc w:val="center"/>
      </w:pPr>
      <w:r w:rsidRPr="00F64091">
        <w:rPr>
          <w:rFonts w:hint="eastAsia"/>
        </w:rPr>
        <w:t>五、资格审查</w:t>
      </w:r>
    </w:p>
    <w:p w14:paraId="528D360A"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25.</w:t>
      </w:r>
      <w:r w:rsidRPr="00F64091">
        <w:rPr>
          <w:rFonts w:ascii="黑体" w:eastAsia="黑体" w:hAnsi="黑体" w:hint="eastAsia"/>
          <w:sz w:val="24"/>
        </w:rPr>
        <w:t>资格审查</w:t>
      </w:r>
    </w:p>
    <w:p w14:paraId="24BBA171" w14:textId="77777777" w:rsidR="009F47A2" w:rsidRPr="00F64091" w:rsidRDefault="004657DE">
      <w:pPr>
        <w:pStyle w:val="5"/>
        <w:keepNext w:val="0"/>
        <w:keepLines w:val="0"/>
        <w:spacing w:before="0" w:after="0" w:line="360" w:lineRule="auto"/>
        <w:ind w:firstLineChars="150" w:firstLine="315"/>
        <w:rPr>
          <w:rFonts w:ascii="宋体" w:hAnsi="宋体"/>
          <w:b w:val="0"/>
          <w:sz w:val="21"/>
          <w:szCs w:val="21"/>
        </w:rPr>
      </w:pPr>
      <w:r w:rsidRPr="00F64091">
        <w:rPr>
          <w:rFonts w:ascii="宋体" w:hAnsi="宋体" w:hint="eastAsia"/>
          <w:b w:val="0"/>
          <w:sz w:val="21"/>
          <w:szCs w:val="21"/>
        </w:rPr>
        <w:t xml:space="preserve"> 25.1</w:t>
      </w:r>
      <w:r w:rsidRPr="00F64091">
        <w:rPr>
          <w:rFonts w:ascii="宋体" w:hAnsi="宋体"/>
          <w:b w:val="0"/>
          <w:sz w:val="21"/>
          <w:szCs w:val="21"/>
        </w:rPr>
        <w:t>开标结束后，</w:t>
      </w:r>
      <w:r w:rsidRPr="00F64091">
        <w:rPr>
          <w:rFonts w:ascii="宋体" w:hAnsi="宋体" w:hint="eastAsia"/>
          <w:b w:val="0"/>
          <w:sz w:val="21"/>
          <w:szCs w:val="21"/>
        </w:rPr>
        <w:t>采购人或者采购代理机构通过电子开评标系统依据招标文件对电子投标文件进行线上资格审查</w:t>
      </w:r>
      <w:r w:rsidRPr="00F64091">
        <w:rPr>
          <w:rFonts w:ascii="宋体" w:hAnsi="宋体"/>
          <w:b w:val="0"/>
          <w:sz w:val="21"/>
          <w:szCs w:val="21"/>
        </w:rPr>
        <w:t>。</w:t>
      </w:r>
    </w:p>
    <w:p w14:paraId="3D96226E" w14:textId="77777777" w:rsidR="009F47A2" w:rsidRPr="00F64091" w:rsidRDefault="004657DE">
      <w:pPr>
        <w:pStyle w:val="5"/>
        <w:keepNext w:val="0"/>
        <w:keepLines w:val="0"/>
        <w:spacing w:before="0" w:after="0" w:line="360" w:lineRule="auto"/>
        <w:ind w:firstLineChars="150" w:firstLine="315"/>
        <w:rPr>
          <w:rFonts w:ascii="宋体" w:hAnsi="宋体"/>
          <w:b w:val="0"/>
          <w:sz w:val="21"/>
          <w:szCs w:val="21"/>
        </w:rPr>
      </w:pPr>
      <w:r w:rsidRPr="00F64091">
        <w:rPr>
          <w:rFonts w:ascii="宋体" w:hAnsi="宋体" w:hint="eastAsia"/>
          <w:b w:val="0"/>
          <w:sz w:val="21"/>
          <w:szCs w:val="21"/>
        </w:rPr>
        <w:t xml:space="preserve"> 25.2</w:t>
      </w:r>
      <w:r w:rsidRPr="00F64091">
        <w:rPr>
          <w:rFonts w:ascii="宋体" w:hAnsi="宋体" w:hint="eastAsia"/>
          <w:b w:val="0"/>
          <w:sz w:val="21"/>
          <w:szCs w:val="21"/>
        </w:rPr>
        <w:t>资格审查标准为本招标文件中载明对投标人资格要求的条件。本项目资格审查采用合格制，凡符合招标文件规定的投标人资格要求的投标人均通过资格审查。</w:t>
      </w:r>
    </w:p>
    <w:p w14:paraId="43AC4FB3" w14:textId="77777777" w:rsidR="009F47A2" w:rsidRPr="00F64091" w:rsidRDefault="004657DE">
      <w:pPr>
        <w:pStyle w:val="5"/>
        <w:keepNext w:val="0"/>
        <w:keepLines w:val="0"/>
        <w:numPr>
          <w:ilvl w:val="0"/>
          <w:numId w:val="0"/>
        </w:numPr>
        <w:spacing w:before="0" w:after="0" w:line="360" w:lineRule="auto"/>
        <w:ind w:firstLineChars="200" w:firstLine="422"/>
        <w:rPr>
          <w:rFonts w:ascii="宋体" w:hAnsi="宋体"/>
          <w:sz w:val="21"/>
          <w:szCs w:val="21"/>
        </w:rPr>
      </w:pPr>
      <w:bookmarkStart w:id="130" w:name="_25.3_投标人有下列情形之一的，资格审查不通过而导致其投标无效："/>
      <w:bookmarkEnd w:id="130"/>
      <w:r w:rsidRPr="00F64091">
        <w:rPr>
          <w:rFonts w:ascii="宋体" w:hAnsi="宋体" w:hint="eastAsia"/>
          <w:sz w:val="21"/>
          <w:szCs w:val="21"/>
        </w:rPr>
        <w:t xml:space="preserve">25.3 </w:t>
      </w:r>
      <w:r w:rsidRPr="00F64091">
        <w:rPr>
          <w:rFonts w:ascii="宋体" w:hAnsi="宋体" w:hint="eastAsia"/>
          <w:sz w:val="21"/>
          <w:szCs w:val="21"/>
        </w:rPr>
        <w:t>投标人有下列情形之一的，资格审查不通过，作无效投标处理：</w:t>
      </w:r>
    </w:p>
    <w:p w14:paraId="0000F1CD" w14:textId="77777777" w:rsidR="009F47A2" w:rsidRPr="00F64091" w:rsidRDefault="004657DE">
      <w:pPr>
        <w:pStyle w:val="aa"/>
        <w:snapToGrid w:val="0"/>
        <w:spacing w:line="360" w:lineRule="auto"/>
        <w:ind w:firstLineChars="200" w:firstLine="422"/>
        <w:rPr>
          <w:rFonts w:hAnsi="宋体"/>
          <w:b/>
          <w:sz w:val="21"/>
        </w:rPr>
      </w:pPr>
      <w:r w:rsidRPr="00F64091">
        <w:rPr>
          <w:rFonts w:hAnsi="宋体" w:hint="eastAsia"/>
          <w:b/>
          <w:sz w:val="21"/>
        </w:rPr>
        <w:t>（</w:t>
      </w:r>
      <w:r w:rsidRPr="00F64091">
        <w:rPr>
          <w:rFonts w:hAnsi="宋体" w:hint="eastAsia"/>
          <w:b/>
          <w:sz w:val="21"/>
        </w:rPr>
        <w:t>1</w:t>
      </w:r>
      <w:r w:rsidRPr="00F64091">
        <w:rPr>
          <w:rFonts w:hAnsi="宋体" w:hint="eastAsia"/>
          <w:b/>
          <w:sz w:val="21"/>
        </w:rPr>
        <w:t>）不具备招标文件中规定的资格要求的；</w:t>
      </w:r>
    </w:p>
    <w:p w14:paraId="4F01A082" w14:textId="77777777" w:rsidR="009F47A2" w:rsidRPr="00F64091" w:rsidRDefault="004657DE">
      <w:pPr>
        <w:pStyle w:val="aa"/>
        <w:snapToGrid w:val="0"/>
        <w:spacing w:line="360" w:lineRule="auto"/>
        <w:ind w:firstLineChars="200" w:firstLine="422"/>
        <w:rPr>
          <w:rFonts w:hAnsi="宋体"/>
          <w:b/>
          <w:sz w:val="21"/>
        </w:rPr>
      </w:pPr>
      <w:r w:rsidRPr="00F64091">
        <w:rPr>
          <w:rFonts w:hAnsi="宋体" w:hint="eastAsia"/>
          <w:b/>
          <w:sz w:val="21"/>
        </w:rPr>
        <w:t>（</w:t>
      </w:r>
      <w:r w:rsidRPr="00F64091">
        <w:rPr>
          <w:rFonts w:hAnsi="宋体" w:hint="eastAsia"/>
          <w:b/>
          <w:sz w:val="21"/>
        </w:rPr>
        <w:t>2</w:t>
      </w:r>
      <w:r w:rsidRPr="00F64091">
        <w:rPr>
          <w:rFonts w:hAnsi="宋体" w:hint="eastAsia"/>
          <w:b/>
          <w:sz w:val="21"/>
        </w:rPr>
        <w:t>）在“信用中国”网站（</w:t>
      </w:r>
      <w:r w:rsidRPr="00F64091">
        <w:rPr>
          <w:rFonts w:hAnsi="宋体" w:hint="eastAsia"/>
          <w:b/>
          <w:sz w:val="21"/>
        </w:rPr>
        <w:t>www.creditchina.gov.cn</w:t>
      </w:r>
      <w:r w:rsidRPr="00F64091">
        <w:rPr>
          <w:rFonts w:hAnsi="宋体" w:hint="eastAsia"/>
          <w:b/>
          <w:sz w:val="21"/>
        </w:rPr>
        <w:t>）、中国政府采购网（</w:t>
      </w:r>
      <w:r w:rsidRPr="00F64091">
        <w:rPr>
          <w:rFonts w:hAnsi="宋体" w:hint="eastAsia"/>
          <w:b/>
          <w:sz w:val="21"/>
        </w:rPr>
        <w:t>www.ccgp.gov.cn</w:t>
      </w:r>
      <w:r w:rsidRPr="00F64091">
        <w:rPr>
          <w:rFonts w:hAnsi="宋体" w:hint="eastAsia"/>
          <w:b/>
          <w:sz w:val="21"/>
        </w:rPr>
        <w:t>）被列入失信被执行人、重大税收违法失信主体、政府采购严重违法失信行为记录名单及其他不符合《中华人民共和国政府采购法》第二十二条规定条</w:t>
      </w:r>
      <w:r w:rsidRPr="00F64091">
        <w:rPr>
          <w:rFonts w:hAnsi="宋体" w:hint="eastAsia"/>
          <w:b/>
          <w:sz w:val="21"/>
        </w:rPr>
        <w:t>件的；（注：其中信用查询</w:t>
      </w:r>
      <w:proofErr w:type="gramStart"/>
      <w:r w:rsidRPr="00F64091">
        <w:rPr>
          <w:rFonts w:hAnsi="宋体" w:hint="eastAsia"/>
          <w:b/>
          <w:sz w:val="21"/>
        </w:rPr>
        <w:t>规则见</w:t>
      </w:r>
      <w:proofErr w:type="gramEnd"/>
      <w:r w:rsidRPr="00F64091">
        <w:rPr>
          <w:rFonts w:hAnsi="宋体" w:hint="eastAsia"/>
          <w:b/>
          <w:sz w:val="21"/>
        </w:rPr>
        <w:t>“投标人须知前附表”）</w:t>
      </w:r>
    </w:p>
    <w:p w14:paraId="6EB09575" w14:textId="77777777" w:rsidR="009F47A2" w:rsidRPr="00F64091" w:rsidRDefault="004657DE">
      <w:pPr>
        <w:pStyle w:val="aa"/>
        <w:snapToGrid w:val="0"/>
        <w:spacing w:line="360" w:lineRule="auto"/>
        <w:ind w:firstLineChars="200" w:firstLine="422"/>
        <w:rPr>
          <w:rFonts w:hAnsi="宋体"/>
          <w:b/>
          <w:sz w:val="21"/>
        </w:rPr>
      </w:pPr>
      <w:r w:rsidRPr="00F64091">
        <w:rPr>
          <w:rFonts w:hAnsi="宋体" w:hint="eastAsia"/>
          <w:b/>
          <w:sz w:val="21"/>
        </w:rPr>
        <w:t>（</w:t>
      </w:r>
      <w:r w:rsidRPr="00F64091">
        <w:rPr>
          <w:rFonts w:hAnsi="宋体" w:hint="eastAsia"/>
          <w:b/>
          <w:sz w:val="21"/>
        </w:rPr>
        <w:t>3</w:t>
      </w:r>
      <w:r w:rsidRPr="00F64091">
        <w:rPr>
          <w:rFonts w:hAnsi="宋体" w:hint="eastAsia"/>
          <w:b/>
          <w:sz w:val="21"/>
        </w:rPr>
        <w:t>）同一合同项下的不同投标人，单位负责人为同一人或者存在直接控股、管理关系的；为本项目提供</w:t>
      </w:r>
      <w:proofErr w:type="gramStart"/>
      <w:r w:rsidRPr="00F64091">
        <w:rPr>
          <w:rFonts w:hAnsi="宋体" w:hint="eastAsia"/>
          <w:b/>
          <w:sz w:val="21"/>
        </w:rPr>
        <w:t>过整体</w:t>
      </w:r>
      <w:proofErr w:type="gramEnd"/>
      <w:r w:rsidRPr="00F64091">
        <w:rPr>
          <w:rFonts w:hAnsi="宋体" w:hint="eastAsia"/>
          <w:b/>
          <w:sz w:val="21"/>
        </w:rPr>
        <w:t>设计、规范编制或者项目管理、监理、检测等服务的供应商，再参加该采购项目的其他采购活动的；</w:t>
      </w:r>
    </w:p>
    <w:p w14:paraId="631B7B5B" w14:textId="77777777" w:rsidR="009F47A2" w:rsidRPr="00F64091" w:rsidRDefault="004657DE">
      <w:pPr>
        <w:pStyle w:val="aa"/>
        <w:snapToGrid w:val="0"/>
        <w:spacing w:line="360" w:lineRule="auto"/>
        <w:ind w:firstLineChars="200" w:firstLine="422"/>
        <w:rPr>
          <w:rFonts w:hAnsi="宋体"/>
          <w:b/>
          <w:sz w:val="21"/>
        </w:rPr>
      </w:pPr>
      <w:r w:rsidRPr="00F64091">
        <w:rPr>
          <w:rFonts w:hAnsi="宋体" w:hint="eastAsia"/>
          <w:b/>
          <w:sz w:val="21"/>
        </w:rPr>
        <w:t>（</w:t>
      </w:r>
      <w:r w:rsidRPr="00F64091">
        <w:rPr>
          <w:rFonts w:hAnsi="宋体" w:hint="eastAsia"/>
          <w:b/>
          <w:sz w:val="21"/>
        </w:rPr>
        <w:t>4</w:t>
      </w:r>
      <w:r w:rsidRPr="00F64091">
        <w:rPr>
          <w:rFonts w:hAnsi="宋体" w:hint="eastAsia"/>
          <w:b/>
          <w:sz w:val="21"/>
        </w:rPr>
        <w:t>）投标文件中的资格证明文件缺少任一项“投标人须知前附表”资格证明文件规定“必须提供”的文件资料的；</w:t>
      </w:r>
    </w:p>
    <w:p w14:paraId="39E55A23" w14:textId="77777777" w:rsidR="009F47A2" w:rsidRPr="00F64091" w:rsidRDefault="004657DE">
      <w:pPr>
        <w:pStyle w:val="aa"/>
        <w:snapToGrid w:val="0"/>
        <w:spacing w:line="360" w:lineRule="auto"/>
        <w:ind w:firstLineChars="200" w:firstLine="422"/>
        <w:rPr>
          <w:rFonts w:hAnsi="宋体"/>
          <w:b/>
          <w:sz w:val="21"/>
        </w:rPr>
      </w:pPr>
      <w:r w:rsidRPr="00F64091">
        <w:rPr>
          <w:rFonts w:hAnsi="宋体" w:hint="eastAsia"/>
          <w:b/>
          <w:sz w:val="21"/>
        </w:rPr>
        <w:t>（</w:t>
      </w:r>
      <w:r w:rsidRPr="00F64091">
        <w:rPr>
          <w:rFonts w:hAnsi="宋体" w:hint="eastAsia"/>
          <w:b/>
          <w:sz w:val="21"/>
        </w:rPr>
        <w:t>5</w:t>
      </w:r>
      <w:r w:rsidRPr="00F64091">
        <w:rPr>
          <w:rFonts w:hAnsi="宋体" w:hint="eastAsia"/>
          <w:b/>
          <w:sz w:val="21"/>
        </w:rPr>
        <w:t>）投标文件中的资格证明文件出现任一项不符合“投标人须知前附表”资格证明文件规定“必须提供”的文件资料要求或者无效的。</w:t>
      </w:r>
    </w:p>
    <w:p w14:paraId="7DD0BEDE"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sz w:val="21"/>
          <w:szCs w:val="21"/>
        </w:rPr>
        <w:t>25.4</w:t>
      </w:r>
      <w:r w:rsidRPr="00F64091">
        <w:rPr>
          <w:rFonts w:ascii="宋体" w:hAnsi="宋体"/>
          <w:sz w:val="21"/>
          <w:szCs w:val="21"/>
        </w:rPr>
        <w:t>合格投标人不足</w:t>
      </w:r>
      <w:r w:rsidRPr="00F64091">
        <w:rPr>
          <w:rFonts w:ascii="宋体" w:hAnsi="宋体"/>
          <w:sz w:val="21"/>
          <w:szCs w:val="21"/>
        </w:rPr>
        <w:t>3</w:t>
      </w:r>
      <w:r w:rsidRPr="00F64091">
        <w:rPr>
          <w:rFonts w:ascii="宋体" w:hAnsi="宋体"/>
          <w:sz w:val="21"/>
          <w:szCs w:val="21"/>
        </w:rPr>
        <w:t>家的，不得评标。</w:t>
      </w:r>
    </w:p>
    <w:p w14:paraId="50F06D25" w14:textId="77777777" w:rsidR="009F47A2" w:rsidRPr="00F64091" w:rsidRDefault="009F47A2">
      <w:pPr>
        <w:pStyle w:val="aa"/>
        <w:snapToGrid w:val="0"/>
        <w:spacing w:line="360" w:lineRule="auto"/>
        <w:ind w:leftChars="228" w:left="689" w:hangingChars="100" w:hanging="210"/>
        <w:rPr>
          <w:rFonts w:hAnsi="宋体"/>
          <w:sz w:val="21"/>
        </w:rPr>
      </w:pPr>
    </w:p>
    <w:p w14:paraId="7B59A34F" w14:textId="77777777" w:rsidR="009F47A2" w:rsidRPr="00F64091" w:rsidRDefault="004657DE">
      <w:pPr>
        <w:pStyle w:val="30"/>
        <w:keepNext w:val="0"/>
        <w:keepLines w:val="0"/>
        <w:jc w:val="center"/>
      </w:pPr>
      <w:r w:rsidRPr="00F64091">
        <w:rPr>
          <w:rFonts w:hint="eastAsia"/>
        </w:rPr>
        <w:t>六、评</w:t>
      </w:r>
      <w:r w:rsidRPr="00F64091">
        <w:rPr>
          <w:rFonts w:hint="eastAsia"/>
        </w:rPr>
        <w:t xml:space="preserve">   </w:t>
      </w:r>
      <w:r w:rsidRPr="00F64091">
        <w:rPr>
          <w:rFonts w:hint="eastAsia"/>
        </w:rPr>
        <w:t>标</w:t>
      </w:r>
    </w:p>
    <w:p w14:paraId="19DFB2DE"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131" w:name="_26.组建评标委员会"/>
      <w:bookmarkEnd w:id="131"/>
      <w:r w:rsidRPr="00F64091">
        <w:rPr>
          <w:rFonts w:ascii="黑体" w:eastAsia="黑体" w:hAnsi="黑体" w:hint="eastAsia"/>
          <w:sz w:val="24"/>
        </w:rPr>
        <w:t>26.</w:t>
      </w:r>
      <w:r w:rsidRPr="00F64091">
        <w:rPr>
          <w:rFonts w:ascii="黑体" w:eastAsia="黑体" w:hAnsi="黑体" w:hint="eastAsia"/>
          <w:sz w:val="24"/>
        </w:rPr>
        <w:t>组建评标委员会</w:t>
      </w:r>
    </w:p>
    <w:p w14:paraId="1FE94503"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26.1</w:t>
      </w:r>
      <w:r w:rsidRPr="00F64091">
        <w:rPr>
          <w:rFonts w:hAnsi="宋体" w:hint="eastAsia"/>
          <w:sz w:val="21"/>
        </w:rPr>
        <w:t>评标委员会由采购人代表和评审专家组成，具体人数详见“投标人须知前附表”，其中评审专家不得少于成员总数的三分之二。</w:t>
      </w:r>
    </w:p>
    <w:p w14:paraId="77876EA0" w14:textId="77777777" w:rsidR="009F47A2" w:rsidRPr="00F64091" w:rsidRDefault="004657DE">
      <w:pPr>
        <w:pStyle w:val="aa"/>
        <w:snapToGrid w:val="0"/>
        <w:spacing w:line="360" w:lineRule="auto"/>
        <w:ind w:leftChars="1" w:left="2" w:firstLineChars="200" w:firstLine="420"/>
        <w:rPr>
          <w:rFonts w:hAnsi="宋体"/>
          <w:sz w:val="21"/>
        </w:rPr>
      </w:pPr>
      <w:r w:rsidRPr="00F64091">
        <w:rPr>
          <w:rFonts w:hAnsi="宋体" w:hint="eastAsia"/>
          <w:sz w:val="21"/>
        </w:rPr>
        <w:t>26.2</w:t>
      </w:r>
      <w:r w:rsidRPr="00F64091">
        <w:rPr>
          <w:rFonts w:hAnsi="宋体" w:hint="eastAsia"/>
          <w:sz w:val="21"/>
        </w:rPr>
        <w:t>参加过采购项目前期咨询论证的专家，不得参加该采购项目的评审活动。</w:t>
      </w:r>
    </w:p>
    <w:p w14:paraId="4D9361C0" w14:textId="77777777" w:rsidR="009F47A2" w:rsidRPr="00F64091" w:rsidRDefault="004657DE">
      <w:pPr>
        <w:pStyle w:val="aa"/>
        <w:snapToGrid w:val="0"/>
        <w:spacing w:line="360" w:lineRule="auto"/>
        <w:ind w:leftChars="1" w:left="2" w:firstLineChars="200" w:firstLine="420"/>
        <w:rPr>
          <w:rFonts w:hAnsi="宋体"/>
          <w:sz w:val="21"/>
        </w:rPr>
      </w:pPr>
      <w:r w:rsidRPr="00F64091">
        <w:rPr>
          <w:rFonts w:hAnsi="宋体" w:hint="eastAsia"/>
          <w:sz w:val="21"/>
        </w:rPr>
        <w:t>26.3</w:t>
      </w:r>
      <w:r w:rsidRPr="00F64091">
        <w:rPr>
          <w:rFonts w:hAnsi="宋体" w:hint="eastAsia"/>
          <w:bCs/>
          <w:sz w:val="21"/>
        </w:rPr>
        <w:t>采购代理机构应当基于广西政府采购云平台抽（选）取评审专家。</w:t>
      </w:r>
    </w:p>
    <w:p w14:paraId="41252A96"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27.</w:t>
      </w:r>
      <w:r w:rsidRPr="00F64091">
        <w:rPr>
          <w:rFonts w:ascii="黑体" w:eastAsia="黑体" w:hAnsi="黑体" w:hint="eastAsia"/>
          <w:sz w:val="24"/>
        </w:rPr>
        <w:t>评标的依据</w:t>
      </w:r>
    </w:p>
    <w:p w14:paraId="75C6A234"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评标委员会以</w:t>
      </w:r>
      <w:r w:rsidRPr="00F64091">
        <w:rPr>
          <w:rFonts w:hAnsi="宋体" w:cs="宋体" w:hint="eastAsia"/>
          <w:sz w:val="21"/>
        </w:rPr>
        <w:t>“第四章</w:t>
      </w:r>
      <w:r w:rsidRPr="00F64091">
        <w:rPr>
          <w:rFonts w:hAnsi="宋体" w:cs="宋体" w:hint="eastAsia"/>
          <w:sz w:val="21"/>
        </w:rPr>
        <w:t xml:space="preserve"> </w:t>
      </w:r>
      <w:r w:rsidRPr="00F64091">
        <w:rPr>
          <w:rFonts w:hAnsi="宋体" w:cs="宋体" w:hint="eastAsia"/>
          <w:sz w:val="21"/>
        </w:rPr>
        <w:t>评标方法和评标标准”</w:t>
      </w:r>
      <w:r w:rsidRPr="00F64091">
        <w:rPr>
          <w:rFonts w:hAnsi="宋体" w:hint="eastAsia"/>
          <w:sz w:val="21"/>
        </w:rPr>
        <w:t>为依据对投标文件进行评审，</w:t>
      </w:r>
      <w:r w:rsidRPr="00F64091">
        <w:rPr>
          <w:rFonts w:hAnsi="宋体"/>
          <w:sz w:val="21"/>
        </w:rPr>
        <w:t>没有规定的方法、评审因素和标准，不作为评标依据。</w:t>
      </w:r>
    </w:p>
    <w:p w14:paraId="0110C4D9"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28.</w:t>
      </w:r>
      <w:r w:rsidRPr="00F64091">
        <w:rPr>
          <w:rFonts w:ascii="黑体" w:eastAsia="黑体" w:hAnsi="黑体" w:hint="eastAsia"/>
          <w:sz w:val="24"/>
        </w:rPr>
        <w:t>评标原则</w:t>
      </w:r>
    </w:p>
    <w:p w14:paraId="17237F8F"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28.1</w:t>
      </w:r>
      <w:r w:rsidRPr="00F64091">
        <w:rPr>
          <w:rFonts w:hAnsi="宋体" w:hint="eastAsia"/>
          <w:sz w:val="21"/>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124E4CB5"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28.2</w:t>
      </w:r>
      <w:bookmarkStart w:id="132" w:name="_28.3评标方法。本项目将按须知前附表规定的评标办法进行评标，具体评标"/>
      <w:bookmarkEnd w:id="132"/>
      <w:r w:rsidRPr="00F64091">
        <w:rPr>
          <w:rFonts w:hAnsi="宋体" w:hint="eastAsia"/>
          <w:sz w:val="21"/>
        </w:rPr>
        <w:t>评委表决。评标委员会成员对需要共同认定的事项存在争议的，应当按照少数服从多数的原则</w:t>
      </w:r>
      <w:proofErr w:type="gramStart"/>
      <w:r w:rsidRPr="00F64091">
        <w:rPr>
          <w:rFonts w:hAnsi="宋体" w:hint="eastAsia"/>
          <w:sz w:val="21"/>
        </w:rPr>
        <w:t>作出</w:t>
      </w:r>
      <w:proofErr w:type="gramEnd"/>
      <w:r w:rsidRPr="00F64091">
        <w:rPr>
          <w:rFonts w:hAnsi="宋体" w:hint="eastAsia"/>
          <w:sz w:val="21"/>
        </w:rPr>
        <w:t>结论。</w:t>
      </w:r>
    </w:p>
    <w:p w14:paraId="5B9E5242"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28.</w:t>
      </w:r>
      <w:r w:rsidRPr="00F64091">
        <w:rPr>
          <w:rFonts w:hAnsi="宋体"/>
          <w:sz w:val="21"/>
        </w:rPr>
        <w:t>3</w:t>
      </w:r>
      <w:r w:rsidRPr="00F64091">
        <w:rPr>
          <w:rFonts w:hAnsi="宋体" w:hint="eastAsia"/>
          <w:sz w:val="21"/>
        </w:rPr>
        <w:t>评标的保密。采购人、采购代理机构应当采取必要措施，保证评标在严格保密（封闭式评标）的情况下进行。除采购人代表、评标现场组织人员外，采购人的其他工作人员以及与</w:t>
      </w:r>
      <w:r w:rsidRPr="00F64091">
        <w:rPr>
          <w:rFonts w:hAnsi="宋体" w:hint="eastAsia"/>
          <w:sz w:val="21"/>
        </w:rPr>
        <w:t>评标工作无关的人员不得进入评标现场。有关人员对评标情况以及在评标过程中获悉的国家秘密、商业秘密负有保密责任。</w:t>
      </w:r>
    </w:p>
    <w:p w14:paraId="28483AB0"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w:t>
      </w:r>
      <w:r w:rsidRPr="00F64091">
        <w:rPr>
          <w:rFonts w:hAnsi="宋体"/>
          <w:sz w:val="21"/>
        </w:rPr>
        <w:t>8.4</w:t>
      </w:r>
      <w:r w:rsidRPr="00F64091">
        <w:rPr>
          <w:rFonts w:hAnsi="宋体" w:hint="eastAsia"/>
          <w:sz w:val="21"/>
        </w:rPr>
        <w:t>评标过程的监控。本项目电子评标过程实行网上留痕、全程录音、录像监控，</w:t>
      </w:r>
      <w:r w:rsidRPr="00F64091">
        <w:rPr>
          <w:rFonts w:hAnsi="宋体" w:hint="eastAsia"/>
          <w:b/>
          <w:sz w:val="21"/>
        </w:rPr>
        <w:t>投标人在评标过程中所进行的试图影响评标结果的不公正活动，可能导致其投标按无效处理。</w:t>
      </w:r>
    </w:p>
    <w:p w14:paraId="631CFE2B" w14:textId="77777777" w:rsidR="009F47A2" w:rsidRPr="00F64091" w:rsidRDefault="004657DE">
      <w:pPr>
        <w:pStyle w:val="5"/>
        <w:keepNext w:val="0"/>
        <w:keepLines w:val="0"/>
        <w:spacing w:before="0" w:after="0" w:line="360" w:lineRule="auto"/>
        <w:ind w:leftChars="200" w:left="420"/>
        <w:rPr>
          <w:rFonts w:ascii="黑体" w:eastAsia="黑体" w:hAnsi="黑体"/>
          <w:sz w:val="21"/>
          <w:szCs w:val="21"/>
        </w:rPr>
      </w:pPr>
      <w:r w:rsidRPr="00F64091">
        <w:rPr>
          <w:rFonts w:ascii="黑体" w:eastAsia="黑体" w:hAnsi="黑体" w:hint="eastAsia"/>
          <w:sz w:val="21"/>
          <w:szCs w:val="21"/>
        </w:rPr>
        <w:t>29.</w:t>
      </w:r>
      <w:r w:rsidRPr="00F64091">
        <w:rPr>
          <w:rFonts w:ascii="黑体" w:eastAsia="黑体" w:hAnsi="黑体" w:hint="eastAsia"/>
          <w:sz w:val="21"/>
          <w:szCs w:val="21"/>
        </w:rPr>
        <w:t>评标方法及中标候选人推荐</w:t>
      </w:r>
    </w:p>
    <w:p w14:paraId="2CF452ED"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w:t>
      </w:r>
      <w:r w:rsidRPr="00F64091">
        <w:rPr>
          <w:rFonts w:hAnsi="宋体"/>
          <w:sz w:val="21"/>
        </w:rPr>
        <w:t>9.1</w:t>
      </w:r>
      <w:r w:rsidRPr="00F64091">
        <w:rPr>
          <w:rFonts w:hAnsi="宋体" w:hint="eastAsia"/>
          <w:sz w:val="21"/>
        </w:rPr>
        <w:t>本项目的评标方法详见“投标人须知前附表”。</w:t>
      </w:r>
    </w:p>
    <w:p w14:paraId="7ADC3558"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w:t>
      </w:r>
      <w:r w:rsidRPr="00F64091">
        <w:rPr>
          <w:rFonts w:hAnsi="宋体"/>
          <w:sz w:val="21"/>
        </w:rPr>
        <w:t>9.2</w:t>
      </w:r>
      <w:r w:rsidRPr="00F64091">
        <w:rPr>
          <w:rFonts w:hAnsi="宋体" w:cs="宋体" w:hint="eastAsia"/>
          <w:sz w:val="21"/>
        </w:rPr>
        <w:t>商务</w:t>
      </w:r>
      <w:r w:rsidRPr="00F64091">
        <w:rPr>
          <w:rFonts w:hAnsi="宋体" w:cs="宋体" w:hint="eastAsia"/>
          <w:sz w:val="21"/>
        </w:rPr>
        <w:t>/</w:t>
      </w:r>
      <w:r w:rsidRPr="00F64091">
        <w:rPr>
          <w:rFonts w:hAnsi="宋体" w:cs="宋体" w:hint="eastAsia"/>
          <w:sz w:val="21"/>
        </w:rPr>
        <w:t>技术要求</w:t>
      </w:r>
      <w:r w:rsidRPr="00F64091">
        <w:rPr>
          <w:rFonts w:hAnsi="宋体" w:hint="eastAsia"/>
          <w:sz w:val="21"/>
        </w:rPr>
        <w:t>允许负偏离的条款数</w:t>
      </w:r>
      <w:r w:rsidRPr="00F64091">
        <w:rPr>
          <w:rFonts w:hAnsi="宋体"/>
          <w:sz w:val="21"/>
        </w:rPr>
        <w:t>详见</w:t>
      </w:r>
      <w:r w:rsidRPr="00F64091">
        <w:rPr>
          <w:rFonts w:hAnsi="宋体" w:hint="eastAsia"/>
          <w:sz w:val="21"/>
        </w:rPr>
        <w:t>“投标人须知前附表”。</w:t>
      </w:r>
    </w:p>
    <w:p w14:paraId="0E9D2ADC" w14:textId="77777777" w:rsidR="009F47A2" w:rsidRPr="00F64091" w:rsidRDefault="004657DE">
      <w:pPr>
        <w:pStyle w:val="aa"/>
        <w:snapToGrid w:val="0"/>
        <w:spacing w:line="360" w:lineRule="auto"/>
        <w:ind w:firstLineChars="200" w:firstLine="420"/>
        <w:rPr>
          <w:rFonts w:hAnsi="宋体" w:cs="宋体"/>
          <w:sz w:val="21"/>
        </w:rPr>
      </w:pPr>
      <w:r w:rsidRPr="00F64091">
        <w:rPr>
          <w:rFonts w:hAnsi="宋体" w:hint="eastAsia"/>
          <w:sz w:val="21"/>
        </w:rPr>
        <w:t>2</w:t>
      </w:r>
      <w:r w:rsidRPr="00F64091">
        <w:rPr>
          <w:rFonts w:hAnsi="宋体"/>
          <w:sz w:val="21"/>
        </w:rPr>
        <w:t>9.3</w:t>
      </w:r>
      <w:r w:rsidRPr="00F64091">
        <w:rPr>
          <w:rFonts w:hAnsi="宋体"/>
          <w:sz w:val="21"/>
        </w:rPr>
        <w:t>中标候选人推荐数量详见</w:t>
      </w:r>
      <w:r w:rsidRPr="00F64091">
        <w:rPr>
          <w:rFonts w:hAnsi="宋体" w:hint="eastAsia"/>
          <w:sz w:val="21"/>
        </w:rPr>
        <w:t>“投标人须知前附表”。</w:t>
      </w:r>
    </w:p>
    <w:p w14:paraId="5F9249A7" w14:textId="77777777" w:rsidR="009F47A2" w:rsidRPr="00F64091" w:rsidRDefault="004657DE">
      <w:pPr>
        <w:spacing w:line="360" w:lineRule="auto"/>
        <w:ind w:firstLineChars="200" w:firstLine="420"/>
        <w:rPr>
          <w:rFonts w:hAnsi="宋体"/>
          <w:szCs w:val="21"/>
        </w:rPr>
      </w:pPr>
      <w:r w:rsidRPr="00F64091">
        <w:rPr>
          <w:rFonts w:hAnsi="宋体" w:hint="eastAsia"/>
          <w:szCs w:val="21"/>
        </w:rPr>
        <w:t>29.</w:t>
      </w:r>
      <w:r w:rsidRPr="00F64091">
        <w:rPr>
          <w:rFonts w:hAnsi="宋体"/>
          <w:szCs w:val="21"/>
        </w:rPr>
        <w:t>4</w:t>
      </w:r>
      <w:r w:rsidRPr="00F64091">
        <w:rPr>
          <w:rFonts w:hAnsi="宋体" w:hint="eastAsia"/>
          <w:szCs w:val="21"/>
        </w:rPr>
        <w:t xml:space="preserve"> </w:t>
      </w:r>
      <w:r w:rsidRPr="00F64091">
        <w:rPr>
          <w:rFonts w:hAnsi="宋体" w:hint="eastAsia"/>
          <w:szCs w:val="21"/>
        </w:rPr>
        <w:t>电子交易活动的中止。采购过</w:t>
      </w:r>
      <w:r w:rsidRPr="00F64091">
        <w:rPr>
          <w:rFonts w:hAnsi="宋体" w:hint="eastAsia"/>
          <w:szCs w:val="21"/>
        </w:rPr>
        <w:t>程中出现以下情形，导致电子交易平台无法正常运行，或者无法保证电子交易的公平、公正和安全时，采购代理机构可以中止电子交易活动：</w:t>
      </w:r>
    </w:p>
    <w:p w14:paraId="5D8D5849" w14:textId="77777777" w:rsidR="009F47A2" w:rsidRPr="00F64091" w:rsidRDefault="004657DE">
      <w:pPr>
        <w:spacing w:line="360" w:lineRule="auto"/>
        <w:ind w:firstLineChars="200" w:firstLine="420"/>
        <w:rPr>
          <w:rFonts w:hAnsi="宋体"/>
          <w:szCs w:val="21"/>
        </w:rPr>
      </w:pPr>
      <w:r w:rsidRPr="00F64091">
        <w:rPr>
          <w:rFonts w:hAnsi="宋体" w:hint="eastAsia"/>
          <w:szCs w:val="21"/>
        </w:rPr>
        <w:t>（</w:t>
      </w:r>
      <w:r w:rsidRPr="00F64091">
        <w:rPr>
          <w:rFonts w:hAnsi="宋体" w:hint="eastAsia"/>
          <w:szCs w:val="21"/>
        </w:rPr>
        <w:t>1</w:t>
      </w:r>
      <w:r w:rsidRPr="00F64091">
        <w:rPr>
          <w:rFonts w:hAnsi="宋体" w:hint="eastAsia"/>
          <w:szCs w:val="21"/>
        </w:rPr>
        <w:t>）电子交易平台发生故障而无法登录访问的；</w:t>
      </w:r>
      <w:r w:rsidRPr="00F64091">
        <w:rPr>
          <w:rFonts w:hAnsi="宋体" w:hint="eastAsia"/>
          <w:szCs w:val="21"/>
        </w:rPr>
        <w:t xml:space="preserve"> </w:t>
      </w:r>
    </w:p>
    <w:p w14:paraId="3E3F875D" w14:textId="77777777" w:rsidR="009F47A2" w:rsidRPr="00F64091" w:rsidRDefault="004657DE">
      <w:pPr>
        <w:spacing w:line="360" w:lineRule="auto"/>
        <w:ind w:firstLineChars="200" w:firstLine="420"/>
        <w:rPr>
          <w:rFonts w:hAnsi="宋体"/>
          <w:szCs w:val="21"/>
        </w:rPr>
      </w:pPr>
      <w:r w:rsidRPr="00F64091">
        <w:rPr>
          <w:rFonts w:hAnsi="宋体" w:hint="eastAsia"/>
          <w:szCs w:val="21"/>
        </w:rPr>
        <w:lastRenderedPageBreak/>
        <w:t>（</w:t>
      </w:r>
      <w:r w:rsidRPr="00F64091">
        <w:rPr>
          <w:rFonts w:hAnsi="宋体" w:hint="eastAsia"/>
          <w:szCs w:val="21"/>
        </w:rPr>
        <w:t>2</w:t>
      </w:r>
      <w:r w:rsidRPr="00F64091">
        <w:rPr>
          <w:rFonts w:hAnsi="宋体" w:hint="eastAsia"/>
          <w:szCs w:val="21"/>
        </w:rPr>
        <w:t>）电子交易平台应用或数据库出现错误，不能进行正常操作的；</w:t>
      </w:r>
    </w:p>
    <w:p w14:paraId="2662695A" w14:textId="77777777" w:rsidR="009F47A2" w:rsidRPr="00F64091" w:rsidRDefault="004657DE">
      <w:pPr>
        <w:spacing w:line="360" w:lineRule="auto"/>
        <w:ind w:firstLineChars="200" w:firstLine="420"/>
        <w:rPr>
          <w:rFonts w:hAnsi="宋体"/>
          <w:szCs w:val="21"/>
        </w:rPr>
      </w:pPr>
      <w:r w:rsidRPr="00F64091">
        <w:rPr>
          <w:rFonts w:hAnsi="宋体" w:hint="eastAsia"/>
          <w:szCs w:val="21"/>
        </w:rPr>
        <w:t>（</w:t>
      </w:r>
      <w:r w:rsidRPr="00F64091">
        <w:rPr>
          <w:rFonts w:hAnsi="宋体" w:hint="eastAsia"/>
          <w:szCs w:val="21"/>
        </w:rPr>
        <w:t>3</w:t>
      </w:r>
      <w:r w:rsidRPr="00F64091">
        <w:rPr>
          <w:rFonts w:hAnsi="宋体" w:hint="eastAsia"/>
          <w:szCs w:val="21"/>
        </w:rPr>
        <w:t>）电子交易平台发现严重安全漏洞，有潜在泄密危险的；</w:t>
      </w:r>
    </w:p>
    <w:p w14:paraId="1DCC5C70" w14:textId="77777777" w:rsidR="009F47A2" w:rsidRPr="00F64091" w:rsidRDefault="004657DE">
      <w:pPr>
        <w:spacing w:line="360" w:lineRule="auto"/>
        <w:ind w:firstLineChars="200" w:firstLine="420"/>
        <w:rPr>
          <w:rFonts w:hAnsi="宋体"/>
          <w:szCs w:val="21"/>
        </w:rPr>
      </w:pPr>
      <w:r w:rsidRPr="00F64091">
        <w:rPr>
          <w:rFonts w:hAnsi="宋体" w:hint="eastAsia"/>
          <w:szCs w:val="21"/>
        </w:rPr>
        <w:t>（</w:t>
      </w:r>
      <w:r w:rsidRPr="00F64091">
        <w:rPr>
          <w:rFonts w:hAnsi="宋体" w:hint="eastAsia"/>
          <w:szCs w:val="21"/>
        </w:rPr>
        <w:t>4</w:t>
      </w:r>
      <w:r w:rsidRPr="00F64091">
        <w:rPr>
          <w:rFonts w:hAnsi="宋体" w:hint="eastAsia"/>
          <w:szCs w:val="21"/>
        </w:rPr>
        <w:t>）病毒发作导致不能进行正常操作的；</w:t>
      </w:r>
      <w:r w:rsidRPr="00F64091">
        <w:rPr>
          <w:rFonts w:hAnsi="宋体" w:hint="eastAsia"/>
          <w:szCs w:val="21"/>
        </w:rPr>
        <w:t xml:space="preserve"> </w:t>
      </w:r>
    </w:p>
    <w:p w14:paraId="7E9A1B13" w14:textId="77777777" w:rsidR="009F47A2" w:rsidRPr="00F64091" w:rsidRDefault="004657DE">
      <w:pPr>
        <w:spacing w:line="360" w:lineRule="auto"/>
        <w:ind w:firstLineChars="200" w:firstLine="420"/>
        <w:rPr>
          <w:rFonts w:hAnsi="宋体"/>
          <w:szCs w:val="21"/>
        </w:rPr>
      </w:pPr>
      <w:r w:rsidRPr="00F64091">
        <w:rPr>
          <w:rFonts w:hAnsi="宋体" w:hint="eastAsia"/>
          <w:szCs w:val="21"/>
        </w:rPr>
        <w:t>（</w:t>
      </w:r>
      <w:r w:rsidRPr="00F64091">
        <w:rPr>
          <w:rFonts w:hAnsi="宋体" w:hint="eastAsia"/>
          <w:szCs w:val="21"/>
        </w:rPr>
        <w:t>5</w:t>
      </w:r>
      <w:r w:rsidRPr="00F64091">
        <w:rPr>
          <w:rFonts w:hAnsi="宋体" w:hint="eastAsia"/>
          <w:szCs w:val="21"/>
        </w:rPr>
        <w:t>）其他无法保证电子交易的公平、公正和安全的情况。</w:t>
      </w:r>
    </w:p>
    <w:p w14:paraId="6565E860" w14:textId="77777777" w:rsidR="009F47A2" w:rsidRPr="00F64091" w:rsidRDefault="004657DE">
      <w:pPr>
        <w:spacing w:line="360" w:lineRule="auto"/>
        <w:ind w:firstLineChars="200" w:firstLine="420"/>
        <w:rPr>
          <w:rFonts w:hAnsi="宋体"/>
          <w:szCs w:val="21"/>
        </w:rPr>
      </w:pPr>
      <w:r w:rsidRPr="00F64091">
        <w:rPr>
          <w:rFonts w:hAnsi="宋体" w:hint="eastAsia"/>
          <w:szCs w:val="21"/>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w:t>
      </w:r>
      <w:proofErr w:type="gramStart"/>
      <w:r w:rsidRPr="00F64091">
        <w:rPr>
          <w:rFonts w:hAnsi="宋体" w:hint="eastAsia"/>
          <w:szCs w:val="21"/>
        </w:rPr>
        <w:t>作出</w:t>
      </w:r>
      <w:proofErr w:type="gramEnd"/>
      <w:r w:rsidRPr="00F64091">
        <w:rPr>
          <w:rFonts w:hAnsi="宋体" w:hint="eastAsia"/>
          <w:szCs w:val="21"/>
        </w:rPr>
        <w:t>妥善保密处理，并报财政部门备案。</w:t>
      </w:r>
    </w:p>
    <w:p w14:paraId="501FE0BA"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29.5</w:t>
      </w:r>
      <w:r w:rsidRPr="00F64091">
        <w:rPr>
          <w:rFonts w:ascii="宋体" w:hAnsi="宋体" w:hint="eastAsia"/>
          <w:szCs w:val="21"/>
        </w:rPr>
        <w:t>出现下列情形之一的，应予废标：</w:t>
      </w:r>
    </w:p>
    <w:p w14:paraId="036CF794"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1</w:t>
      </w:r>
      <w:r w:rsidRPr="00F64091">
        <w:rPr>
          <w:rFonts w:ascii="宋体" w:hAnsi="宋体" w:hint="eastAsia"/>
          <w:szCs w:val="21"/>
        </w:rPr>
        <w:t>）符合专业条件的供应商或者对招标文件作实质响应的供应商不足三家的；</w:t>
      </w:r>
    </w:p>
    <w:p w14:paraId="78E3E507"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2</w:t>
      </w:r>
      <w:r w:rsidRPr="00F64091">
        <w:rPr>
          <w:rFonts w:ascii="宋体" w:hAnsi="宋体" w:hint="eastAsia"/>
          <w:szCs w:val="21"/>
        </w:rPr>
        <w:t>）出现影响采购公正的违法、违规行为的；</w:t>
      </w:r>
    </w:p>
    <w:p w14:paraId="765D9504"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3</w:t>
      </w:r>
      <w:r w:rsidRPr="00F64091">
        <w:rPr>
          <w:rFonts w:ascii="宋体" w:hAnsi="宋体" w:hint="eastAsia"/>
          <w:szCs w:val="21"/>
        </w:rPr>
        <w:t>）投标人的报价均超过了采购预算，采购人不能支付的；</w:t>
      </w:r>
    </w:p>
    <w:p w14:paraId="55B1EE88"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4</w:t>
      </w:r>
      <w:r w:rsidRPr="00F64091">
        <w:rPr>
          <w:rFonts w:ascii="宋体" w:hAnsi="宋体" w:hint="eastAsia"/>
          <w:szCs w:val="21"/>
        </w:rPr>
        <w:t>）因重大变故，采购任务取消的。</w:t>
      </w:r>
    </w:p>
    <w:p w14:paraId="4125F036" w14:textId="77777777" w:rsidR="009F47A2" w:rsidRPr="00F64091" w:rsidRDefault="004657DE">
      <w:pPr>
        <w:snapToGrid w:val="0"/>
        <w:spacing w:line="360" w:lineRule="auto"/>
        <w:ind w:firstLineChars="200" w:firstLine="420"/>
        <w:rPr>
          <w:rFonts w:ascii="宋体" w:hAnsi="宋体"/>
          <w:szCs w:val="21"/>
        </w:rPr>
      </w:pPr>
      <w:proofErr w:type="gramStart"/>
      <w:r w:rsidRPr="00F64091">
        <w:rPr>
          <w:rFonts w:ascii="宋体" w:hAnsi="宋体" w:hint="eastAsia"/>
          <w:szCs w:val="21"/>
        </w:rPr>
        <w:t>废标后</w:t>
      </w:r>
      <w:proofErr w:type="gramEnd"/>
      <w:r w:rsidRPr="00F64091">
        <w:rPr>
          <w:rFonts w:ascii="宋体" w:hAnsi="宋体" w:hint="eastAsia"/>
          <w:szCs w:val="21"/>
        </w:rPr>
        <w:t>，采购人应当将</w:t>
      </w:r>
      <w:proofErr w:type="gramStart"/>
      <w:r w:rsidRPr="00F64091">
        <w:rPr>
          <w:rFonts w:ascii="宋体" w:hAnsi="宋体" w:hint="eastAsia"/>
          <w:szCs w:val="21"/>
        </w:rPr>
        <w:t>废标理由</w:t>
      </w:r>
      <w:proofErr w:type="gramEnd"/>
      <w:r w:rsidRPr="00F64091">
        <w:rPr>
          <w:rFonts w:ascii="宋体" w:hAnsi="宋体" w:hint="eastAsia"/>
          <w:szCs w:val="21"/>
        </w:rPr>
        <w:t>通知所有投标人。</w:t>
      </w:r>
    </w:p>
    <w:p w14:paraId="2CEFFED4" w14:textId="77777777" w:rsidR="009F47A2" w:rsidRPr="00F64091" w:rsidRDefault="009F47A2">
      <w:pPr>
        <w:pStyle w:val="aa"/>
        <w:snapToGrid w:val="0"/>
        <w:spacing w:line="360" w:lineRule="auto"/>
        <w:rPr>
          <w:rFonts w:hAnsi="宋体"/>
          <w:sz w:val="21"/>
        </w:rPr>
      </w:pPr>
    </w:p>
    <w:p w14:paraId="0E8AB79E" w14:textId="77777777" w:rsidR="009F47A2" w:rsidRPr="00F64091" w:rsidRDefault="004657DE">
      <w:pPr>
        <w:pStyle w:val="30"/>
        <w:keepNext w:val="0"/>
        <w:keepLines w:val="0"/>
        <w:jc w:val="center"/>
      </w:pPr>
      <w:bookmarkStart w:id="133" w:name="_Toc254970687"/>
      <w:bookmarkStart w:id="134" w:name="_Toc254970546"/>
      <w:r w:rsidRPr="00F64091">
        <w:rPr>
          <w:rFonts w:hint="eastAsia"/>
        </w:rPr>
        <w:t>七、</w:t>
      </w:r>
      <w:bookmarkEnd w:id="133"/>
      <w:bookmarkEnd w:id="134"/>
      <w:r w:rsidRPr="00F64091">
        <w:rPr>
          <w:rFonts w:hint="eastAsia"/>
        </w:rPr>
        <w:t>中标和合同</w:t>
      </w:r>
    </w:p>
    <w:p w14:paraId="7C2BF3DC"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30.</w:t>
      </w:r>
      <w:r w:rsidRPr="00F64091">
        <w:rPr>
          <w:rFonts w:ascii="黑体" w:eastAsia="黑体" w:hAnsi="黑体" w:hint="eastAsia"/>
          <w:sz w:val="24"/>
        </w:rPr>
        <w:t>确定中标人</w:t>
      </w:r>
    </w:p>
    <w:p w14:paraId="4B7A876F"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b w:val="0"/>
          <w:sz w:val="21"/>
          <w:szCs w:val="21"/>
        </w:rPr>
        <w:t>30.1</w:t>
      </w:r>
      <w:r w:rsidRPr="00F64091">
        <w:rPr>
          <w:rFonts w:ascii="宋体" w:hAnsi="宋体" w:hint="eastAsia"/>
          <w:b w:val="0"/>
          <w:sz w:val="21"/>
          <w:szCs w:val="21"/>
        </w:rPr>
        <w:t>采购代理机构在评标结束之日起</w:t>
      </w:r>
      <w:r w:rsidRPr="00F64091">
        <w:rPr>
          <w:rFonts w:ascii="宋体" w:hAnsi="宋体" w:hint="eastAsia"/>
          <w:b w:val="0"/>
          <w:sz w:val="21"/>
          <w:szCs w:val="21"/>
        </w:rPr>
        <w:t>2</w:t>
      </w:r>
      <w:r w:rsidRPr="00F64091">
        <w:rPr>
          <w:rFonts w:ascii="宋体" w:hAnsi="宋体" w:hint="eastAsia"/>
          <w:b w:val="0"/>
          <w:sz w:val="21"/>
          <w:szCs w:val="21"/>
        </w:rPr>
        <w:t>个工作日内将评标报告送采购人，采购人在收到评标报告之日起</w:t>
      </w:r>
      <w:r w:rsidRPr="00F64091">
        <w:rPr>
          <w:rFonts w:ascii="宋体" w:hAnsi="宋体" w:hint="eastAsia"/>
          <w:b w:val="0"/>
          <w:sz w:val="21"/>
          <w:szCs w:val="21"/>
        </w:rPr>
        <w:t>5</w:t>
      </w:r>
      <w:r w:rsidRPr="00F64091">
        <w:rPr>
          <w:rFonts w:ascii="宋体" w:hAnsi="宋体" w:hint="eastAsia"/>
          <w:b w:val="0"/>
          <w:sz w:val="21"/>
          <w:szCs w:val="21"/>
        </w:rPr>
        <w:t>个工作日内，在评标报告确定的中标候选人名单中按顺序确定中标人。中标候选人并列的，按照“投标人须知前附表”规定的方式确定中标人。采购人也可以事先授权评标委员会直接确定中标人。</w:t>
      </w:r>
    </w:p>
    <w:p w14:paraId="288AC59A" w14:textId="77777777" w:rsidR="009F47A2" w:rsidRPr="00F64091" w:rsidRDefault="004657DE">
      <w:pPr>
        <w:snapToGrid w:val="0"/>
        <w:spacing w:line="360" w:lineRule="auto"/>
        <w:ind w:firstLineChars="200" w:firstLine="420"/>
        <w:rPr>
          <w:rFonts w:ascii="宋体" w:hAnsi="宋体" w:cs="Courier New"/>
          <w:szCs w:val="21"/>
        </w:rPr>
      </w:pPr>
      <w:r w:rsidRPr="00F64091">
        <w:rPr>
          <w:rFonts w:ascii="宋体" w:hAnsi="宋体" w:cs="Courier New"/>
          <w:szCs w:val="21"/>
        </w:rPr>
        <w:t>30.2</w:t>
      </w:r>
      <w:r w:rsidRPr="00F64091">
        <w:rPr>
          <w:rFonts w:ascii="宋体" w:hAnsi="宋体" w:cs="Courier New" w:hint="eastAsia"/>
          <w:szCs w:val="21"/>
        </w:rPr>
        <w:t>采购人在收到评标报告</w:t>
      </w:r>
      <w:r w:rsidRPr="00F64091">
        <w:rPr>
          <w:rFonts w:ascii="宋体" w:hAnsi="宋体" w:cs="Courier New" w:hint="eastAsia"/>
          <w:szCs w:val="21"/>
        </w:rPr>
        <w:t>5</w:t>
      </w:r>
      <w:r w:rsidRPr="00F64091">
        <w:rPr>
          <w:rFonts w:ascii="宋体" w:hAnsi="宋体" w:cs="Courier New" w:hint="eastAsia"/>
          <w:szCs w:val="21"/>
        </w:rPr>
        <w:t>个工作日内未按评标报告推荐的中标候选人</w:t>
      </w:r>
      <w:r w:rsidRPr="00F64091">
        <w:rPr>
          <w:rFonts w:ascii="宋体" w:hAnsi="宋体" w:cs="Courier New" w:hint="eastAsia"/>
          <w:szCs w:val="21"/>
        </w:rPr>
        <w:t>顺序确定中标人，又不能说明合法理由的，视同按评标报告推荐的顺序确定排名第一的中标候选人为中标人。</w:t>
      </w:r>
    </w:p>
    <w:p w14:paraId="2B4CB8F2"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 xml:space="preserve">31. </w:t>
      </w:r>
      <w:r w:rsidRPr="00F64091">
        <w:rPr>
          <w:rFonts w:ascii="黑体" w:eastAsia="黑体" w:hAnsi="黑体" w:hint="eastAsia"/>
          <w:sz w:val="24"/>
        </w:rPr>
        <w:t>结果公告</w:t>
      </w:r>
    </w:p>
    <w:p w14:paraId="2DF8A285"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3</w:t>
      </w:r>
      <w:r w:rsidRPr="00F64091">
        <w:rPr>
          <w:rFonts w:ascii="宋体" w:hAnsi="宋体"/>
          <w:b w:val="0"/>
          <w:sz w:val="21"/>
          <w:szCs w:val="21"/>
        </w:rPr>
        <w:t>1.1</w:t>
      </w:r>
      <w:r w:rsidRPr="00F64091">
        <w:rPr>
          <w:rFonts w:ascii="宋体" w:hAnsi="宋体" w:hint="eastAsia"/>
          <w:b w:val="0"/>
          <w:sz w:val="21"/>
          <w:szCs w:val="21"/>
        </w:rPr>
        <w:t>采购人或者采购代理机构应当自中标人确定之日起</w:t>
      </w:r>
      <w:r w:rsidRPr="00F64091">
        <w:rPr>
          <w:rFonts w:ascii="宋体" w:hAnsi="宋体" w:hint="eastAsia"/>
          <w:b w:val="0"/>
          <w:sz w:val="21"/>
          <w:szCs w:val="21"/>
        </w:rPr>
        <w:t>2</w:t>
      </w:r>
      <w:r w:rsidRPr="00F64091">
        <w:rPr>
          <w:rFonts w:ascii="宋体" w:hAnsi="宋体" w:hint="eastAsia"/>
          <w:b w:val="0"/>
          <w:sz w:val="21"/>
          <w:szCs w:val="21"/>
        </w:rPr>
        <w:t>个工作日内，在省级以上财政部门指定的媒体上公告中标结果，招标文件应当随中标结果同时公告。采购人或者采购代理发出中标通知书前，应当对中标人信用进行查询，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sidRPr="00F64091">
        <w:rPr>
          <w:rFonts w:ascii="宋体" w:hAnsi="宋体" w:hint="eastAsia"/>
          <w:b w:val="0"/>
          <w:sz w:val="21"/>
          <w:szCs w:val="21"/>
        </w:rPr>
        <w:t>。排</w:t>
      </w:r>
      <w:r w:rsidRPr="00F64091">
        <w:rPr>
          <w:rFonts w:ascii="宋体" w:hAnsi="宋体" w:hint="eastAsia"/>
          <w:b w:val="0"/>
          <w:sz w:val="21"/>
          <w:szCs w:val="21"/>
        </w:rPr>
        <w:lastRenderedPageBreak/>
        <w:t>名第二的中标候选人因前款规定的同样原因被取消中标资格的，采购人可以确定排名第三的中标候选人为中标人，以此类推。</w:t>
      </w:r>
    </w:p>
    <w:p w14:paraId="76D81FCC"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以上信息查询记录及相关证据与招标文件一并保存。</w:t>
      </w:r>
    </w:p>
    <w:p w14:paraId="1C24549C"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31.2</w:t>
      </w:r>
      <w:r w:rsidRPr="00F64091">
        <w:rPr>
          <w:rFonts w:ascii="宋体" w:hAnsi="宋体" w:hint="eastAsia"/>
          <w:b w:val="0"/>
          <w:sz w:val="21"/>
          <w:szCs w:val="21"/>
        </w:rPr>
        <w:t>中标供应</w:t>
      </w:r>
      <w:proofErr w:type="gramStart"/>
      <w:r w:rsidRPr="00F64091">
        <w:rPr>
          <w:rFonts w:ascii="宋体" w:hAnsi="宋体" w:hint="eastAsia"/>
          <w:b w:val="0"/>
          <w:sz w:val="21"/>
          <w:szCs w:val="21"/>
        </w:rPr>
        <w:t>商享受</w:t>
      </w:r>
      <w:proofErr w:type="gramEnd"/>
      <w:r w:rsidRPr="00F64091">
        <w:rPr>
          <w:rFonts w:ascii="宋体" w:hAnsi="宋体" w:hint="eastAsia"/>
          <w:b w:val="0"/>
          <w:sz w:val="21"/>
          <w:szCs w:val="21"/>
        </w:rPr>
        <w:t>《政府采购促进中小企业发展管理办法》（财库〔</w:t>
      </w:r>
      <w:r w:rsidRPr="00F64091">
        <w:rPr>
          <w:rFonts w:ascii="宋体" w:hAnsi="宋体" w:hint="eastAsia"/>
          <w:b w:val="0"/>
          <w:sz w:val="21"/>
          <w:szCs w:val="21"/>
        </w:rPr>
        <w:t>2020</w:t>
      </w:r>
      <w:r w:rsidRPr="00F64091">
        <w:rPr>
          <w:rFonts w:ascii="宋体" w:hAnsi="宋体" w:hint="eastAsia"/>
          <w:b w:val="0"/>
          <w:sz w:val="21"/>
          <w:szCs w:val="21"/>
        </w:rPr>
        <w:t>〕</w:t>
      </w:r>
      <w:r w:rsidRPr="00F64091">
        <w:rPr>
          <w:rFonts w:ascii="宋体" w:hAnsi="宋体" w:hint="eastAsia"/>
          <w:b w:val="0"/>
          <w:sz w:val="21"/>
          <w:szCs w:val="21"/>
        </w:rPr>
        <w:t>46</w:t>
      </w:r>
      <w:r w:rsidRPr="00F64091">
        <w:rPr>
          <w:rFonts w:ascii="宋体" w:hAnsi="宋体" w:hint="eastAsia"/>
          <w:b w:val="0"/>
          <w:sz w:val="21"/>
          <w:szCs w:val="21"/>
        </w:rPr>
        <w:t>号）规定的中小企业扶持政策的，采购人、采购代理机构应当随中标结果公开中标供应商的《中小企业声明函》。</w:t>
      </w:r>
    </w:p>
    <w:p w14:paraId="0BA7053C"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32.</w:t>
      </w:r>
      <w:r w:rsidRPr="00F64091">
        <w:rPr>
          <w:rFonts w:ascii="黑体" w:eastAsia="黑体" w:hAnsi="黑体" w:hint="eastAsia"/>
          <w:sz w:val="24"/>
        </w:rPr>
        <w:t>发出中标通知书</w:t>
      </w:r>
    </w:p>
    <w:p w14:paraId="147E6EF0" w14:textId="77777777" w:rsidR="009F47A2" w:rsidRPr="00F64091" w:rsidRDefault="004657DE">
      <w:pPr>
        <w:pStyle w:val="5"/>
        <w:keepNext w:val="0"/>
        <w:keepLines w:val="0"/>
        <w:spacing w:before="0" w:after="0" w:line="360" w:lineRule="auto"/>
        <w:rPr>
          <w:rFonts w:ascii="宋体" w:hAnsi="宋体"/>
          <w:b w:val="0"/>
          <w:sz w:val="21"/>
          <w:szCs w:val="21"/>
        </w:rPr>
      </w:pPr>
      <w:r w:rsidRPr="00F64091">
        <w:rPr>
          <w:rFonts w:ascii="宋体" w:hAnsi="宋体" w:hint="eastAsia"/>
          <w:b w:val="0"/>
          <w:sz w:val="21"/>
          <w:szCs w:val="21"/>
        </w:rPr>
        <w:t>在发布中标公告的同时，采购代理机构向中标人通过广西政府采购云平台发出电子中标通知书。对未通过资格审查的投标人，应当告知其未通过的原因；采用综合评</w:t>
      </w:r>
      <w:r w:rsidRPr="00F64091">
        <w:rPr>
          <w:rFonts w:ascii="宋体" w:hAnsi="宋体" w:hint="eastAsia"/>
          <w:b w:val="0"/>
          <w:sz w:val="21"/>
          <w:szCs w:val="21"/>
        </w:rPr>
        <w:t>分办法评审的，还应当告知未中标人本人的评审得分与排序。</w:t>
      </w:r>
    </w:p>
    <w:p w14:paraId="55DB52A6"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 xml:space="preserve">33. </w:t>
      </w:r>
      <w:r w:rsidRPr="00F64091">
        <w:rPr>
          <w:rFonts w:ascii="黑体" w:eastAsia="黑体" w:hAnsi="黑体" w:hint="eastAsia"/>
          <w:sz w:val="24"/>
        </w:rPr>
        <w:t>无义务解释未中标原因</w:t>
      </w:r>
    </w:p>
    <w:p w14:paraId="7CA867FF"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采购代理机构无义务向未中标的投标人解释未中标原因。</w:t>
      </w:r>
    </w:p>
    <w:p w14:paraId="38F7725D"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34.</w:t>
      </w:r>
      <w:r w:rsidRPr="00F64091">
        <w:rPr>
          <w:rFonts w:ascii="黑体" w:eastAsia="黑体" w:hAnsi="黑体" w:hint="eastAsia"/>
          <w:sz w:val="24"/>
        </w:rPr>
        <w:t>合同授予标准</w:t>
      </w:r>
    </w:p>
    <w:p w14:paraId="0F2BE9FF"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cs="Courier New" w:hint="eastAsia"/>
          <w:szCs w:val="21"/>
        </w:rPr>
        <w:t>合同将授予被确定实质上响应招标文件要求，具备履行合同能力的中标人。</w:t>
      </w:r>
    </w:p>
    <w:p w14:paraId="3BEACD0B"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35.</w:t>
      </w:r>
      <w:r w:rsidRPr="00F64091">
        <w:rPr>
          <w:rFonts w:ascii="黑体" w:eastAsia="黑体" w:hAnsi="黑体" w:hint="eastAsia"/>
          <w:sz w:val="24"/>
        </w:rPr>
        <w:t>履约保证金</w:t>
      </w:r>
    </w:p>
    <w:p w14:paraId="071DA12B" w14:textId="77777777" w:rsidR="009F47A2" w:rsidRPr="00F64091" w:rsidRDefault="004657DE">
      <w:pPr>
        <w:pStyle w:val="5"/>
        <w:keepNext w:val="0"/>
        <w:keepLines w:val="0"/>
        <w:spacing w:before="0" w:after="0" w:line="360" w:lineRule="auto"/>
        <w:ind w:firstLineChars="150" w:firstLine="315"/>
        <w:rPr>
          <w:rFonts w:ascii="宋体" w:hAnsi="宋体"/>
          <w:b w:val="0"/>
          <w:sz w:val="21"/>
          <w:szCs w:val="21"/>
        </w:rPr>
      </w:pPr>
      <w:bookmarkStart w:id="135" w:name="_39.1中标人须于签订合同前按本须知前附表规定的金额转账或电汇到指定账"/>
      <w:bookmarkEnd w:id="135"/>
      <w:r w:rsidRPr="00F64091">
        <w:rPr>
          <w:rFonts w:ascii="宋体" w:hAnsi="宋体" w:hint="eastAsia"/>
          <w:b w:val="0"/>
          <w:sz w:val="21"/>
          <w:szCs w:val="21"/>
        </w:rPr>
        <w:t>3</w:t>
      </w:r>
      <w:r w:rsidRPr="00F64091">
        <w:rPr>
          <w:rFonts w:ascii="宋体" w:hAnsi="宋体"/>
          <w:b w:val="0"/>
          <w:sz w:val="21"/>
          <w:szCs w:val="21"/>
        </w:rPr>
        <w:t>5</w:t>
      </w:r>
      <w:r w:rsidRPr="00F64091">
        <w:rPr>
          <w:rFonts w:ascii="宋体" w:hAnsi="宋体" w:hint="eastAsia"/>
          <w:b w:val="0"/>
          <w:sz w:val="21"/>
          <w:szCs w:val="21"/>
        </w:rPr>
        <w:t xml:space="preserve">.1 </w:t>
      </w:r>
      <w:r w:rsidRPr="00F64091">
        <w:rPr>
          <w:rFonts w:ascii="宋体" w:hAnsi="宋体" w:hint="eastAsia"/>
          <w:b w:val="0"/>
          <w:sz w:val="21"/>
          <w:szCs w:val="21"/>
        </w:rPr>
        <w:t>履约保证金的金额、提交方式、缴纳期限、退付的时间和条件详见</w:t>
      </w:r>
      <w:r w:rsidRPr="00F64091">
        <w:rPr>
          <w:rFonts w:ascii="宋体" w:hAnsi="宋体" w:hint="eastAsia"/>
          <w:b w:val="0"/>
          <w:sz w:val="21"/>
          <w:szCs w:val="21"/>
        </w:rPr>
        <w:t xml:space="preserve"> </w:t>
      </w:r>
      <w:r w:rsidRPr="00F64091">
        <w:rPr>
          <w:rFonts w:ascii="宋体" w:hAnsi="宋体" w:hint="eastAsia"/>
          <w:b w:val="0"/>
          <w:sz w:val="21"/>
          <w:szCs w:val="21"/>
        </w:rPr>
        <w:t>“投标人须知前附表”。中标人未按规定提交履约保证金的，视为拒绝与采购人签订合同。</w:t>
      </w:r>
    </w:p>
    <w:p w14:paraId="72BABDE9" w14:textId="77777777" w:rsidR="009F47A2" w:rsidRPr="00F64091" w:rsidRDefault="004657DE">
      <w:pPr>
        <w:pStyle w:val="5"/>
        <w:keepNext w:val="0"/>
        <w:keepLines w:val="0"/>
        <w:spacing w:before="0" w:after="0" w:line="360" w:lineRule="auto"/>
        <w:ind w:firstLineChars="150" w:firstLine="315"/>
        <w:rPr>
          <w:rFonts w:ascii="宋体" w:hAnsi="宋体"/>
          <w:sz w:val="21"/>
          <w:szCs w:val="21"/>
        </w:rPr>
      </w:pPr>
      <w:r w:rsidRPr="00F64091">
        <w:rPr>
          <w:rFonts w:ascii="宋体" w:hAnsi="宋体" w:hint="eastAsia"/>
          <w:b w:val="0"/>
          <w:bCs/>
          <w:sz w:val="21"/>
          <w:szCs w:val="21"/>
        </w:rPr>
        <w:t>35.2</w:t>
      </w:r>
      <w:r w:rsidRPr="00F64091">
        <w:rPr>
          <w:rFonts w:ascii="宋体" w:hAnsi="宋体" w:hint="eastAsia"/>
          <w:b w:val="0"/>
          <w:bCs/>
          <w:sz w:val="21"/>
          <w:szCs w:val="21"/>
        </w:rPr>
        <w:t>在履约保证金退还日期前，若中标人的开户名称、开户银行、账号有变动的，请以书面形式通知履约保证金收取单位，否则由此产生的后果由中标人自行承担。</w:t>
      </w:r>
    </w:p>
    <w:p w14:paraId="6DAB5274"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36.</w:t>
      </w:r>
      <w:r w:rsidRPr="00F64091">
        <w:rPr>
          <w:rFonts w:ascii="黑体" w:eastAsia="黑体" w:hAnsi="黑体" w:hint="eastAsia"/>
          <w:sz w:val="24"/>
        </w:rPr>
        <w:t>签订合同</w:t>
      </w:r>
    </w:p>
    <w:p w14:paraId="4372A6D9" w14:textId="77777777" w:rsidR="009F47A2" w:rsidRPr="00F64091" w:rsidRDefault="004657DE">
      <w:pPr>
        <w:pStyle w:val="5"/>
        <w:keepNext w:val="0"/>
        <w:keepLines w:val="0"/>
        <w:spacing w:before="0" w:after="0" w:line="360" w:lineRule="auto"/>
        <w:ind w:firstLineChars="150" w:firstLine="316"/>
        <w:rPr>
          <w:rFonts w:ascii="宋体" w:hAnsi="宋体"/>
          <w:b w:val="0"/>
          <w:sz w:val="21"/>
          <w:szCs w:val="21"/>
        </w:rPr>
      </w:pPr>
      <w:bookmarkStart w:id="136" w:name="_40.1投标人接到中标通知书后，按须知前附表规定向采购人出示相关资格证"/>
      <w:bookmarkEnd w:id="136"/>
      <w:r w:rsidRPr="00F64091">
        <w:rPr>
          <w:rFonts w:ascii="宋体" w:hAnsi="宋体" w:hint="eastAsia"/>
          <w:sz w:val="21"/>
          <w:szCs w:val="21"/>
        </w:rPr>
        <w:t>36.1</w:t>
      </w:r>
      <w:r w:rsidRPr="00F64091">
        <w:rPr>
          <w:rFonts w:ascii="宋体" w:hAnsi="宋体" w:hint="eastAsia"/>
          <w:sz w:val="21"/>
          <w:szCs w:val="21"/>
        </w:rPr>
        <w:t>签订电子采购合同：中标人领取电子中标通知书后，</w:t>
      </w:r>
      <w:r w:rsidRPr="00F64091">
        <w:rPr>
          <w:rFonts w:ascii="宋体" w:hAnsi="宋体" w:hint="eastAsia"/>
          <w:kern w:val="0"/>
          <w:sz w:val="21"/>
          <w:szCs w:val="21"/>
        </w:rPr>
        <w:t>在</w:t>
      </w:r>
      <w:r w:rsidRPr="00F64091">
        <w:rPr>
          <w:rFonts w:ascii="宋体" w:hAnsi="宋体" w:hint="eastAsia"/>
          <w:kern w:val="0"/>
          <w:sz w:val="21"/>
          <w:szCs w:val="21"/>
          <w:lang w:val="zh-CN"/>
        </w:rPr>
        <w:t>规定的日期、时间、地点，由法定代表人或其授权代表与采购人代表签订电子采购合同。如中标人为联合体的，由联合体成员各方法定代表人或其授权代表与采购人代表签订合同。</w:t>
      </w:r>
    </w:p>
    <w:p w14:paraId="41A10002" w14:textId="77777777" w:rsidR="009F47A2" w:rsidRPr="00F64091" w:rsidRDefault="004657DE">
      <w:pPr>
        <w:pStyle w:val="5"/>
        <w:keepNext w:val="0"/>
        <w:keepLines w:val="0"/>
        <w:spacing w:before="0" w:after="0" w:line="360" w:lineRule="auto"/>
        <w:ind w:firstLineChars="150" w:firstLine="315"/>
        <w:rPr>
          <w:rFonts w:ascii="宋体" w:hAnsi="宋体"/>
          <w:b w:val="0"/>
          <w:sz w:val="21"/>
          <w:szCs w:val="21"/>
        </w:rPr>
      </w:pPr>
      <w:r w:rsidRPr="00F64091">
        <w:rPr>
          <w:rFonts w:ascii="宋体" w:hAnsi="宋体" w:hint="eastAsia"/>
          <w:b w:val="0"/>
          <w:sz w:val="21"/>
          <w:szCs w:val="21"/>
        </w:rPr>
        <w:t xml:space="preserve"> </w:t>
      </w:r>
      <w:r w:rsidRPr="00F64091">
        <w:rPr>
          <w:rFonts w:ascii="宋体" w:hAnsi="宋体" w:hint="eastAsia"/>
          <w:b w:val="0"/>
          <w:sz w:val="21"/>
          <w:szCs w:val="21"/>
        </w:rPr>
        <w:t>线下签订纸质合同：投标人领取中标通知书后，按“投标人须知前附表”规定向采购人出示相关证明材料，经采购人核验合格后方可签订合同。</w:t>
      </w:r>
    </w:p>
    <w:p w14:paraId="70311EC7" w14:textId="77777777" w:rsidR="009F47A2" w:rsidRPr="00F64091" w:rsidRDefault="004657DE">
      <w:pPr>
        <w:pStyle w:val="5"/>
        <w:keepNext w:val="0"/>
        <w:keepLines w:val="0"/>
        <w:numPr>
          <w:ilvl w:val="0"/>
          <w:numId w:val="0"/>
        </w:numPr>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36.2</w:t>
      </w:r>
      <w:r w:rsidRPr="00F64091">
        <w:rPr>
          <w:rFonts w:ascii="宋体" w:hAnsi="宋体" w:hint="eastAsia"/>
          <w:b w:val="0"/>
          <w:sz w:val="21"/>
          <w:szCs w:val="21"/>
        </w:rPr>
        <w:t>签订合同时间：按中标通知书规定的时间与采购人签订合同。</w:t>
      </w:r>
    </w:p>
    <w:p w14:paraId="78738A2E" w14:textId="77777777" w:rsidR="009F47A2" w:rsidRPr="00F64091" w:rsidRDefault="004657DE">
      <w:pPr>
        <w:pStyle w:val="5"/>
        <w:keepNext w:val="0"/>
        <w:keepLines w:val="0"/>
        <w:spacing w:before="0" w:after="0" w:line="360" w:lineRule="auto"/>
        <w:rPr>
          <w:rFonts w:ascii="宋体" w:hAnsi="宋体"/>
          <w:b w:val="0"/>
          <w:sz w:val="21"/>
          <w:szCs w:val="21"/>
        </w:rPr>
      </w:pPr>
      <w:r w:rsidRPr="00F64091">
        <w:rPr>
          <w:rFonts w:ascii="宋体" w:hAnsi="宋体" w:hint="eastAsia"/>
          <w:b w:val="0"/>
          <w:sz w:val="21"/>
          <w:szCs w:val="21"/>
        </w:rPr>
        <w:t xml:space="preserve">    36.</w:t>
      </w:r>
      <w:r w:rsidRPr="00F64091">
        <w:rPr>
          <w:rFonts w:ascii="宋体" w:hAnsi="宋体"/>
          <w:b w:val="0"/>
          <w:sz w:val="21"/>
          <w:szCs w:val="21"/>
        </w:rPr>
        <w:t>3</w:t>
      </w:r>
      <w:r w:rsidRPr="00F64091">
        <w:rPr>
          <w:rFonts w:ascii="宋体" w:hAnsi="宋体" w:hint="eastAsia"/>
          <w:b w:val="0"/>
          <w:sz w:val="21"/>
          <w:szCs w:val="21"/>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w:t>
      </w:r>
      <w:proofErr w:type="gramStart"/>
      <w:r w:rsidRPr="00F64091">
        <w:rPr>
          <w:rFonts w:ascii="宋体" w:hAnsi="宋体" w:hint="eastAsia"/>
          <w:b w:val="0"/>
          <w:sz w:val="21"/>
          <w:szCs w:val="21"/>
        </w:rPr>
        <w:t>商造成</w:t>
      </w:r>
      <w:proofErr w:type="gramEnd"/>
      <w:r w:rsidRPr="00F64091">
        <w:rPr>
          <w:rFonts w:ascii="宋体" w:hAnsi="宋体" w:hint="eastAsia"/>
          <w:b w:val="0"/>
          <w:sz w:val="21"/>
          <w:szCs w:val="21"/>
        </w:rPr>
        <w:t>损失的，中标供应商可追究采购人承担相应的法律责任。</w:t>
      </w:r>
    </w:p>
    <w:p w14:paraId="197BFF83"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36.4</w:t>
      </w:r>
      <w:r w:rsidRPr="00F64091">
        <w:rPr>
          <w:rFonts w:ascii="宋体" w:hAnsi="宋体" w:hint="eastAsia"/>
          <w:szCs w:val="21"/>
        </w:rPr>
        <w:t>政府采购合同是政府采购项目验收的依据，中标供应商和采购人应当按照采购合同约定的各自的权利和义务全面履行合同。任何一方当事人在履行合同</w:t>
      </w:r>
      <w:r w:rsidRPr="00F64091">
        <w:rPr>
          <w:rFonts w:ascii="宋体" w:hAnsi="宋体" w:hint="eastAsia"/>
          <w:szCs w:val="21"/>
        </w:rPr>
        <w:t>过程中均不得擅自变更、</w:t>
      </w:r>
      <w:r w:rsidRPr="00F64091">
        <w:rPr>
          <w:rFonts w:ascii="宋体" w:hAnsi="宋体" w:hint="eastAsia"/>
          <w:szCs w:val="21"/>
        </w:rPr>
        <w:lastRenderedPageBreak/>
        <w:t>中止或终止合同。政府采购合同继续履行将损害国家利益和社会公共利益的，双方当事人应当变更、中止或终止合同。有过错的一方应当承担赔偿责任，双方都有过错的，各自承担相应的责任。</w:t>
      </w:r>
    </w:p>
    <w:p w14:paraId="497879EB"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36.5</w:t>
      </w:r>
      <w:r w:rsidRPr="00F64091">
        <w:rPr>
          <w:rFonts w:ascii="宋体" w:hAnsi="宋体" w:hint="eastAsia"/>
          <w:szCs w:val="21"/>
        </w:rPr>
        <w:t>采购人或中标供应商不得单方面向合同另一方提出任何招标文件没有约定的条件或不合理的要求，作为签订合同的条件；也不得协商另行订立背离招标文件和合同实质性内容的协议。</w:t>
      </w:r>
    </w:p>
    <w:p w14:paraId="7A3CB897"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36.6</w:t>
      </w:r>
      <w:r w:rsidRPr="00F64091">
        <w:rPr>
          <w:rFonts w:ascii="宋体" w:hAnsi="宋体" w:cs="仿宋_GB2312" w:hint="eastAsia"/>
          <w:szCs w:val="21"/>
        </w:rPr>
        <w:t>如签订合同并生效后，供应商无故拒绝或延期，除按照合同条款处理外，将承担相应的法律责任。</w:t>
      </w:r>
    </w:p>
    <w:p w14:paraId="62641BCF"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36.7</w:t>
      </w:r>
      <w:r w:rsidRPr="00F64091">
        <w:rPr>
          <w:rFonts w:ascii="宋体" w:hAnsi="宋体" w:cs="宋体" w:hint="eastAsia"/>
          <w:szCs w:val="21"/>
        </w:rPr>
        <w:t>政府采购合同履行中，采购人需追加与合同标的相</w:t>
      </w:r>
      <w:r w:rsidRPr="00F64091">
        <w:rPr>
          <w:rFonts w:ascii="宋体" w:hAnsi="宋体" w:cs="宋体" w:hint="eastAsia"/>
          <w:szCs w:val="21"/>
        </w:rPr>
        <w:t>同的货物、工程或者服务的，在不改变合同其他条款的前提下，可以与供应商协商签订补充合同，但所有补充合同的采购金额不得超过原合同采购金额的</w:t>
      </w:r>
      <w:r w:rsidRPr="00F64091">
        <w:rPr>
          <w:rFonts w:ascii="宋体" w:hAnsi="宋体" w:cs="宋体" w:hint="eastAsia"/>
          <w:szCs w:val="21"/>
        </w:rPr>
        <w:t>10%</w:t>
      </w:r>
      <w:r w:rsidRPr="00F64091">
        <w:rPr>
          <w:rFonts w:ascii="宋体" w:hAnsi="宋体" w:cs="宋体" w:hint="eastAsia"/>
          <w:szCs w:val="21"/>
        </w:rPr>
        <w:t>。</w:t>
      </w:r>
    </w:p>
    <w:p w14:paraId="7E37EAC3"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137" w:name="_41.政府采购合同公告"/>
      <w:bookmarkEnd w:id="137"/>
      <w:r w:rsidRPr="00F64091">
        <w:rPr>
          <w:rFonts w:ascii="黑体" w:eastAsia="黑体" w:hAnsi="黑体" w:hint="eastAsia"/>
          <w:sz w:val="24"/>
        </w:rPr>
        <w:t>37.</w:t>
      </w:r>
      <w:r w:rsidRPr="00F64091">
        <w:rPr>
          <w:rFonts w:ascii="黑体" w:eastAsia="黑体" w:hAnsi="黑体" w:hint="eastAsia"/>
          <w:sz w:val="24"/>
        </w:rPr>
        <w:t>政府采购合同公告</w:t>
      </w:r>
    </w:p>
    <w:p w14:paraId="098B73B5"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采购人或者受托采购代理机构应当自政府采购合同签订之日起</w:t>
      </w:r>
      <w:r w:rsidRPr="00F64091">
        <w:rPr>
          <w:rFonts w:hAnsi="宋体" w:hint="eastAsia"/>
          <w:sz w:val="21"/>
        </w:rPr>
        <w:t>2</w:t>
      </w:r>
      <w:r w:rsidRPr="00F64091">
        <w:rPr>
          <w:rFonts w:hAnsi="宋体" w:hint="eastAsia"/>
          <w:sz w:val="21"/>
        </w:rPr>
        <w:t>个工作日内，将政府采购合同在省级以上人民政府财政部门指定的媒体上公告，</w:t>
      </w:r>
      <w:r w:rsidRPr="00F64091">
        <w:rPr>
          <w:rFonts w:hAnsi="宋体"/>
          <w:sz w:val="21"/>
        </w:rPr>
        <w:t>但政府采购合同中涉及国家秘密、商业秘密的内容除外。</w:t>
      </w:r>
    </w:p>
    <w:p w14:paraId="7C6BAAF5" w14:textId="77777777" w:rsidR="009F47A2" w:rsidRPr="00F64091" w:rsidRDefault="004657DE">
      <w:pPr>
        <w:pStyle w:val="5"/>
        <w:keepNext w:val="0"/>
        <w:keepLines w:val="0"/>
        <w:spacing w:before="0" w:after="0" w:line="360" w:lineRule="auto"/>
        <w:ind w:leftChars="200" w:left="420"/>
        <w:rPr>
          <w:rFonts w:ascii="黑体" w:eastAsia="黑体" w:hAnsi="黑体"/>
          <w:sz w:val="24"/>
        </w:rPr>
      </w:pPr>
      <w:r w:rsidRPr="00F64091">
        <w:rPr>
          <w:rFonts w:ascii="黑体" w:eastAsia="黑体" w:hAnsi="黑体" w:hint="eastAsia"/>
          <w:sz w:val="24"/>
        </w:rPr>
        <w:t>3</w:t>
      </w:r>
      <w:r w:rsidRPr="00F64091">
        <w:rPr>
          <w:rFonts w:ascii="黑体" w:eastAsia="黑体" w:hAnsi="黑体"/>
          <w:sz w:val="24"/>
        </w:rPr>
        <w:t>8.</w:t>
      </w:r>
      <w:r w:rsidRPr="00F64091">
        <w:rPr>
          <w:rFonts w:ascii="黑体" w:eastAsia="黑体" w:hAnsi="黑体" w:hint="eastAsia"/>
          <w:sz w:val="24"/>
        </w:rPr>
        <w:t xml:space="preserve"> </w:t>
      </w:r>
      <w:r w:rsidRPr="00F64091">
        <w:rPr>
          <w:rFonts w:ascii="黑体" w:eastAsia="黑体" w:hAnsi="黑体" w:hint="eastAsia"/>
          <w:sz w:val="24"/>
        </w:rPr>
        <w:t>询问、质疑和投诉</w:t>
      </w:r>
    </w:p>
    <w:p w14:paraId="18CCA419" w14:textId="77777777" w:rsidR="009F47A2" w:rsidRPr="00F64091" w:rsidRDefault="004657DE">
      <w:pPr>
        <w:pStyle w:val="a0"/>
        <w:spacing w:line="360" w:lineRule="auto"/>
        <w:rPr>
          <w:rFonts w:ascii="宋体" w:hAnsi="宋体"/>
          <w:szCs w:val="21"/>
        </w:rPr>
      </w:pPr>
      <w:r w:rsidRPr="00F64091">
        <w:rPr>
          <w:rFonts w:ascii="宋体" w:hAnsi="宋体"/>
          <w:szCs w:val="21"/>
        </w:rPr>
        <w:t>38.1</w:t>
      </w:r>
      <w:r w:rsidRPr="00F64091">
        <w:rPr>
          <w:rFonts w:ascii="宋体" w:hAnsi="宋体" w:hint="eastAsia"/>
          <w:szCs w:val="21"/>
        </w:rPr>
        <w:t>供应商对政府采购活动事项有疑问的，可以向采购人提出询问，采购人或者采购代理机构应当在</w:t>
      </w:r>
      <w:r w:rsidRPr="00F64091">
        <w:rPr>
          <w:rFonts w:ascii="宋体" w:hAnsi="宋体" w:hint="eastAsia"/>
          <w:szCs w:val="21"/>
        </w:rPr>
        <w:t>3</w:t>
      </w:r>
      <w:r w:rsidRPr="00F64091">
        <w:rPr>
          <w:rFonts w:ascii="宋体" w:hAnsi="宋体" w:hint="eastAsia"/>
          <w:szCs w:val="21"/>
        </w:rPr>
        <w:t>个工作日内对供应</w:t>
      </w:r>
      <w:proofErr w:type="gramStart"/>
      <w:r w:rsidRPr="00F64091">
        <w:rPr>
          <w:rFonts w:ascii="宋体" w:hAnsi="宋体" w:hint="eastAsia"/>
          <w:szCs w:val="21"/>
        </w:rPr>
        <w:t>商依法</w:t>
      </w:r>
      <w:proofErr w:type="gramEnd"/>
      <w:r w:rsidRPr="00F64091">
        <w:rPr>
          <w:rFonts w:ascii="宋体" w:hAnsi="宋体" w:hint="eastAsia"/>
          <w:szCs w:val="21"/>
        </w:rPr>
        <w:t>提出的询问</w:t>
      </w:r>
      <w:proofErr w:type="gramStart"/>
      <w:r w:rsidRPr="00F64091">
        <w:rPr>
          <w:rFonts w:ascii="宋体" w:hAnsi="宋体" w:hint="eastAsia"/>
          <w:szCs w:val="21"/>
        </w:rPr>
        <w:t>作出</w:t>
      </w:r>
      <w:proofErr w:type="gramEnd"/>
      <w:r w:rsidRPr="00F64091">
        <w:rPr>
          <w:rFonts w:ascii="宋体" w:hAnsi="宋体" w:hint="eastAsia"/>
          <w:szCs w:val="21"/>
        </w:rPr>
        <w:t>答复，但答复的内容不得涉及商业秘密。</w:t>
      </w:r>
    </w:p>
    <w:p w14:paraId="4116EEA1" w14:textId="77777777" w:rsidR="009F47A2" w:rsidRPr="00F64091" w:rsidRDefault="004657DE">
      <w:pPr>
        <w:pStyle w:val="5"/>
        <w:keepNext w:val="0"/>
        <w:keepLines w:val="0"/>
        <w:spacing w:before="0" w:after="0" w:line="360" w:lineRule="auto"/>
        <w:ind w:firstLineChars="150" w:firstLine="315"/>
        <w:rPr>
          <w:rFonts w:ascii="宋体" w:hAnsi="宋体"/>
          <w:b w:val="0"/>
          <w:sz w:val="21"/>
          <w:szCs w:val="21"/>
        </w:rPr>
      </w:pPr>
      <w:r w:rsidRPr="00F64091">
        <w:rPr>
          <w:rFonts w:ascii="宋体" w:hAnsi="宋体"/>
          <w:b w:val="0"/>
          <w:sz w:val="21"/>
          <w:szCs w:val="21"/>
        </w:rPr>
        <w:t>38</w:t>
      </w:r>
      <w:r w:rsidRPr="00F64091">
        <w:rPr>
          <w:rFonts w:ascii="宋体" w:hAnsi="宋体" w:hint="eastAsia"/>
          <w:b w:val="0"/>
          <w:sz w:val="21"/>
          <w:szCs w:val="21"/>
        </w:rPr>
        <w:t>.</w:t>
      </w:r>
      <w:r w:rsidRPr="00F64091">
        <w:rPr>
          <w:rFonts w:ascii="宋体" w:hAnsi="宋体"/>
          <w:b w:val="0"/>
          <w:sz w:val="21"/>
          <w:szCs w:val="21"/>
        </w:rPr>
        <w:t>2</w:t>
      </w:r>
      <w:r w:rsidRPr="00F64091">
        <w:rPr>
          <w:rFonts w:ascii="宋体" w:hAnsi="宋体" w:hint="eastAsia"/>
          <w:b w:val="0"/>
          <w:sz w:val="21"/>
          <w:szCs w:val="21"/>
        </w:rPr>
        <w:t>供应商认为招标文件、采购过程或者中标结果使自己的合法权益受到损害的，必须在知道或者应知其权益受到损害之日起</w:t>
      </w:r>
      <w:r w:rsidRPr="00F64091">
        <w:rPr>
          <w:rFonts w:ascii="宋体" w:hAnsi="宋体" w:hint="eastAsia"/>
          <w:b w:val="0"/>
          <w:sz w:val="21"/>
          <w:szCs w:val="21"/>
        </w:rPr>
        <w:t>7</w:t>
      </w:r>
      <w:r w:rsidRPr="00F64091">
        <w:rPr>
          <w:rFonts w:ascii="宋体" w:hAnsi="宋体" w:hint="eastAsia"/>
          <w:b w:val="0"/>
          <w:sz w:val="21"/>
          <w:szCs w:val="21"/>
        </w:rPr>
        <w:t>个工作日内，以书面形式向采购人、采购代理机构提出质疑。采购人、采购代理机构接收质疑函的方式、联系部门、联系电话和通讯地址等信息详见“投标人须知前附表”。具体质疑起算时间如下：</w:t>
      </w:r>
      <w:r w:rsidRPr="00F64091">
        <w:rPr>
          <w:rFonts w:ascii="宋体" w:hAnsi="宋体" w:hint="eastAsia"/>
          <w:b w:val="0"/>
          <w:sz w:val="21"/>
          <w:szCs w:val="21"/>
        </w:rPr>
        <w:t xml:space="preserve"> </w:t>
      </w:r>
    </w:p>
    <w:p w14:paraId="1E9E28FC" w14:textId="77777777" w:rsidR="009F47A2" w:rsidRPr="00F64091" w:rsidRDefault="004657DE">
      <w:pPr>
        <w:pStyle w:val="aa"/>
        <w:snapToGrid w:val="0"/>
        <w:spacing w:line="360" w:lineRule="auto"/>
        <w:ind w:firstLineChars="200" w:firstLine="420"/>
        <w:rPr>
          <w:rFonts w:hAnsi="宋体"/>
          <w:sz w:val="21"/>
        </w:rPr>
      </w:pPr>
      <w:r w:rsidRPr="00F64091">
        <w:rPr>
          <w:rFonts w:hAnsi="宋体"/>
          <w:sz w:val="21"/>
        </w:rPr>
        <w:t>（</w:t>
      </w:r>
      <w:r w:rsidRPr="00F64091">
        <w:rPr>
          <w:rFonts w:hAnsi="宋体" w:hint="eastAsia"/>
          <w:sz w:val="21"/>
        </w:rPr>
        <w:t>1</w:t>
      </w:r>
      <w:r w:rsidRPr="00F64091">
        <w:rPr>
          <w:rFonts w:hAnsi="宋体"/>
          <w:sz w:val="21"/>
        </w:rPr>
        <w:t>）对可以质疑的</w:t>
      </w:r>
      <w:r w:rsidRPr="00F64091">
        <w:rPr>
          <w:rFonts w:hAnsi="宋体" w:hint="eastAsia"/>
          <w:sz w:val="21"/>
        </w:rPr>
        <w:t>招标</w:t>
      </w:r>
      <w:r w:rsidRPr="00F64091">
        <w:rPr>
          <w:rFonts w:hAnsi="宋体"/>
          <w:sz w:val="21"/>
        </w:rPr>
        <w:t>文件提出质疑的，为收到</w:t>
      </w:r>
      <w:r w:rsidRPr="00F64091">
        <w:rPr>
          <w:rFonts w:hAnsi="宋体" w:hint="eastAsia"/>
          <w:sz w:val="21"/>
        </w:rPr>
        <w:t>招标</w:t>
      </w:r>
      <w:r w:rsidRPr="00F64091">
        <w:rPr>
          <w:rFonts w:hAnsi="宋体"/>
          <w:sz w:val="21"/>
        </w:rPr>
        <w:t>文件之日</w:t>
      </w:r>
      <w:r w:rsidRPr="00F64091">
        <w:rPr>
          <w:rFonts w:hAnsi="宋体" w:hint="eastAsia"/>
          <w:sz w:val="21"/>
        </w:rPr>
        <w:t>或者招标文件公告期限届满之日</w:t>
      </w:r>
      <w:r w:rsidRPr="00F64091">
        <w:rPr>
          <w:rFonts w:hAnsi="宋体"/>
          <w:sz w:val="21"/>
        </w:rPr>
        <w:t>；</w:t>
      </w:r>
    </w:p>
    <w:p w14:paraId="1B587BB4" w14:textId="77777777" w:rsidR="009F47A2" w:rsidRPr="00F64091" w:rsidRDefault="004657DE">
      <w:pPr>
        <w:pStyle w:val="aa"/>
        <w:snapToGrid w:val="0"/>
        <w:spacing w:line="360" w:lineRule="auto"/>
        <w:ind w:firstLineChars="200" w:firstLine="420"/>
        <w:rPr>
          <w:rFonts w:hAnsi="宋体"/>
          <w:sz w:val="21"/>
        </w:rPr>
      </w:pPr>
      <w:r w:rsidRPr="00F64091">
        <w:rPr>
          <w:rFonts w:hAnsi="宋体"/>
          <w:sz w:val="21"/>
        </w:rPr>
        <w:t>（</w:t>
      </w:r>
      <w:r w:rsidRPr="00F64091">
        <w:rPr>
          <w:rFonts w:hAnsi="宋体" w:hint="eastAsia"/>
          <w:sz w:val="21"/>
        </w:rPr>
        <w:t>2</w:t>
      </w:r>
      <w:r w:rsidRPr="00F64091">
        <w:rPr>
          <w:rFonts w:hAnsi="宋体"/>
          <w:sz w:val="21"/>
        </w:rPr>
        <w:t>）对</w:t>
      </w:r>
      <w:r w:rsidRPr="00F64091">
        <w:rPr>
          <w:rFonts w:hAnsi="宋体" w:hint="eastAsia"/>
          <w:sz w:val="21"/>
        </w:rPr>
        <w:t>采购</w:t>
      </w:r>
      <w:r w:rsidRPr="00F64091">
        <w:rPr>
          <w:rFonts w:hAnsi="宋体"/>
          <w:sz w:val="21"/>
        </w:rPr>
        <w:t>过程提出质疑的，为各采购程序环节结束之日；</w:t>
      </w:r>
    </w:p>
    <w:p w14:paraId="26778926" w14:textId="77777777" w:rsidR="009F47A2" w:rsidRPr="00F64091" w:rsidRDefault="004657DE">
      <w:pPr>
        <w:pStyle w:val="aa"/>
        <w:snapToGrid w:val="0"/>
        <w:spacing w:line="360" w:lineRule="auto"/>
        <w:ind w:firstLineChars="200" w:firstLine="420"/>
        <w:rPr>
          <w:rFonts w:hAnsi="宋体"/>
          <w:bCs/>
          <w:sz w:val="21"/>
        </w:rPr>
      </w:pPr>
      <w:r w:rsidRPr="00F64091">
        <w:rPr>
          <w:rFonts w:hAnsi="宋体"/>
          <w:sz w:val="21"/>
        </w:rPr>
        <w:t>（</w:t>
      </w:r>
      <w:r w:rsidRPr="00F64091">
        <w:rPr>
          <w:rFonts w:hAnsi="宋体" w:hint="eastAsia"/>
          <w:sz w:val="21"/>
        </w:rPr>
        <w:t>3</w:t>
      </w:r>
      <w:r w:rsidRPr="00F64091">
        <w:rPr>
          <w:rFonts w:hAnsi="宋体"/>
          <w:sz w:val="21"/>
        </w:rPr>
        <w:t>）对中标结果提出质疑的，为中标结果公告期限届满之日。</w:t>
      </w:r>
    </w:p>
    <w:p w14:paraId="082EA2CF" w14:textId="77777777" w:rsidR="009F47A2" w:rsidRPr="00F64091" w:rsidRDefault="004657DE">
      <w:pPr>
        <w:pStyle w:val="5"/>
        <w:keepNext w:val="0"/>
        <w:keepLines w:val="0"/>
        <w:spacing w:before="0" w:after="0" w:line="360" w:lineRule="auto"/>
        <w:ind w:firstLineChars="150" w:firstLine="315"/>
        <w:rPr>
          <w:rFonts w:ascii="宋体" w:hAnsi="宋体"/>
          <w:b w:val="0"/>
          <w:sz w:val="21"/>
          <w:szCs w:val="21"/>
        </w:rPr>
      </w:pPr>
      <w:r w:rsidRPr="00F64091">
        <w:rPr>
          <w:rFonts w:ascii="宋体" w:hAnsi="宋体"/>
          <w:b w:val="0"/>
          <w:sz w:val="21"/>
          <w:szCs w:val="21"/>
        </w:rPr>
        <w:t>38</w:t>
      </w:r>
      <w:r w:rsidRPr="00F64091">
        <w:rPr>
          <w:rFonts w:ascii="宋体" w:hAnsi="宋体" w:hint="eastAsia"/>
          <w:b w:val="0"/>
          <w:sz w:val="21"/>
          <w:szCs w:val="21"/>
        </w:rPr>
        <w:t>.</w:t>
      </w:r>
      <w:r w:rsidRPr="00F64091">
        <w:rPr>
          <w:rFonts w:ascii="宋体" w:hAnsi="宋体"/>
          <w:b w:val="0"/>
          <w:sz w:val="21"/>
          <w:szCs w:val="21"/>
        </w:rPr>
        <w:t>3</w:t>
      </w:r>
      <w:r w:rsidRPr="00F64091">
        <w:rPr>
          <w:rFonts w:hAnsi="宋体"/>
          <w:b w:val="0"/>
          <w:bCs/>
          <w:sz w:val="21"/>
        </w:rPr>
        <w:t>供应商提出质疑应</w:t>
      </w:r>
      <w:r w:rsidRPr="00F64091">
        <w:rPr>
          <w:rFonts w:hAnsi="宋体"/>
          <w:b w:val="0"/>
          <w:bCs/>
          <w:sz w:val="21"/>
        </w:rPr>
        <w:t>当提交质疑函和必要的证明材料</w:t>
      </w:r>
      <w:r w:rsidRPr="00F64091">
        <w:rPr>
          <w:rFonts w:hAnsi="宋体" w:hint="eastAsia"/>
          <w:b w:val="0"/>
          <w:bCs/>
          <w:sz w:val="21"/>
        </w:rPr>
        <w:t>，</w:t>
      </w:r>
      <w:r w:rsidRPr="00F64091">
        <w:rPr>
          <w:rFonts w:hAnsi="宋体"/>
          <w:b w:val="0"/>
          <w:bCs/>
          <w:sz w:val="21"/>
        </w:rPr>
        <w:t>针对同一采购程序环节的质疑</w:t>
      </w:r>
      <w:r w:rsidRPr="00F64091">
        <w:rPr>
          <w:rFonts w:hAnsi="宋体" w:hint="eastAsia"/>
          <w:b w:val="0"/>
          <w:bCs/>
          <w:sz w:val="21"/>
        </w:rPr>
        <w:t>必须</w:t>
      </w:r>
      <w:r w:rsidRPr="00F64091">
        <w:rPr>
          <w:rFonts w:hAnsi="宋体"/>
          <w:b w:val="0"/>
          <w:bCs/>
          <w:sz w:val="21"/>
        </w:rPr>
        <w:t>在法定质疑期内一次性提出。质疑</w:t>
      </w:r>
      <w:proofErr w:type="gramStart"/>
      <w:r w:rsidRPr="00F64091">
        <w:rPr>
          <w:rFonts w:hAnsi="宋体"/>
          <w:b w:val="0"/>
          <w:bCs/>
          <w:sz w:val="21"/>
        </w:rPr>
        <w:t>函应当</w:t>
      </w:r>
      <w:proofErr w:type="gramEnd"/>
      <w:r w:rsidRPr="00F64091">
        <w:rPr>
          <w:rFonts w:hAnsi="宋体"/>
          <w:b w:val="0"/>
          <w:bCs/>
          <w:sz w:val="21"/>
        </w:rPr>
        <w:t>包括下列内容</w:t>
      </w:r>
      <w:r w:rsidRPr="00F64091">
        <w:rPr>
          <w:rFonts w:hAnsi="宋体" w:hint="eastAsia"/>
          <w:b w:val="0"/>
          <w:bCs/>
          <w:sz w:val="21"/>
        </w:rPr>
        <w:t>（质疑函格式后附）</w:t>
      </w:r>
      <w:r w:rsidRPr="00F64091">
        <w:rPr>
          <w:rFonts w:hAnsi="宋体"/>
          <w:b w:val="0"/>
          <w:bCs/>
          <w:sz w:val="21"/>
        </w:rPr>
        <w:t>：</w:t>
      </w:r>
    </w:p>
    <w:p w14:paraId="567E1738" w14:textId="77777777" w:rsidR="009F47A2" w:rsidRPr="00F64091" w:rsidRDefault="004657DE">
      <w:pPr>
        <w:pStyle w:val="aa"/>
        <w:snapToGrid w:val="0"/>
        <w:spacing w:line="360" w:lineRule="auto"/>
        <w:ind w:firstLineChars="200" w:firstLine="420"/>
        <w:rPr>
          <w:rFonts w:hAnsi="宋体"/>
          <w:bCs/>
          <w:sz w:val="21"/>
        </w:rPr>
      </w:pPr>
      <w:r w:rsidRPr="00F64091">
        <w:rPr>
          <w:rFonts w:hAnsi="宋体"/>
          <w:bCs/>
          <w:sz w:val="21"/>
        </w:rPr>
        <w:t>（</w:t>
      </w:r>
      <w:r w:rsidRPr="00F64091">
        <w:rPr>
          <w:rFonts w:hAnsi="宋体" w:hint="eastAsia"/>
          <w:bCs/>
          <w:sz w:val="21"/>
        </w:rPr>
        <w:t>1</w:t>
      </w:r>
      <w:r w:rsidRPr="00F64091">
        <w:rPr>
          <w:rFonts w:hAnsi="宋体"/>
          <w:bCs/>
          <w:sz w:val="21"/>
        </w:rPr>
        <w:t>）供应商的姓名或者名称、地址、邮编、联系人及联系电话；</w:t>
      </w:r>
    </w:p>
    <w:p w14:paraId="695466D5" w14:textId="77777777" w:rsidR="009F47A2" w:rsidRPr="00F64091" w:rsidRDefault="004657DE">
      <w:pPr>
        <w:pStyle w:val="aa"/>
        <w:snapToGrid w:val="0"/>
        <w:spacing w:line="360" w:lineRule="auto"/>
        <w:ind w:firstLineChars="200" w:firstLine="420"/>
        <w:rPr>
          <w:rFonts w:hAnsi="宋体"/>
          <w:bCs/>
          <w:sz w:val="21"/>
        </w:rPr>
      </w:pPr>
      <w:r w:rsidRPr="00F64091">
        <w:rPr>
          <w:rFonts w:hAnsi="宋体"/>
          <w:bCs/>
          <w:sz w:val="21"/>
        </w:rPr>
        <w:t>（</w:t>
      </w:r>
      <w:r w:rsidRPr="00F64091">
        <w:rPr>
          <w:rFonts w:hAnsi="宋体" w:hint="eastAsia"/>
          <w:bCs/>
          <w:sz w:val="21"/>
        </w:rPr>
        <w:t>2</w:t>
      </w:r>
      <w:r w:rsidRPr="00F64091">
        <w:rPr>
          <w:rFonts w:hAnsi="宋体"/>
          <w:bCs/>
          <w:sz w:val="21"/>
        </w:rPr>
        <w:t>）质疑项目的名称、编号；</w:t>
      </w:r>
    </w:p>
    <w:p w14:paraId="2BB789C6" w14:textId="77777777" w:rsidR="009F47A2" w:rsidRPr="00F64091" w:rsidRDefault="004657DE">
      <w:pPr>
        <w:pStyle w:val="aa"/>
        <w:snapToGrid w:val="0"/>
        <w:spacing w:line="360" w:lineRule="auto"/>
        <w:ind w:firstLineChars="200" w:firstLine="420"/>
        <w:rPr>
          <w:rFonts w:hAnsi="宋体"/>
          <w:bCs/>
          <w:sz w:val="21"/>
        </w:rPr>
      </w:pPr>
      <w:r w:rsidRPr="00F64091">
        <w:rPr>
          <w:rFonts w:hAnsi="宋体"/>
          <w:bCs/>
          <w:sz w:val="21"/>
        </w:rPr>
        <w:t>（</w:t>
      </w:r>
      <w:r w:rsidRPr="00F64091">
        <w:rPr>
          <w:rFonts w:hAnsi="宋体" w:hint="eastAsia"/>
          <w:bCs/>
          <w:sz w:val="21"/>
        </w:rPr>
        <w:t>3</w:t>
      </w:r>
      <w:r w:rsidRPr="00F64091">
        <w:rPr>
          <w:rFonts w:hAnsi="宋体"/>
          <w:bCs/>
          <w:sz w:val="21"/>
        </w:rPr>
        <w:t>）具体、明确的质疑事项和与质疑事项相关的请求；</w:t>
      </w:r>
    </w:p>
    <w:p w14:paraId="0EE3468A" w14:textId="77777777" w:rsidR="009F47A2" w:rsidRPr="00F64091" w:rsidRDefault="004657DE">
      <w:pPr>
        <w:pStyle w:val="aa"/>
        <w:snapToGrid w:val="0"/>
        <w:spacing w:line="360" w:lineRule="auto"/>
        <w:ind w:firstLineChars="200" w:firstLine="420"/>
        <w:rPr>
          <w:rFonts w:hAnsi="宋体"/>
          <w:bCs/>
          <w:sz w:val="21"/>
        </w:rPr>
      </w:pPr>
      <w:r w:rsidRPr="00F64091">
        <w:rPr>
          <w:rFonts w:hAnsi="宋体"/>
          <w:bCs/>
          <w:sz w:val="21"/>
        </w:rPr>
        <w:lastRenderedPageBreak/>
        <w:t>（</w:t>
      </w:r>
      <w:r w:rsidRPr="00F64091">
        <w:rPr>
          <w:rFonts w:hAnsi="宋体" w:hint="eastAsia"/>
          <w:bCs/>
          <w:sz w:val="21"/>
        </w:rPr>
        <w:t>4</w:t>
      </w:r>
      <w:r w:rsidRPr="00F64091">
        <w:rPr>
          <w:rFonts w:hAnsi="宋体"/>
          <w:bCs/>
          <w:sz w:val="21"/>
        </w:rPr>
        <w:t>）事实依据；</w:t>
      </w:r>
    </w:p>
    <w:p w14:paraId="2A404452" w14:textId="77777777" w:rsidR="009F47A2" w:rsidRPr="00F64091" w:rsidRDefault="004657DE">
      <w:pPr>
        <w:pStyle w:val="aa"/>
        <w:snapToGrid w:val="0"/>
        <w:spacing w:line="360" w:lineRule="auto"/>
        <w:ind w:firstLineChars="200" w:firstLine="420"/>
        <w:rPr>
          <w:rFonts w:hAnsi="宋体"/>
          <w:bCs/>
          <w:sz w:val="21"/>
        </w:rPr>
      </w:pPr>
      <w:r w:rsidRPr="00F64091">
        <w:rPr>
          <w:rFonts w:hAnsi="宋体"/>
          <w:bCs/>
          <w:sz w:val="21"/>
        </w:rPr>
        <w:t>（</w:t>
      </w:r>
      <w:r w:rsidRPr="00F64091">
        <w:rPr>
          <w:rFonts w:hAnsi="宋体" w:hint="eastAsia"/>
          <w:bCs/>
          <w:sz w:val="21"/>
        </w:rPr>
        <w:t>5</w:t>
      </w:r>
      <w:r w:rsidRPr="00F64091">
        <w:rPr>
          <w:rFonts w:hAnsi="宋体"/>
          <w:bCs/>
          <w:sz w:val="21"/>
        </w:rPr>
        <w:t>）必要的法律依据；</w:t>
      </w:r>
    </w:p>
    <w:p w14:paraId="28C4954F" w14:textId="77777777" w:rsidR="009F47A2" w:rsidRPr="00F64091" w:rsidRDefault="004657DE">
      <w:pPr>
        <w:pStyle w:val="aa"/>
        <w:snapToGrid w:val="0"/>
        <w:spacing w:line="360" w:lineRule="auto"/>
        <w:ind w:firstLineChars="200" w:firstLine="420"/>
        <w:rPr>
          <w:rFonts w:hAnsi="宋体"/>
          <w:bCs/>
          <w:sz w:val="21"/>
        </w:rPr>
      </w:pPr>
      <w:r w:rsidRPr="00F64091">
        <w:rPr>
          <w:rFonts w:hAnsi="宋体"/>
          <w:bCs/>
          <w:sz w:val="21"/>
        </w:rPr>
        <w:t>（</w:t>
      </w:r>
      <w:r w:rsidRPr="00F64091">
        <w:rPr>
          <w:rFonts w:hAnsi="宋体" w:hint="eastAsia"/>
          <w:bCs/>
          <w:sz w:val="21"/>
        </w:rPr>
        <w:t>6</w:t>
      </w:r>
      <w:r w:rsidRPr="00F64091">
        <w:rPr>
          <w:rFonts w:hAnsi="宋体"/>
          <w:bCs/>
          <w:sz w:val="21"/>
        </w:rPr>
        <w:t>）提出质疑的日期。</w:t>
      </w:r>
    </w:p>
    <w:p w14:paraId="177446A7" w14:textId="77777777" w:rsidR="009F47A2" w:rsidRPr="00F64091" w:rsidRDefault="004657DE">
      <w:pPr>
        <w:pStyle w:val="aa"/>
        <w:snapToGrid w:val="0"/>
        <w:spacing w:line="360" w:lineRule="auto"/>
        <w:ind w:firstLineChars="200" w:firstLine="420"/>
        <w:rPr>
          <w:rFonts w:hAnsi="宋体"/>
          <w:bCs/>
          <w:sz w:val="21"/>
        </w:rPr>
      </w:pPr>
      <w:r w:rsidRPr="00F64091">
        <w:rPr>
          <w:rFonts w:hAnsi="宋体"/>
          <w:bCs/>
          <w:sz w:val="21"/>
        </w:rPr>
        <w:t>供应商为自然人的，应当由本人签字；供应商为法人或者其他组织的，应当由法定代表人、主要负责人，或者其委托代理人签字或者盖章，并加盖公章</w:t>
      </w:r>
      <w:r w:rsidRPr="00F64091">
        <w:rPr>
          <w:rFonts w:hAnsi="宋体" w:hint="eastAsia"/>
          <w:bCs/>
          <w:sz w:val="21"/>
        </w:rPr>
        <w:t>。</w:t>
      </w:r>
    </w:p>
    <w:p w14:paraId="22ED82F8" w14:textId="77777777" w:rsidR="009F47A2" w:rsidRPr="00F64091" w:rsidRDefault="004657DE">
      <w:pPr>
        <w:pStyle w:val="5"/>
        <w:keepNext w:val="0"/>
        <w:keepLines w:val="0"/>
        <w:snapToGrid w:val="0"/>
        <w:spacing w:before="0" w:after="0" w:line="360" w:lineRule="auto"/>
        <w:ind w:firstLineChars="200" w:firstLine="420"/>
        <w:rPr>
          <w:rFonts w:ascii="宋体" w:hAnsi="宋体"/>
          <w:b w:val="0"/>
          <w:bCs/>
          <w:sz w:val="21"/>
          <w:szCs w:val="21"/>
        </w:rPr>
      </w:pPr>
      <w:r w:rsidRPr="00F64091">
        <w:rPr>
          <w:rFonts w:ascii="宋体" w:hAnsi="宋体"/>
          <w:b w:val="0"/>
          <w:sz w:val="21"/>
          <w:szCs w:val="21"/>
        </w:rPr>
        <w:t>3</w:t>
      </w:r>
      <w:r w:rsidRPr="00F64091">
        <w:rPr>
          <w:rFonts w:ascii="宋体" w:hAnsi="宋体"/>
          <w:b w:val="0"/>
          <w:bCs/>
          <w:sz w:val="21"/>
          <w:szCs w:val="21"/>
        </w:rPr>
        <w:t>8.4</w:t>
      </w:r>
      <w:r w:rsidRPr="00F64091">
        <w:rPr>
          <w:rFonts w:ascii="宋体" w:hAnsi="宋体" w:hint="eastAsia"/>
          <w:b w:val="0"/>
          <w:bCs/>
          <w:sz w:val="21"/>
          <w:szCs w:val="21"/>
        </w:rPr>
        <w:t>采购人、采购代理机构认为供应商质疑不成立，或者成立但未对中标结果构成影响的，继续开展采购活动；认为供应商质疑成立且影响或者可能影响中标结果的，按照下列情况处理：</w:t>
      </w:r>
    </w:p>
    <w:p w14:paraId="25F36173" w14:textId="77777777" w:rsidR="009F47A2" w:rsidRPr="00F64091" w:rsidRDefault="004657DE">
      <w:pPr>
        <w:pStyle w:val="aa"/>
        <w:snapToGrid w:val="0"/>
        <w:spacing w:line="360" w:lineRule="auto"/>
        <w:rPr>
          <w:rFonts w:hAnsi="宋体"/>
          <w:bCs/>
          <w:sz w:val="21"/>
        </w:rPr>
      </w:pPr>
      <w:r w:rsidRPr="00F64091">
        <w:rPr>
          <w:rFonts w:hAnsi="宋体" w:hint="eastAsia"/>
          <w:bCs/>
          <w:sz w:val="21"/>
        </w:rPr>
        <w:t xml:space="preserve">　　（一）对招标文件提出的质疑，依法通过澄清或者修改可以继续开展采购活动的，澄清或者修改招标文件后继续开展采购活动；否则应当修改招标文件后重新开展采购活动。</w:t>
      </w:r>
    </w:p>
    <w:p w14:paraId="163B3B31" w14:textId="77777777" w:rsidR="009F47A2" w:rsidRPr="00F64091" w:rsidRDefault="004657DE">
      <w:pPr>
        <w:pStyle w:val="aa"/>
        <w:snapToGrid w:val="0"/>
        <w:spacing w:line="360" w:lineRule="auto"/>
        <w:rPr>
          <w:rFonts w:hAnsi="宋体"/>
          <w:bCs/>
          <w:sz w:val="21"/>
        </w:rPr>
      </w:pPr>
      <w:r w:rsidRPr="00F64091">
        <w:rPr>
          <w:rFonts w:hAnsi="宋体" w:hint="eastAsia"/>
          <w:bCs/>
          <w:sz w:val="21"/>
        </w:rPr>
        <w:t xml:space="preserve">　　（二）对采购过程、中标结果提出的质疑，合格供</w:t>
      </w:r>
      <w:r w:rsidRPr="00F64091">
        <w:rPr>
          <w:rFonts w:hAnsi="宋体" w:hint="eastAsia"/>
          <w:bCs/>
          <w:sz w:val="21"/>
        </w:rPr>
        <w:t>应</w:t>
      </w:r>
      <w:proofErr w:type="gramStart"/>
      <w:r w:rsidRPr="00F64091">
        <w:rPr>
          <w:rFonts w:hAnsi="宋体" w:hint="eastAsia"/>
          <w:bCs/>
          <w:sz w:val="21"/>
        </w:rPr>
        <w:t>商符合</w:t>
      </w:r>
      <w:proofErr w:type="gramEnd"/>
      <w:r w:rsidRPr="00F64091">
        <w:rPr>
          <w:rFonts w:hAnsi="宋体" w:hint="eastAsia"/>
          <w:bCs/>
          <w:sz w:val="21"/>
        </w:rPr>
        <w:t>法定数量时，可以从合格的中标候选人中另行确定中标供应商的，应当依法另行确定中标供应商；否则应当重新开展采购活动。</w:t>
      </w:r>
    </w:p>
    <w:p w14:paraId="7EA727A3" w14:textId="77777777" w:rsidR="009F47A2" w:rsidRPr="00F64091" w:rsidRDefault="004657DE">
      <w:pPr>
        <w:pStyle w:val="aa"/>
        <w:snapToGrid w:val="0"/>
        <w:spacing w:line="360" w:lineRule="auto"/>
        <w:ind w:firstLine="420"/>
        <w:rPr>
          <w:rFonts w:hAnsi="宋体"/>
          <w:bCs/>
          <w:sz w:val="21"/>
        </w:rPr>
      </w:pPr>
      <w:r w:rsidRPr="00F64091">
        <w:rPr>
          <w:rFonts w:hAnsi="宋体" w:hint="eastAsia"/>
          <w:bCs/>
          <w:sz w:val="21"/>
        </w:rPr>
        <w:t>质疑答复导致中标结果改变的，采购人或者采购代理机构应当将有关情况书面报告本级财政部门。</w:t>
      </w:r>
    </w:p>
    <w:p w14:paraId="4631F389" w14:textId="77777777" w:rsidR="009F47A2" w:rsidRPr="00F64091" w:rsidRDefault="004657DE">
      <w:pPr>
        <w:pStyle w:val="aa"/>
        <w:snapToGrid w:val="0"/>
        <w:spacing w:line="360" w:lineRule="auto"/>
        <w:ind w:firstLineChars="200" w:firstLine="420"/>
        <w:rPr>
          <w:rFonts w:hAnsi="宋体"/>
          <w:sz w:val="21"/>
        </w:rPr>
      </w:pPr>
      <w:r w:rsidRPr="00F64091">
        <w:rPr>
          <w:rFonts w:hAnsi="宋体"/>
          <w:sz w:val="21"/>
        </w:rPr>
        <w:t>38</w:t>
      </w:r>
      <w:r w:rsidRPr="00F64091">
        <w:rPr>
          <w:rFonts w:hAnsi="宋体" w:hint="eastAsia"/>
          <w:sz w:val="21"/>
        </w:rPr>
        <w:t>.</w:t>
      </w:r>
      <w:r w:rsidRPr="00F64091">
        <w:rPr>
          <w:rFonts w:hAnsi="宋体"/>
          <w:sz w:val="21"/>
        </w:rPr>
        <w:t>5</w:t>
      </w:r>
      <w:r w:rsidRPr="00F64091">
        <w:rPr>
          <w:rFonts w:hAnsi="宋体" w:hint="eastAsia"/>
          <w:sz w:val="21"/>
        </w:rPr>
        <w:t>质疑供应商对采购人、采购代理机构的答复不满意，或者采购人、采购代理机构未在规定时间内</w:t>
      </w:r>
      <w:proofErr w:type="gramStart"/>
      <w:r w:rsidRPr="00F64091">
        <w:rPr>
          <w:rFonts w:hAnsi="宋体" w:hint="eastAsia"/>
          <w:sz w:val="21"/>
        </w:rPr>
        <w:t>作出</w:t>
      </w:r>
      <w:proofErr w:type="gramEnd"/>
      <w:r w:rsidRPr="00F64091">
        <w:rPr>
          <w:rFonts w:hAnsi="宋体" w:hint="eastAsia"/>
          <w:sz w:val="21"/>
        </w:rPr>
        <w:t>答复的，可以在答复期满后</w:t>
      </w:r>
      <w:r w:rsidRPr="00F64091">
        <w:rPr>
          <w:rFonts w:hAnsi="宋体" w:hint="eastAsia"/>
          <w:sz w:val="21"/>
        </w:rPr>
        <w:t>15</w:t>
      </w:r>
      <w:r w:rsidRPr="00F64091">
        <w:rPr>
          <w:rFonts w:hAnsi="宋体" w:hint="eastAsia"/>
          <w:sz w:val="21"/>
        </w:rPr>
        <w:t>个工作日内向《政府采购质疑和投诉办法》（财政部令第</w:t>
      </w:r>
      <w:r w:rsidRPr="00F64091">
        <w:rPr>
          <w:rFonts w:hAnsi="宋体" w:hint="eastAsia"/>
          <w:sz w:val="21"/>
        </w:rPr>
        <w:t>94</w:t>
      </w:r>
      <w:r w:rsidRPr="00F64091">
        <w:rPr>
          <w:rFonts w:hAnsi="宋体" w:hint="eastAsia"/>
          <w:sz w:val="21"/>
        </w:rPr>
        <w:t>号）第六条规定的财政部门提起投诉（投诉书格式后附）。</w:t>
      </w:r>
    </w:p>
    <w:p w14:paraId="5746B042" w14:textId="77777777" w:rsidR="009F47A2" w:rsidRPr="00F64091" w:rsidRDefault="004657DE">
      <w:pPr>
        <w:pStyle w:val="30"/>
        <w:keepNext w:val="0"/>
        <w:keepLines w:val="0"/>
        <w:jc w:val="center"/>
      </w:pPr>
      <w:r w:rsidRPr="00F64091">
        <w:rPr>
          <w:rFonts w:hint="eastAsia"/>
        </w:rPr>
        <w:t>八、其他事项</w:t>
      </w:r>
    </w:p>
    <w:p w14:paraId="23BE4D80" w14:textId="77777777" w:rsidR="009F47A2" w:rsidRPr="00F64091" w:rsidRDefault="004657DE">
      <w:pPr>
        <w:pStyle w:val="5"/>
        <w:keepNext w:val="0"/>
        <w:keepLines w:val="0"/>
        <w:spacing w:before="0" w:after="0" w:line="360" w:lineRule="auto"/>
        <w:ind w:leftChars="200" w:left="420"/>
        <w:rPr>
          <w:rFonts w:ascii="黑体" w:eastAsia="黑体" w:hAnsi="黑体"/>
          <w:sz w:val="24"/>
        </w:rPr>
      </w:pPr>
      <w:bookmarkStart w:id="138" w:name="_42.代理服务费"/>
      <w:bookmarkEnd w:id="138"/>
      <w:r w:rsidRPr="00F64091">
        <w:rPr>
          <w:rFonts w:ascii="黑体" w:eastAsia="黑体" w:hAnsi="黑体" w:hint="eastAsia"/>
          <w:sz w:val="24"/>
        </w:rPr>
        <w:t>3</w:t>
      </w:r>
      <w:r w:rsidRPr="00F64091">
        <w:rPr>
          <w:rFonts w:ascii="黑体" w:eastAsia="黑体" w:hAnsi="黑体"/>
          <w:sz w:val="24"/>
        </w:rPr>
        <w:t>9</w:t>
      </w:r>
      <w:r w:rsidRPr="00F64091">
        <w:rPr>
          <w:rFonts w:ascii="黑体" w:eastAsia="黑体" w:hAnsi="黑体" w:hint="eastAsia"/>
          <w:sz w:val="24"/>
        </w:rPr>
        <w:t>.</w:t>
      </w:r>
      <w:r w:rsidRPr="00F64091">
        <w:rPr>
          <w:rFonts w:ascii="黑体" w:eastAsia="黑体" w:hAnsi="黑体" w:hint="eastAsia"/>
          <w:sz w:val="24"/>
        </w:rPr>
        <w:t>代理服务费</w:t>
      </w:r>
    </w:p>
    <w:p w14:paraId="3B02FA76" w14:textId="77777777" w:rsidR="009F47A2" w:rsidRPr="00F64091" w:rsidRDefault="004657DE">
      <w:pPr>
        <w:pStyle w:val="5"/>
        <w:keepNext w:val="0"/>
        <w:keepLines w:val="0"/>
        <w:spacing w:before="0" w:after="0" w:line="360" w:lineRule="auto"/>
        <w:ind w:firstLineChars="200" w:firstLine="420"/>
        <w:rPr>
          <w:rFonts w:ascii="宋体" w:hAnsi="宋体"/>
          <w:b w:val="0"/>
          <w:sz w:val="21"/>
          <w:szCs w:val="21"/>
        </w:rPr>
      </w:pPr>
      <w:r w:rsidRPr="00F64091">
        <w:rPr>
          <w:rFonts w:ascii="宋体" w:hAnsi="宋体" w:hint="eastAsia"/>
          <w:b w:val="0"/>
          <w:sz w:val="21"/>
          <w:szCs w:val="21"/>
        </w:rPr>
        <w:t>3</w:t>
      </w:r>
      <w:r w:rsidRPr="00F64091">
        <w:rPr>
          <w:rFonts w:ascii="宋体" w:hAnsi="宋体"/>
          <w:b w:val="0"/>
          <w:sz w:val="21"/>
          <w:szCs w:val="21"/>
        </w:rPr>
        <w:t>9</w:t>
      </w:r>
      <w:r w:rsidRPr="00F64091">
        <w:rPr>
          <w:rFonts w:ascii="宋体" w:hAnsi="宋体" w:hint="eastAsia"/>
          <w:b w:val="0"/>
          <w:sz w:val="21"/>
          <w:szCs w:val="21"/>
        </w:rPr>
        <w:t>.1</w:t>
      </w:r>
      <w:r w:rsidRPr="00F64091">
        <w:rPr>
          <w:rFonts w:ascii="宋体" w:hAnsi="宋体" w:hint="eastAsia"/>
          <w:b w:val="0"/>
          <w:sz w:val="21"/>
          <w:szCs w:val="21"/>
        </w:rPr>
        <w:t>代理服务收取标准及缴费账户详见“投标人须知前附表”，投标人为联合体的，可以由联合体中的一方或者多方共同交纳代理服务费。</w:t>
      </w:r>
    </w:p>
    <w:p w14:paraId="006A87F8"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hint="eastAsia"/>
          <w:b w:val="0"/>
          <w:sz w:val="21"/>
          <w:szCs w:val="21"/>
        </w:rPr>
        <w:t>3</w:t>
      </w:r>
      <w:r w:rsidRPr="00F64091">
        <w:rPr>
          <w:rFonts w:ascii="宋体" w:hAnsi="宋体"/>
          <w:b w:val="0"/>
          <w:sz w:val="21"/>
          <w:szCs w:val="21"/>
        </w:rPr>
        <w:t>9</w:t>
      </w:r>
      <w:r w:rsidRPr="00F64091">
        <w:rPr>
          <w:rFonts w:ascii="宋体" w:hAnsi="宋体" w:hint="eastAsia"/>
          <w:b w:val="0"/>
          <w:sz w:val="21"/>
          <w:szCs w:val="21"/>
        </w:rPr>
        <w:t>.2</w:t>
      </w:r>
      <w:r w:rsidRPr="00F64091">
        <w:rPr>
          <w:rFonts w:ascii="宋体" w:hAnsi="宋体" w:hint="eastAsia"/>
          <w:b w:val="0"/>
          <w:sz w:val="21"/>
          <w:szCs w:val="21"/>
        </w:rPr>
        <w:t>代理服务收费标准：</w:t>
      </w:r>
    </w:p>
    <w:p w14:paraId="5B32F408" w14:textId="77777777" w:rsidR="009F47A2" w:rsidRPr="00F64091" w:rsidRDefault="009F47A2">
      <w:pPr>
        <w:spacing w:line="360" w:lineRule="auto"/>
        <w:rPr>
          <w:rFonts w:ascii="宋体" w:hAnsi="宋体"/>
          <w:szCs w:val="21"/>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2"/>
        <w:gridCol w:w="1659"/>
        <w:gridCol w:w="1687"/>
        <w:gridCol w:w="1659"/>
      </w:tblGrid>
      <w:tr w:rsidR="00F64091" w:rsidRPr="00F64091" w14:paraId="23CEBD30" w14:textId="77777777">
        <w:tc>
          <w:tcPr>
            <w:tcW w:w="3472" w:type="dxa"/>
            <w:tcBorders>
              <w:top w:val="single" w:sz="4" w:space="0" w:color="auto"/>
              <w:left w:val="single" w:sz="4" w:space="0" w:color="auto"/>
              <w:bottom w:val="single" w:sz="4" w:space="0" w:color="auto"/>
              <w:right w:val="single" w:sz="4" w:space="0" w:color="auto"/>
            </w:tcBorders>
            <w:noWrap/>
          </w:tcPr>
          <w:p w14:paraId="34DB5016" w14:textId="77777777" w:rsidR="009F47A2" w:rsidRPr="00F64091" w:rsidRDefault="004657DE">
            <w:pPr>
              <w:spacing w:line="360" w:lineRule="auto"/>
              <w:rPr>
                <w:rFonts w:ascii="宋体" w:hAnsi="宋体"/>
                <w:szCs w:val="21"/>
              </w:rPr>
            </w:pPr>
            <w:r w:rsidRPr="00F64091">
              <w:rPr>
                <w:rFonts w:ascii="宋体" w:hAnsi="宋体" w:hint="eastAsia"/>
                <w:szCs w:val="21"/>
              </w:rPr>
              <w:t xml:space="preserve">               </w:t>
            </w:r>
            <w:r w:rsidRPr="00F64091">
              <w:rPr>
                <w:rFonts w:ascii="宋体" w:hAnsi="宋体" w:hint="eastAsia"/>
                <w:szCs w:val="21"/>
              </w:rPr>
              <w:t>费率</w:t>
            </w:r>
          </w:p>
          <w:p w14:paraId="60E36AD6" w14:textId="77777777" w:rsidR="009F47A2" w:rsidRPr="00F64091" w:rsidRDefault="004657DE">
            <w:pPr>
              <w:spacing w:line="360" w:lineRule="auto"/>
              <w:rPr>
                <w:rFonts w:ascii="宋体" w:hAnsi="宋体"/>
                <w:szCs w:val="21"/>
              </w:rPr>
            </w:pPr>
            <w:r w:rsidRPr="00F64091">
              <w:rPr>
                <w:rFonts w:ascii="宋体" w:hAnsi="宋体" w:hint="eastAsia"/>
                <w:szCs w:val="21"/>
              </w:rPr>
              <w:t>中标金额</w:t>
            </w:r>
          </w:p>
        </w:tc>
        <w:tc>
          <w:tcPr>
            <w:tcW w:w="1659" w:type="dxa"/>
            <w:tcBorders>
              <w:top w:val="single" w:sz="4" w:space="0" w:color="auto"/>
              <w:left w:val="single" w:sz="4" w:space="0" w:color="auto"/>
              <w:bottom w:val="single" w:sz="4" w:space="0" w:color="auto"/>
              <w:right w:val="single" w:sz="4" w:space="0" w:color="auto"/>
            </w:tcBorders>
            <w:noWrap/>
            <w:vAlign w:val="center"/>
          </w:tcPr>
          <w:p w14:paraId="7DF6E52D" w14:textId="77777777" w:rsidR="009F47A2" w:rsidRPr="00F64091" w:rsidRDefault="004657DE">
            <w:pPr>
              <w:spacing w:line="360" w:lineRule="auto"/>
              <w:ind w:firstLineChars="50" w:firstLine="105"/>
              <w:jc w:val="center"/>
              <w:rPr>
                <w:rFonts w:ascii="宋体" w:hAnsi="宋体"/>
                <w:szCs w:val="21"/>
              </w:rPr>
            </w:pPr>
            <w:r w:rsidRPr="00F64091">
              <w:rPr>
                <w:rFonts w:ascii="宋体" w:hAnsi="宋体" w:hint="eastAsia"/>
                <w:szCs w:val="21"/>
              </w:rPr>
              <w:t>货物招标</w:t>
            </w:r>
          </w:p>
        </w:tc>
        <w:tc>
          <w:tcPr>
            <w:tcW w:w="1687" w:type="dxa"/>
            <w:tcBorders>
              <w:top w:val="single" w:sz="4" w:space="0" w:color="auto"/>
              <w:left w:val="single" w:sz="4" w:space="0" w:color="auto"/>
              <w:bottom w:val="single" w:sz="4" w:space="0" w:color="auto"/>
              <w:right w:val="single" w:sz="4" w:space="0" w:color="auto"/>
            </w:tcBorders>
            <w:noWrap/>
            <w:vAlign w:val="center"/>
          </w:tcPr>
          <w:p w14:paraId="748645A2" w14:textId="77777777" w:rsidR="009F47A2" w:rsidRPr="00F64091" w:rsidRDefault="004657DE">
            <w:pPr>
              <w:spacing w:line="360" w:lineRule="auto"/>
              <w:jc w:val="center"/>
              <w:rPr>
                <w:rFonts w:ascii="宋体" w:hAnsi="宋体"/>
                <w:szCs w:val="21"/>
              </w:rPr>
            </w:pPr>
            <w:r w:rsidRPr="00F64091">
              <w:rPr>
                <w:rFonts w:ascii="宋体" w:hAnsi="宋体" w:hint="eastAsia"/>
                <w:szCs w:val="21"/>
              </w:rPr>
              <w:t>服务招标</w:t>
            </w:r>
          </w:p>
        </w:tc>
        <w:tc>
          <w:tcPr>
            <w:tcW w:w="1659" w:type="dxa"/>
            <w:tcBorders>
              <w:top w:val="single" w:sz="4" w:space="0" w:color="auto"/>
              <w:left w:val="single" w:sz="4" w:space="0" w:color="auto"/>
              <w:bottom w:val="single" w:sz="4" w:space="0" w:color="auto"/>
              <w:right w:val="single" w:sz="4" w:space="0" w:color="auto"/>
            </w:tcBorders>
            <w:noWrap/>
            <w:vAlign w:val="center"/>
          </w:tcPr>
          <w:p w14:paraId="7F89AD5C" w14:textId="77777777" w:rsidR="009F47A2" w:rsidRPr="00F64091" w:rsidRDefault="004657DE">
            <w:pPr>
              <w:spacing w:line="360" w:lineRule="auto"/>
              <w:jc w:val="center"/>
              <w:rPr>
                <w:rFonts w:ascii="宋体" w:hAnsi="宋体"/>
                <w:szCs w:val="21"/>
              </w:rPr>
            </w:pPr>
            <w:r w:rsidRPr="00F64091">
              <w:rPr>
                <w:rFonts w:ascii="宋体" w:hAnsi="宋体" w:hint="eastAsia"/>
                <w:szCs w:val="21"/>
              </w:rPr>
              <w:t>工程招标</w:t>
            </w:r>
          </w:p>
        </w:tc>
      </w:tr>
      <w:tr w:rsidR="00F64091" w:rsidRPr="00F64091" w14:paraId="4C198F14" w14:textId="77777777">
        <w:tc>
          <w:tcPr>
            <w:tcW w:w="3472" w:type="dxa"/>
            <w:tcBorders>
              <w:top w:val="single" w:sz="4" w:space="0" w:color="auto"/>
              <w:left w:val="single" w:sz="4" w:space="0" w:color="auto"/>
              <w:bottom w:val="single" w:sz="4" w:space="0" w:color="auto"/>
              <w:right w:val="single" w:sz="4" w:space="0" w:color="auto"/>
            </w:tcBorders>
            <w:noWrap/>
          </w:tcPr>
          <w:p w14:paraId="59BB45BA" w14:textId="77777777" w:rsidR="009F47A2" w:rsidRPr="00F64091" w:rsidRDefault="004657DE">
            <w:pPr>
              <w:spacing w:line="360" w:lineRule="auto"/>
              <w:rPr>
                <w:rFonts w:ascii="宋体" w:hAnsi="宋体"/>
                <w:szCs w:val="21"/>
              </w:rPr>
            </w:pPr>
            <w:r w:rsidRPr="00F64091">
              <w:rPr>
                <w:rFonts w:ascii="宋体" w:hAnsi="宋体" w:hint="eastAsia"/>
                <w:szCs w:val="21"/>
              </w:rPr>
              <w:t>100</w:t>
            </w:r>
            <w:r w:rsidRPr="00F64091">
              <w:rPr>
                <w:rFonts w:ascii="宋体" w:hAnsi="宋体" w:hint="eastAsia"/>
                <w:szCs w:val="21"/>
              </w:rPr>
              <w:t>万元以下</w:t>
            </w:r>
          </w:p>
        </w:tc>
        <w:tc>
          <w:tcPr>
            <w:tcW w:w="1659" w:type="dxa"/>
            <w:tcBorders>
              <w:top w:val="single" w:sz="4" w:space="0" w:color="auto"/>
              <w:left w:val="single" w:sz="4" w:space="0" w:color="auto"/>
              <w:bottom w:val="single" w:sz="4" w:space="0" w:color="auto"/>
              <w:right w:val="single" w:sz="4" w:space="0" w:color="auto"/>
            </w:tcBorders>
            <w:noWrap/>
          </w:tcPr>
          <w:p w14:paraId="08368251" w14:textId="77777777" w:rsidR="009F47A2" w:rsidRPr="00F64091" w:rsidRDefault="004657DE">
            <w:pPr>
              <w:spacing w:line="360" w:lineRule="auto"/>
              <w:rPr>
                <w:rFonts w:ascii="宋体" w:hAnsi="宋体"/>
                <w:szCs w:val="21"/>
              </w:rPr>
            </w:pPr>
            <w:r w:rsidRPr="00F64091">
              <w:rPr>
                <w:rFonts w:ascii="宋体" w:hAnsi="宋体" w:cs="宋体" w:hint="eastAsia"/>
                <w:kern w:val="0"/>
                <w:szCs w:val="21"/>
              </w:rPr>
              <w:t xml:space="preserve">  1.5%                </w:t>
            </w:r>
          </w:p>
        </w:tc>
        <w:tc>
          <w:tcPr>
            <w:tcW w:w="1687" w:type="dxa"/>
            <w:tcBorders>
              <w:top w:val="single" w:sz="4" w:space="0" w:color="auto"/>
              <w:left w:val="single" w:sz="4" w:space="0" w:color="auto"/>
              <w:bottom w:val="single" w:sz="4" w:space="0" w:color="auto"/>
              <w:right w:val="single" w:sz="4" w:space="0" w:color="auto"/>
            </w:tcBorders>
            <w:noWrap/>
          </w:tcPr>
          <w:p w14:paraId="4EF748FA"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1.5%</w:t>
            </w:r>
          </w:p>
        </w:tc>
        <w:tc>
          <w:tcPr>
            <w:tcW w:w="1659" w:type="dxa"/>
            <w:tcBorders>
              <w:top w:val="single" w:sz="4" w:space="0" w:color="auto"/>
              <w:left w:val="single" w:sz="4" w:space="0" w:color="auto"/>
              <w:bottom w:val="single" w:sz="4" w:space="0" w:color="auto"/>
              <w:right w:val="single" w:sz="4" w:space="0" w:color="auto"/>
            </w:tcBorders>
            <w:noWrap/>
          </w:tcPr>
          <w:p w14:paraId="04D7E936"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 xml:space="preserve">1.0% </w:t>
            </w:r>
          </w:p>
        </w:tc>
      </w:tr>
      <w:tr w:rsidR="00F64091" w:rsidRPr="00F64091" w14:paraId="5072DF33" w14:textId="77777777">
        <w:tc>
          <w:tcPr>
            <w:tcW w:w="3472" w:type="dxa"/>
            <w:tcBorders>
              <w:top w:val="single" w:sz="4" w:space="0" w:color="auto"/>
              <w:left w:val="single" w:sz="4" w:space="0" w:color="auto"/>
              <w:bottom w:val="single" w:sz="4" w:space="0" w:color="auto"/>
              <w:right w:val="single" w:sz="4" w:space="0" w:color="auto"/>
            </w:tcBorders>
            <w:noWrap/>
          </w:tcPr>
          <w:p w14:paraId="16B86856" w14:textId="77777777" w:rsidR="009F47A2" w:rsidRPr="00F64091" w:rsidRDefault="004657DE">
            <w:pPr>
              <w:spacing w:line="360" w:lineRule="auto"/>
              <w:rPr>
                <w:rFonts w:ascii="宋体" w:hAnsi="宋体"/>
                <w:szCs w:val="21"/>
              </w:rPr>
            </w:pPr>
            <w:r w:rsidRPr="00F64091">
              <w:rPr>
                <w:rFonts w:ascii="宋体" w:hAnsi="宋体" w:hint="eastAsia"/>
                <w:szCs w:val="21"/>
              </w:rPr>
              <w:t>100</w:t>
            </w:r>
            <w:r w:rsidRPr="00F64091">
              <w:rPr>
                <w:rFonts w:ascii="宋体" w:hAnsi="宋体" w:hint="eastAsia"/>
                <w:szCs w:val="21"/>
              </w:rPr>
              <w:t>万元～</w:t>
            </w:r>
            <w:r w:rsidRPr="00F64091">
              <w:rPr>
                <w:rFonts w:ascii="宋体" w:hAnsi="宋体" w:hint="eastAsia"/>
                <w:szCs w:val="21"/>
              </w:rPr>
              <w:t>500</w:t>
            </w:r>
            <w:r w:rsidRPr="00F64091">
              <w:rPr>
                <w:rFonts w:ascii="宋体" w:hAnsi="宋体" w:hint="eastAsia"/>
                <w:szCs w:val="21"/>
              </w:rPr>
              <w:t>万元</w:t>
            </w:r>
          </w:p>
        </w:tc>
        <w:tc>
          <w:tcPr>
            <w:tcW w:w="1659" w:type="dxa"/>
            <w:tcBorders>
              <w:top w:val="single" w:sz="4" w:space="0" w:color="auto"/>
              <w:left w:val="single" w:sz="4" w:space="0" w:color="auto"/>
              <w:bottom w:val="single" w:sz="4" w:space="0" w:color="auto"/>
              <w:right w:val="single" w:sz="4" w:space="0" w:color="auto"/>
            </w:tcBorders>
            <w:noWrap/>
          </w:tcPr>
          <w:p w14:paraId="260869E5"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 xml:space="preserve">1.1%                 </w:t>
            </w:r>
          </w:p>
        </w:tc>
        <w:tc>
          <w:tcPr>
            <w:tcW w:w="1687" w:type="dxa"/>
            <w:tcBorders>
              <w:top w:val="single" w:sz="4" w:space="0" w:color="auto"/>
              <w:left w:val="single" w:sz="4" w:space="0" w:color="auto"/>
              <w:bottom w:val="single" w:sz="4" w:space="0" w:color="auto"/>
              <w:right w:val="single" w:sz="4" w:space="0" w:color="auto"/>
            </w:tcBorders>
            <w:noWrap/>
          </w:tcPr>
          <w:p w14:paraId="080D8F8F"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0.8%</w:t>
            </w:r>
          </w:p>
        </w:tc>
        <w:tc>
          <w:tcPr>
            <w:tcW w:w="1659" w:type="dxa"/>
            <w:tcBorders>
              <w:top w:val="single" w:sz="4" w:space="0" w:color="auto"/>
              <w:left w:val="single" w:sz="4" w:space="0" w:color="auto"/>
              <w:bottom w:val="single" w:sz="4" w:space="0" w:color="auto"/>
              <w:right w:val="single" w:sz="4" w:space="0" w:color="auto"/>
            </w:tcBorders>
            <w:noWrap/>
          </w:tcPr>
          <w:p w14:paraId="3D50EF8A"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 xml:space="preserve">0.7% </w:t>
            </w:r>
          </w:p>
        </w:tc>
      </w:tr>
      <w:tr w:rsidR="00F64091" w:rsidRPr="00F64091" w14:paraId="7BEF6AA4" w14:textId="77777777">
        <w:tc>
          <w:tcPr>
            <w:tcW w:w="3472" w:type="dxa"/>
            <w:tcBorders>
              <w:top w:val="single" w:sz="4" w:space="0" w:color="auto"/>
              <w:left w:val="single" w:sz="4" w:space="0" w:color="auto"/>
              <w:bottom w:val="single" w:sz="4" w:space="0" w:color="auto"/>
              <w:right w:val="single" w:sz="4" w:space="0" w:color="auto"/>
            </w:tcBorders>
            <w:noWrap/>
          </w:tcPr>
          <w:p w14:paraId="0BC094E2" w14:textId="77777777" w:rsidR="009F47A2" w:rsidRPr="00F64091" w:rsidRDefault="004657DE">
            <w:pPr>
              <w:spacing w:line="360" w:lineRule="auto"/>
              <w:rPr>
                <w:rFonts w:ascii="宋体" w:hAnsi="宋体"/>
                <w:szCs w:val="21"/>
              </w:rPr>
            </w:pPr>
            <w:r w:rsidRPr="00F64091">
              <w:rPr>
                <w:rFonts w:ascii="宋体" w:hAnsi="宋体" w:hint="eastAsia"/>
                <w:szCs w:val="21"/>
              </w:rPr>
              <w:t>500</w:t>
            </w:r>
            <w:r w:rsidRPr="00F64091">
              <w:rPr>
                <w:rFonts w:ascii="宋体" w:hAnsi="宋体" w:hint="eastAsia"/>
                <w:szCs w:val="21"/>
              </w:rPr>
              <w:t>万元～</w:t>
            </w:r>
            <w:r w:rsidRPr="00F64091">
              <w:rPr>
                <w:rFonts w:ascii="宋体" w:hAnsi="宋体" w:hint="eastAsia"/>
                <w:szCs w:val="21"/>
              </w:rPr>
              <w:t>1000</w:t>
            </w:r>
            <w:r w:rsidRPr="00F64091">
              <w:rPr>
                <w:rFonts w:ascii="宋体" w:hAnsi="宋体" w:hint="eastAsia"/>
                <w:szCs w:val="21"/>
              </w:rPr>
              <w:t>万元</w:t>
            </w:r>
          </w:p>
        </w:tc>
        <w:tc>
          <w:tcPr>
            <w:tcW w:w="1659" w:type="dxa"/>
            <w:tcBorders>
              <w:top w:val="single" w:sz="4" w:space="0" w:color="auto"/>
              <w:left w:val="single" w:sz="4" w:space="0" w:color="auto"/>
              <w:bottom w:val="single" w:sz="4" w:space="0" w:color="auto"/>
              <w:right w:val="single" w:sz="4" w:space="0" w:color="auto"/>
            </w:tcBorders>
            <w:noWrap/>
          </w:tcPr>
          <w:p w14:paraId="7033AE3B" w14:textId="77777777" w:rsidR="009F47A2" w:rsidRPr="00F64091" w:rsidRDefault="004657DE">
            <w:pPr>
              <w:spacing w:line="360" w:lineRule="auto"/>
              <w:rPr>
                <w:rFonts w:ascii="宋体" w:hAnsi="宋体"/>
                <w:szCs w:val="21"/>
              </w:rPr>
            </w:pPr>
            <w:r w:rsidRPr="00F64091">
              <w:rPr>
                <w:rFonts w:ascii="宋体" w:hAnsi="宋体" w:cs="宋体" w:hint="eastAsia"/>
                <w:kern w:val="0"/>
                <w:szCs w:val="21"/>
              </w:rPr>
              <w:t xml:space="preserve">  0.8%                </w:t>
            </w:r>
          </w:p>
        </w:tc>
        <w:tc>
          <w:tcPr>
            <w:tcW w:w="1687" w:type="dxa"/>
            <w:tcBorders>
              <w:top w:val="single" w:sz="4" w:space="0" w:color="auto"/>
              <w:left w:val="single" w:sz="4" w:space="0" w:color="auto"/>
              <w:bottom w:val="single" w:sz="4" w:space="0" w:color="auto"/>
              <w:right w:val="single" w:sz="4" w:space="0" w:color="auto"/>
            </w:tcBorders>
            <w:noWrap/>
          </w:tcPr>
          <w:p w14:paraId="2F315C89"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0.45%</w:t>
            </w:r>
          </w:p>
        </w:tc>
        <w:tc>
          <w:tcPr>
            <w:tcW w:w="1659" w:type="dxa"/>
            <w:tcBorders>
              <w:top w:val="single" w:sz="4" w:space="0" w:color="auto"/>
              <w:left w:val="single" w:sz="4" w:space="0" w:color="auto"/>
              <w:bottom w:val="single" w:sz="4" w:space="0" w:color="auto"/>
              <w:right w:val="single" w:sz="4" w:space="0" w:color="auto"/>
            </w:tcBorders>
            <w:noWrap/>
          </w:tcPr>
          <w:p w14:paraId="3575A5AB"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0.55%</w:t>
            </w:r>
          </w:p>
        </w:tc>
      </w:tr>
      <w:tr w:rsidR="00F64091" w:rsidRPr="00F64091" w14:paraId="06332C14" w14:textId="77777777">
        <w:tc>
          <w:tcPr>
            <w:tcW w:w="3472" w:type="dxa"/>
            <w:tcBorders>
              <w:top w:val="single" w:sz="4" w:space="0" w:color="auto"/>
              <w:left w:val="single" w:sz="4" w:space="0" w:color="auto"/>
              <w:bottom w:val="single" w:sz="4" w:space="0" w:color="auto"/>
              <w:right w:val="single" w:sz="4" w:space="0" w:color="auto"/>
            </w:tcBorders>
            <w:noWrap/>
          </w:tcPr>
          <w:p w14:paraId="5AFBA017" w14:textId="77777777" w:rsidR="009F47A2" w:rsidRPr="00F64091" w:rsidRDefault="004657DE">
            <w:pPr>
              <w:spacing w:line="360" w:lineRule="auto"/>
              <w:rPr>
                <w:rFonts w:ascii="宋体" w:hAnsi="宋体"/>
                <w:szCs w:val="21"/>
              </w:rPr>
            </w:pPr>
            <w:r w:rsidRPr="00F64091">
              <w:rPr>
                <w:rFonts w:ascii="宋体" w:hAnsi="宋体" w:hint="eastAsia"/>
                <w:szCs w:val="21"/>
              </w:rPr>
              <w:t>1000</w:t>
            </w:r>
            <w:r w:rsidRPr="00F64091">
              <w:rPr>
                <w:rFonts w:ascii="宋体" w:hAnsi="宋体" w:hint="eastAsia"/>
                <w:szCs w:val="21"/>
              </w:rPr>
              <w:t>万元～</w:t>
            </w:r>
            <w:r w:rsidRPr="00F64091">
              <w:rPr>
                <w:rFonts w:ascii="宋体" w:hAnsi="宋体" w:hint="eastAsia"/>
                <w:szCs w:val="21"/>
              </w:rPr>
              <w:t>5000</w:t>
            </w:r>
            <w:r w:rsidRPr="00F64091">
              <w:rPr>
                <w:rFonts w:ascii="宋体" w:hAnsi="宋体" w:hint="eastAsia"/>
                <w:szCs w:val="21"/>
              </w:rPr>
              <w:t>万元</w:t>
            </w:r>
          </w:p>
        </w:tc>
        <w:tc>
          <w:tcPr>
            <w:tcW w:w="1659" w:type="dxa"/>
            <w:tcBorders>
              <w:top w:val="single" w:sz="4" w:space="0" w:color="auto"/>
              <w:left w:val="single" w:sz="4" w:space="0" w:color="auto"/>
              <w:bottom w:val="single" w:sz="4" w:space="0" w:color="auto"/>
              <w:right w:val="single" w:sz="4" w:space="0" w:color="auto"/>
            </w:tcBorders>
            <w:noWrap/>
          </w:tcPr>
          <w:p w14:paraId="09C34B33"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 xml:space="preserve">0.5%                </w:t>
            </w:r>
          </w:p>
        </w:tc>
        <w:tc>
          <w:tcPr>
            <w:tcW w:w="1687" w:type="dxa"/>
            <w:tcBorders>
              <w:top w:val="single" w:sz="4" w:space="0" w:color="auto"/>
              <w:left w:val="single" w:sz="4" w:space="0" w:color="auto"/>
              <w:bottom w:val="single" w:sz="4" w:space="0" w:color="auto"/>
              <w:right w:val="single" w:sz="4" w:space="0" w:color="auto"/>
            </w:tcBorders>
            <w:noWrap/>
          </w:tcPr>
          <w:p w14:paraId="62E4AB7F"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0.25%</w:t>
            </w:r>
          </w:p>
        </w:tc>
        <w:tc>
          <w:tcPr>
            <w:tcW w:w="1659" w:type="dxa"/>
            <w:tcBorders>
              <w:top w:val="single" w:sz="4" w:space="0" w:color="auto"/>
              <w:left w:val="single" w:sz="4" w:space="0" w:color="auto"/>
              <w:bottom w:val="single" w:sz="4" w:space="0" w:color="auto"/>
              <w:right w:val="single" w:sz="4" w:space="0" w:color="auto"/>
            </w:tcBorders>
            <w:noWrap/>
          </w:tcPr>
          <w:p w14:paraId="11828BF0"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 xml:space="preserve">0.35% </w:t>
            </w:r>
          </w:p>
        </w:tc>
      </w:tr>
      <w:tr w:rsidR="00F64091" w:rsidRPr="00F64091" w14:paraId="2FC2E27C" w14:textId="77777777">
        <w:tc>
          <w:tcPr>
            <w:tcW w:w="3472" w:type="dxa"/>
            <w:tcBorders>
              <w:top w:val="single" w:sz="4" w:space="0" w:color="auto"/>
              <w:left w:val="single" w:sz="4" w:space="0" w:color="auto"/>
              <w:bottom w:val="single" w:sz="4" w:space="0" w:color="auto"/>
              <w:right w:val="single" w:sz="4" w:space="0" w:color="auto"/>
            </w:tcBorders>
            <w:noWrap/>
          </w:tcPr>
          <w:p w14:paraId="21DF1179" w14:textId="77777777" w:rsidR="009F47A2" w:rsidRPr="00F64091" w:rsidRDefault="004657DE">
            <w:pPr>
              <w:spacing w:line="360" w:lineRule="auto"/>
              <w:rPr>
                <w:rFonts w:ascii="宋体" w:hAnsi="宋体"/>
                <w:szCs w:val="21"/>
              </w:rPr>
            </w:pPr>
            <w:r w:rsidRPr="00F64091">
              <w:rPr>
                <w:rFonts w:ascii="宋体" w:hAnsi="宋体" w:hint="eastAsia"/>
                <w:szCs w:val="21"/>
              </w:rPr>
              <w:lastRenderedPageBreak/>
              <w:t>5000</w:t>
            </w:r>
            <w:r w:rsidRPr="00F64091">
              <w:rPr>
                <w:rFonts w:ascii="宋体" w:hAnsi="宋体" w:hint="eastAsia"/>
                <w:szCs w:val="21"/>
              </w:rPr>
              <w:t>万元～</w:t>
            </w:r>
            <w:r w:rsidRPr="00F64091">
              <w:rPr>
                <w:rFonts w:ascii="宋体" w:hAnsi="宋体" w:hint="eastAsia"/>
                <w:szCs w:val="21"/>
              </w:rPr>
              <w:t>1</w:t>
            </w:r>
            <w:r w:rsidRPr="00F64091">
              <w:rPr>
                <w:rFonts w:ascii="宋体" w:hAnsi="宋体" w:hint="eastAsia"/>
                <w:szCs w:val="21"/>
              </w:rPr>
              <w:t>亿元</w:t>
            </w:r>
          </w:p>
        </w:tc>
        <w:tc>
          <w:tcPr>
            <w:tcW w:w="1659" w:type="dxa"/>
            <w:tcBorders>
              <w:top w:val="single" w:sz="4" w:space="0" w:color="auto"/>
              <w:left w:val="single" w:sz="4" w:space="0" w:color="auto"/>
              <w:bottom w:val="single" w:sz="4" w:space="0" w:color="auto"/>
              <w:right w:val="single" w:sz="4" w:space="0" w:color="auto"/>
            </w:tcBorders>
            <w:noWrap/>
          </w:tcPr>
          <w:p w14:paraId="4952AB7D"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 xml:space="preserve">0.25%                 </w:t>
            </w:r>
          </w:p>
        </w:tc>
        <w:tc>
          <w:tcPr>
            <w:tcW w:w="1687" w:type="dxa"/>
            <w:tcBorders>
              <w:top w:val="single" w:sz="4" w:space="0" w:color="auto"/>
              <w:left w:val="single" w:sz="4" w:space="0" w:color="auto"/>
              <w:bottom w:val="single" w:sz="4" w:space="0" w:color="auto"/>
              <w:right w:val="single" w:sz="4" w:space="0" w:color="auto"/>
            </w:tcBorders>
            <w:noWrap/>
          </w:tcPr>
          <w:p w14:paraId="52F259D1"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0.1%</w:t>
            </w:r>
          </w:p>
        </w:tc>
        <w:tc>
          <w:tcPr>
            <w:tcW w:w="1659" w:type="dxa"/>
            <w:tcBorders>
              <w:top w:val="single" w:sz="4" w:space="0" w:color="auto"/>
              <w:left w:val="single" w:sz="4" w:space="0" w:color="auto"/>
              <w:bottom w:val="single" w:sz="4" w:space="0" w:color="auto"/>
              <w:right w:val="single" w:sz="4" w:space="0" w:color="auto"/>
            </w:tcBorders>
            <w:noWrap/>
          </w:tcPr>
          <w:p w14:paraId="22FB6389" w14:textId="77777777" w:rsidR="009F47A2" w:rsidRPr="00F64091" w:rsidRDefault="004657DE">
            <w:pPr>
              <w:spacing w:line="360" w:lineRule="auto"/>
              <w:ind w:firstLineChars="100" w:firstLine="210"/>
              <w:rPr>
                <w:rFonts w:ascii="宋体" w:hAnsi="宋体"/>
                <w:szCs w:val="21"/>
              </w:rPr>
            </w:pPr>
            <w:r w:rsidRPr="00F64091">
              <w:rPr>
                <w:rFonts w:ascii="宋体" w:hAnsi="宋体" w:cs="宋体" w:hint="eastAsia"/>
                <w:kern w:val="0"/>
                <w:szCs w:val="21"/>
              </w:rPr>
              <w:t>0.2%</w:t>
            </w:r>
          </w:p>
        </w:tc>
      </w:tr>
      <w:tr w:rsidR="00F64091" w:rsidRPr="00F64091" w14:paraId="0B78968E" w14:textId="77777777">
        <w:tc>
          <w:tcPr>
            <w:tcW w:w="3472" w:type="dxa"/>
            <w:tcBorders>
              <w:top w:val="single" w:sz="4" w:space="0" w:color="auto"/>
              <w:left w:val="single" w:sz="4" w:space="0" w:color="auto"/>
              <w:bottom w:val="single" w:sz="4" w:space="0" w:color="auto"/>
              <w:right w:val="single" w:sz="4" w:space="0" w:color="auto"/>
            </w:tcBorders>
            <w:noWrap/>
          </w:tcPr>
          <w:p w14:paraId="212072FA" w14:textId="77777777" w:rsidR="009F47A2" w:rsidRPr="00F64091" w:rsidRDefault="004657DE">
            <w:pPr>
              <w:spacing w:line="360" w:lineRule="auto"/>
              <w:rPr>
                <w:rFonts w:ascii="宋体" w:hAnsi="宋体"/>
                <w:szCs w:val="21"/>
              </w:rPr>
            </w:pPr>
            <w:r w:rsidRPr="00F64091">
              <w:rPr>
                <w:rFonts w:ascii="宋体" w:hAnsi="宋体" w:hint="eastAsia"/>
                <w:szCs w:val="21"/>
              </w:rPr>
              <w:t>1</w:t>
            </w:r>
            <w:r w:rsidRPr="00F64091">
              <w:rPr>
                <w:rFonts w:ascii="宋体" w:hAnsi="宋体" w:hint="eastAsia"/>
                <w:szCs w:val="21"/>
              </w:rPr>
              <w:t>亿元～</w:t>
            </w:r>
            <w:r w:rsidRPr="00F64091">
              <w:rPr>
                <w:rFonts w:ascii="宋体" w:hAnsi="宋体" w:hint="eastAsia"/>
                <w:szCs w:val="21"/>
              </w:rPr>
              <w:t>5</w:t>
            </w:r>
            <w:r w:rsidRPr="00F64091">
              <w:rPr>
                <w:rFonts w:ascii="宋体" w:hAnsi="宋体" w:hint="eastAsia"/>
                <w:szCs w:val="21"/>
              </w:rPr>
              <w:t>亿元</w:t>
            </w:r>
          </w:p>
        </w:tc>
        <w:tc>
          <w:tcPr>
            <w:tcW w:w="1659" w:type="dxa"/>
            <w:tcBorders>
              <w:top w:val="single" w:sz="4" w:space="0" w:color="auto"/>
              <w:left w:val="single" w:sz="4" w:space="0" w:color="auto"/>
              <w:bottom w:val="single" w:sz="4" w:space="0" w:color="auto"/>
              <w:right w:val="single" w:sz="4" w:space="0" w:color="auto"/>
            </w:tcBorders>
            <w:noWrap/>
          </w:tcPr>
          <w:p w14:paraId="32613F07" w14:textId="77777777" w:rsidR="009F47A2" w:rsidRPr="00F64091" w:rsidRDefault="004657DE">
            <w:pPr>
              <w:spacing w:line="360" w:lineRule="auto"/>
              <w:ind w:firstLineChars="100" w:firstLine="210"/>
              <w:rPr>
                <w:rFonts w:ascii="宋体" w:hAnsi="宋体"/>
                <w:szCs w:val="21"/>
              </w:rPr>
            </w:pPr>
            <w:r w:rsidRPr="00F64091">
              <w:rPr>
                <w:rFonts w:ascii="宋体" w:hAnsi="宋体" w:hint="eastAsia"/>
                <w:szCs w:val="21"/>
              </w:rPr>
              <w:t>0.05%</w:t>
            </w:r>
          </w:p>
        </w:tc>
        <w:tc>
          <w:tcPr>
            <w:tcW w:w="1687" w:type="dxa"/>
            <w:tcBorders>
              <w:top w:val="single" w:sz="4" w:space="0" w:color="auto"/>
              <w:left w:val="single" w:sz="4" w:space="0" w:color="auto"/>
              <w:bottom w:val="single" w:sz="4" w:space="0" w:color="auto"/>
              <w:right w:val="single" w:sz="4" w:space="0" w:color="auto"/>
            </w:tcBorders>
            <w:noWrap/>
          </w:tcPr>
          <w:p w14:paraId="51A2141F" w14:textId="77777777" w:rsidR="009F47A2" w:rsidRPr="00F64091" w:rsidRDefault="004657DE">
            <w:pPr>
              <w:spacing w:line="360" w:lineRule="auto"/>
              <w:rPr>
                <w:rFonts w:ascii="宋体" w:hAnsi="宋体"/>
                <w:szCs w:val="21"/>
              </w:rPr>
            </w:pPr>
            <w:r w:rsidRPr="00F64091">
              <w:rPr>
                <w:rFonts w:ascii="宋体" w:hAnsi="宋体" w:hint="eastAsia"/>
                <w:szCs w:val="21"/>
              </w:rPr>
              <w:t xml:space="preserve">  0.05%</w:t>
            </w:r>
          </w:p>
        </w:tc>
        <w:tc>
          <w:tcPr>
            <w:tcW w:w="1659" w:type="dxa"/>
            <w:tcBorders>
              <w:top w:val="single" w:sz="4" w:space="0" w:color="auto"/>
              <w:left w:val="single" w:sz="4" w:space="0" w:color="auto"/>
              <w:bottom w:val="single" w:sz="4" w:space="0" w:color="auto"/>
              <w:right w:val="single" w:sz="4" w:space="0" w:color="auto"/>
            </w:tcBorders>
            <w:noWrap/>
          </w:tcPr>
          <w:p w14:paraId="7EC74A4C" w14:textId="77777777" w:rsidR="009F47A2" w:rsidRPr="00F64091" w:rsidRDefault="004657DE">
            <w:pPr>
              <w:spacing w:line="360" w:lineRule="auto"/>
              <w:rPr>
                <w:rFonts w:ascii="宋体" w:hAnsi="宋体"/>
                <w:szCs w:val="21"/>
              </w:rPr>
            </w:pPr>
            <w:r w:rsidRPr="00F64091">
              <w:rPr>
                <w:rFonts w:ascii="宋体" w:hAnsi="宋体" w:hint="eastAsia"/>
                <w:szCs w:val="21"/>
              </w:rPr>
              <w:t xml:space="preserve">  0.05%</w:t>
            </w:r>
          </w:p>
        </w:tc>
      </w:tr>
      <w:tr w:rsidR="00F64091" w:rsidRPr="00F64091" w14:paraId="072FC8A7" w14:textId="77777777">
        <w:tc>
          <w:tcPr>
            <w:tcW w:w="3472" w:type="dxa"/>
            <w:tcBorders>
              <w:top w:val="single" w:sz="4" w:space="0" w:color="auto"/>
              <w:left w:val="single" w:sz="4" w:space="0" w:color="auto"/>
              <w:bottom w:val="single" w:sz="4" w:space="0" w:color="auto"/>
              <w:right w:val="single" w:sz="4" w:space="0" w:color="auto"/>
            </w:tcBorders>
            <w:noWrap/>
          </w:tcPr>
          <w:p w14:paraId="2E545A36" w14:textId="77777777" w:rsidR="009F47A2" w:rsidRPr="00F64091" w:rsidRDefault="004657DE">
            <w:pPr>
              <w:spacing w:line="360" w:lineRule="auto"/>
              <w:rPr>
                <w:rFonts w:ascii="宋体" w:hAnsi="宋体"/>
                <w:szCs w:val="21"/>
              </w:rPr>
            </w:pPr>
            <w:r w:rsidRPr="00F64091">
              <w:rPr>
                <w:rFonts w:ascii="宋体" w:hAnsi="宋体" w:hint="eastAsia"/>
                <w:szCs w:val="21"/>
              </w:rPr>
              <w:t>5</w:t>
            </w:r>
            <w:r w:rsidRPr="00F64091">
              <w:rPr>
                <w:rFonts w:ascii="宋体" w:hAnsi="宋体" w:hint="eastAsia"/>
                <w:szCs w:val="21"/>
              </w:rPr>
              <w:t>亿元～</w:t>
            </w:r>
            <w:r w:rsidRPr="00F64091">
              <w:rPr>
                <w:rFonts w:ascii="宋体" w:hAnsi="宋体" w:hint="eastAsia"/>
                <w:szCs w:val="21"/>
              </w:rPr>
              <w:t>10</w:t>
            </w:r>
            <w:r w:rsidRPr="00F64091">
              <w:rPr>
                <w:rFonts w:ascii="宋体" w:hAnsi="宋体" w:hint="eastAsia"/>
                <w:szCs w:val="21"/>
              </w:rPr>
              <w:t>亿元</w:t>
            </w:r>
          </w:p>
        </w:tc>
        <w:tc>
          <w:tcPr>
            <w:tcW w:w="1659" w:type="dxa"/>
            <w:tcBorders>
              <w:top w:val="single" w:sz="4" w:space="0" w:color="auto"/>
              <w:left w:val="single" w:sz="4" w:space="0" w:color="auto"/>
              <w:bottom w:val="single" w:sz="4" w:space="0" w:color="auto"/>
              <w:right w:val="single" w:sz="4" w:space="0" w:color="auto"/>
            </w:tcBorders>
            <w:noWrap/>
          </w:tcPr>
          <w:p w14:paraId="7B2C81D3" w14:textId="77777777" w:rsidR="009F47A2" w:rsidRPr="00F64091" w:rsidRDefault="004657DE">
            <w:pPr>
              <w:spacing w:line="360" w:lineRule="auto"/>
              <w:ind w:firstLineChars="50" w:firstLine="105"/>
              <w:rPr>
                <w:rFonts w:ascii="宋体" w:hAnsi="宋体"/>
                <w:szCs w:val="21"/>
              </w:rPr>
            </w:pPr>
            <w:r w:rsidRPr="00F64091">
              <w:rPr>
                <w:rFonts w:ascii="宋体" w:hAnsi="宋体" w:hint="eastAsia"/>
                <w:szCs w:val="21"/>
              </w:rPr>
              <w:t>0.035%</w:t>
            </w:r>
          </w:p>
        </w:tc>
        <w:tc>
          <w:tcPr>
            <w:tcW w:w="1687" w:type="dxa"/>
            <w:tcBorders>
              <w:top w:val="single" w:sz="4" w:space="0" w:color="auto"/>
              <w:left w:val="single" w:sz="4" w:space="0" w:color="auto"/>
              <w:bottom w:val="single" w:sz="4" w:space="0" w:color="auto"/>
              <w:right w:val="single" w:sz="4" w:space="0" w:color="auto"/>
            </w:tcBorders>
            <w:noWrap/>
          </w:tcPr>
          <w:p w14:paraId="0EB0B51A" w14:textId="77777777" w:rsidR="009F47A2" w:rsidRPr="00F64091" w:rsidRDefault="004657DE">
            <w:pPr>
              <w:spacing w:line="360" w:lineRule="auto"/>
              <w:rPr>
                <w:rFonts w:ascii="宋体" w:hAnsi="宋体"/>
                <w:szCs w:val="21"/>
              </w:rPr>
            </w:pPr>
            <w:r w:rsidRPr="00F64091">
              <w:rPr>
                <w:rFonts w:ascii="宋体" w:hAnsi="宋体" w:hint="eastAsia"/>
                <w:szCs w:val="21"/>
              </w:rPr>
              <w:t xml:space="preserve">  0.035%</w:t>
            </w:r>
          </w:p>
        </w:tc>
        <w:tc>
          <w:tcPr>
            <w:tcW w:w="1659" w:type="dxa"/>
            <w:tcBorders>
              <w:top w:val="single" w:sz="4" w:space="0" w:color="auto"/>
              <w:left w:val="single" w:sz="4" w:space="0" w:color="auto"/>
              <w:bottom w:val="single" w:sz="4" w:space="0" w:color="auto"/>
              <w:right w:val="single" w:sz="4" w:space="0" w:color="auto"/>
            </w:tcBorders>
            <w:noWrap/>
          </w:tcPr>
          <w:p w14:paraId="50F0BDE6" w14:textId="77777777" w:rsidR="009F47A2" w:rsidRPr="00F64091" w:rsidRDefault="004657DE">
            <w:pPr>
              <w:spacing w:line="360" w:lineRule="auto"/>
              <w:ind w:firstLineChars="50" w:firstLine="105"/>
              <w:rPr>
                <w:rFonts w:ascii="宋体" w:hAnsi="宋体"/>
                <w:szCs w:val="21"/>
              </w:rPr>
            </w:pPr>
            <w:r w:rsidRPr="00F64091">
              <w:rPr>
                <w:rFonts w:ascii="宋体" w:hAnsi="宋体" w:hint="eastAsia"/>
                <w:szCs w:val="21"/>
              </w:rPr>
              <w:t>0.035%</w:t>
            </w:r>
          </w:p>
        </w:tc>
      </w:tr>
      <w:tr w:rsidR="00F64091" w:rsidRPr="00F64091" w14:paraId="25B064C2" w14:textId="77777777">
        <w:tc>
          <w:tcPr>
            <w:tcW w:w="3472" w:type="dxa"/>
            <w:tcBorders>
              <w:top w:val="single" w:sz="4" w:space="0" w:color="auto"/>
              <w:left w:val="single" w:sz="4" w:space="0" w:color="auto"/>
              <w:bottom w:val="single" w:sz="4" w:space="0" w:color="auto"/>
              <w:right w:val="single" w:sz="4" w:space="0" w:color="auto"/>
            </w:tcBorders>
            <w:noWrap/>
          </w:tcPr>
          <w:p w14:paraId="1A1A2FC6" w14:textId="77777777" w:rsidR="009F47A2" w:rsidRPr="00F64091" w:rsidRDefault="004657DE">
            <w:pPr>
              <w:spacing w:line="360" w:lineRule="auto"/>
              <w:rPr>
                <w:rFonts w:ascii="宋体" w:hAnsi="宋体"/>
                <w:szCs w:val="21"/>
              </w:rPr>
            </w:pPr>
            <w:r w:rsidRPr="00F64091">
              <w:rPr>
                <w:rFonts w:ascii="宋体" w:hAnsi="宋体" w:hint="eastAsia"/>
                <w:szCs w:val="21"/>
              </w:rPr>
              <w:t>10</w:t>
            </w:r>
            <w:r w:rsidRPr="00F64091">
              <w:rPr>
                <w:rFonts w:ascii="宋体" w:hAnsi="宋体" w:hint="eastAsia"/>
                <w:szCs w:val="21"/>
              </w:rPr>
              <w:t>亿元～</w:t>
            </w:r>
            <w:r w:rsidRPr="00F64091">
              <w:rPr>
                <w:rFonts w:ascii="宋体" w:hAnsi="宋体" w:hint="eastAsia"/>
                <w:szCs w:val="21"/>
              </w:rPr>
              <w:t>50</w:t>
            </w:r>
            <w:r w:rsidRPr="00F64091">
              <w:rPr>
                <w:rFonts w:ascii="宋体" w:hAnsi="宋体" w:hint="eastAsia"/>
                <w:szCs w:val="21"/>
              </w:rPr>
              <w:t>亿元</w:t>
            </w:r>
          </w:p>
        </w:tc>
        <w:tc>
          <w:tcPr>
            <w:tcW w:w="1659" w:type="dxa"/>
            <w:tcBorders>
              <w:top w:val="single" w:sz="4" w:space="0" w:color="auto"/>
              <w:left w:val="single" w:sz="4" w:space="0" w:color="auto"/>
              <w:bottom w:val="single" w:sz="4" w:space="0" w:color="auto"/>
              <w:right w:val="single" w:sz="4" w:space="0" w:color="auto"/>
            </w:tcBorders>
            <w:noWrap/>
          </w:tcPr>
          <w:p w14:paraId="02D7B4CE" w14:textId="77777777" w:rsidR="009F47A2" w:rsidRPr="00F64091" w:rsidRDefault="004657DE">
            <w:pPr>
              <w:spacing w:line="360" w:lineRule="auto"/>
              <w:ind w:firstLineChars="50" w:firstLine="105"/>
              <w:rPr>
                <w:rFonts w:ascii="宋体" w:hAnsi="宋体"/>
                <w:szCs w:val="21"/>
              </w:rPr>
            </w:pPr>
            <w:r w:rsidRPr="00F64091">
              <w:rPr>
                <w:rFonts w:ascii="宋体" w:hAnsi="宋体" w:hint="eastAsia"/>
                <w:szCs w:val="21"/>
              </w:rPr>
              <w:t>0.008%</w:t>
            </w:r>
          </w:p>
        </w:tc>
        <w:tc>
          <w:tcPr>
            <w:tcW w:w="1687" w:type="dxa"/>
            <w:tcBorders>
              <w:top w:val="single" w:sz="4" w:space="0" w:color="auto"/>
              <w:left w:val="single" w:sz="4" w:space="0" w:color="auto"/>
              <w:bottom w:val="single" w:sz="4" w:space="0" w:color="auto"/>
              <w:right w:val="single" w:sz="4" w:space="0" w:color="auto"/>
            </w:tcBorders>
            <w:noWrap/>
          </w:tcPr>
          <w:p w14:paraId="2771F623" w14:textId="77777777" w:rsidR="009F47A2" w:rsidRPr="00F64091" w:rsidRDefault="004657DE">
            <w:pPr>
              <w:spacing w:line="360" w:lineRule="auto"/>
              <w:ind w:firstLineChars="100" w:firstLine="210"/>
              <w:rPr>
                <w:rFonts w:ascii="宋体" w:hAnsi="宋体"/>
                <w:szCs w:val="21"/>
              </w:rPr>
            </w:pPr>
            <w:r w:rsidRPr="00F64091">
              <w:rPr>
                <w:rFonts w:ascii="宋体" w:hAnsi="宋体" w:hint="eastAsia"/>
                <w:szCs w:val="21"/>
              </w:rPr>
              <w:t>0.008%</w:t>
            </w:r>
          </w:p>
        </w:tc>
        <w:tc>
          <w:tcPr>
            <w:tcW w:w="1659" w:type="dxa"/>
            <w:tcBorders>
              <w:top w:val="single" w:sz="4" w:space="0" w:color="auto"/>
              <w:left w:val="single" w:sz="4" w:space="0" w:color="auto"/>
              <w:bottom w:val="single" w:sz="4" w:space="0" w:color="auto"/>
              <w:right w:val="single" w:sz="4" w:space="0" w:color="auto"/>
            </w:tcBorders>
            <w:noWrap/>
          </w:tcPr>
          <w:p w14:paraId="71520721" w14:textId="77777777" w:rsidR="009F47A2" w:rsidRPr="00F64091" w:rsidRDefault="004657DE">
            <w:pPr>
              <w:spacing w:line="360" w:lineRule="auto"/>
              <w:ind w:firstLineChars="50" w:firstLine="105"/>
              <w:rPr>
                <w:rFonts w:ascii="宋体" w:hAnsi="宋体"/>
                <w:szCs w:val="21"/>
              </w:rPr>
            </w:pPr>
            <w:r w:rsidRPr="00F64091">
              <w:rPr>
                <w:rFonts w:ascii="宋体" w:hAnsi="宋体" w:hint="eastAsia"/>
                <w:szCs w:val="21"/>
              </w:rPr>
              <w:t>0.008%</w:t>
            </w:r>
          </w:p>
        </w:tc>
      </w:tr>
      <w:tr w:rsidR="00F64091" w:rsidRPr="00F64091" w14:paraId="26537E45" w14:textId="77777777">
        <w:tc>
          <w:tcPr>
            <w:tcW w:w="3472" w:type="dxa"/>
            <w:tcBorders>
              <w:top w:val="single" w:sz="4" w:space="0" w:color="auto"/>
              <w:left w:val="single" w:sz="4" w:space="0" w:color="auto"/>
              <w:bottom w:val="single" w:sz="4" w:space="0" w:color="auto"/>
              <w:right w:val="single" w:sz="4" w:space="0" w:color="auto"/>
            </w:tcBorders>
            <w:noWrap/>
          </w:tcPr>
          <w:p w14:paraId="73C07AFD" w14:textId="77777777" w:rsidR="009F47A2" w:rsidRPr="00F64091" w:rsidRDefault="004657DE">
            <w:pPr>
              <w:spacing w:line="360" w:lineRule="auto"/>
              <w:rPr>
                <w:rFonts w:ascii="宋体" w:hAnsi="宋体"/>
                <w:szCs w:val="21"/>
              </w:rPr>
            </w:pPr>
            <w:r w:rsidRPr="00F64091">
              <w:rPr>
                <w:rFonts w:ascii="宋体" w:hAnsi="宋体" w:hint="eastAsia"/>
                <w:szCs w:val="21"/>
              </w:rPr>
              <w:t>50</w:t>
            </w:r>
            <w:r w:rsidRPr="00F64091">
              <w:rPr>
                <w:rFonts w:ascii="宋体" w:hAnsi="宋体" w:hint="eastAsia"/>
                <w:szCs w:val="21"/>
              </w:rPr>
              <w:t>亿元～</w:t>
            </w:r>
            <w:r w:rsidRPr="00F64091">
              <w:rPr>
                <w:rFonts w:ascii="宋体" w:hAnsi="宋体" w:hint="eastAsia"/>
                <w:szCs w:val="21"/>
              </w:rPr>
              <w:t>100</w:t>
            </w:r>
            <w:r w:rsidRPr="00F64091">
              <w:rPr>
                <w:rFonts w:ascii="宋体" w:hAnsi="宋体" w:hint="eastAsia"/>
                <w:szCs w:val="21"/>
              </w:rPr>
              <w:t>亿元</w:t>
            </w:r>
          </w:p>
        </w:tc>
        <w:tc>
          <w:tcPr>
            <w:tcW w:w="1659" w:type="dxa"/>
            <w:tcBorders>
              <w:top w:val="single" w:sz="4" w:space="0" w:color="auto"/>
              <w:left w:val="single" w:sz="4" w:space="0" w:color="auto"/>
              <w:bottom w:val="single" w:sz="4" w:space="0" w:color="auto"/>
              <w:right w:val="single" w:sz="4" w:space="0" w:color="auto"/>
            </w:tcBorders>
            <w:noWrap/>
          </w:tcPr>
          <w:p w14:paraId="51632E84" w14:textId="77777777" w:rsidR="009F47A2" w:rsidRPr="00F64091" w:rsidRDefault="004657DE">
            <w:pPr>
              <w:spacing w:line="360" w:lineRule="auto"/>
              <w:rPr>
                <w:rFonts w:ascii="宋体" w:hAnsi="宋体"/>
                <w:szCs w:val="21"/>
              </w:rPr>
            </w:pPr>
            <w:r w:rsidRPr="00F64091">
              <w:rPr>
                <w:rFonts w:ascii="宋体" w:hAnsi="宋体" w:hint="eastAsia"/>
                <w:szCs w:val="21"/>
              </w:rPr>
              <w:t xml:space="preserve"> 0.006%</w:t>
            </w:r>
          </w:p>
        </w:tc>
        <w:tc>
          <w:tcPr>
            <w:tcW w:w="1687" w:type="dxa"/>
            <w:tcBorders>
              <w:top w:val="single" w:sz="4" w:space="0" w:color="auto"/>
              <w:left w:val="single" w:sz="4" w:space="0" w:color="auto"/>
              <w:bottom w:val="single" w:sz="4" w:space="0" w:color="auto"/>
              <w:right w:val="single" w:sz="4" w:space="0" w:color="auto"/>
            </w:tcBorders>
            <w:noWrap/>
          </w:tcPr>
          <w:p w14:paraId="10713D47" w14:textId="77777777" w:rsidR="009F47A2" w:rsidRPr="00F64091" w:rsidRDefault="004657DE">
            <w:pPr>
              <w:spacing w:line="360" w:lineRule="auto"/>
              <w:ind w:firstLineChars="100" w:firstLine="210"/>
              <w:rPr>
                <w:rFonts w:ascii="宋体" w:hAnsi="宋体"/>
                <w:szCs w:val="21"/>
              </w:rPr>
            </w:pPr>
            <w:r w:rsidRPr="00F64091">
              <w:rPr>
                <w:rFonts w:ascii="宋体" w:hAnsi="宋体" w:hint="eastAsia"/>
                <w:szCs w:val="21"/>
              </w:rPr>
              <w:t>0.006%</w:t>
            </w:r>
          </w:p>
        </w:tc>
        <w:tc>
          <w:tcPr>
            <w:tcW w:w="1659" w:type="dxa"/>
            <w:tcBorders>
              <w:top w:val="single" w:sz="4" w:space="0" w:color="auto"/>
              <w:left w:val="single" w:sz="4" w:space="0" w:color="auto"/>
              <w:bottom w:val="single" w:sz="4" w:space="0" w:color="auto"/>
              <w:right w:val="single" w:sz="4" w:space="0" w:color="auto"/>
            </w:tcBorders>
            <w:noWrap/>
          </w:tcPr>
          <w:p w14:paraId="4D26A7A4" w14:textId="77777777" w:rsidR="009F47A2" w:rsidRPr="00F64091" w:rsidRDefault="004657DE">
            <w:pPr>
              <w:spacing w:line="360" w:lineRule="auto"/>
              <w:ind w:firstLineChars="50" w:firstLine="105"/>
              <w:rPr>
                <w:rFonts w:ascii="宋体" w:hAnsi="宋体"/>
                <w:szCs w:val="21"/>
              </w:rPr>
            </w:pPr>
            <w:r w:rsidRPr="00F64091">
              <w:rPr>
                <w:rFonts w:ascii="宋体" w:hAnsi="宋体" w:hint="eastAsia"/>
                <w:szCs w:val="21"/>
              </w:rPr>
              <w:t>0.006%</w:t>
            </w:r>
          </w:p>
        </w:tc>
      </w:tr>
      <w:tr w:rsidR="00F64091" w:rsidRPr="00F64091" w14:paraId="7678D5BB" w14:textId="77777777">
        <w:tc>
          <w:tcPr>
            <w:tcW w:w="3472" w:type="dxa"/>
            <w:tcBorders>
              <w:top w:val="single" w:sz="4" w:space="0" w:color="auto"/>
              <w:left w:val="single" w:sz="4" w:space="0" w:color="auto"/>
              <w:bottom w:val="single" w:sz="4" w:space="0" w:color="auto"/>
              <w:right w:val="single" w:sz="4" w:space="0" w:color="auto"/>
            </w:tcBorders>
            <w:noWrap/>
          </w:tcPr>
          <w:p w14:paraId="419DA47C" w14:textId="77777777" w:rsidR="009F47A2" w:rsidRPr="00F64091" w:rsidRDefault="004657DE">
            <w:pPr>
              <w:spacing w:line="360" w:lineRule="auto"/>
              <w:rPr>
                <w:rFonts w:ascii="宋体" w:hAnsi="宋体"/>
                <w:szCs w:val="21"/>
              </w:rPr>
            </w:pPr>
            <w:r w:rsidRPr="00F64091">
              <w:rPr>
                <w:rFonts w:ascii="宋体" w:hAnsi="宋体" w:hint="eastAsia"/>
                <w:szCs w:val="21"/>
              </w:rPr>
              <w:t>100</w:t>
            </w:r>
            <w:r w:rsidRPr="00F64091">
              <w:rPr>
                <w:rFonts w:ascii="宋体" w:hAnsi="宋体" w:hint="eastAsia"/>
                <w:szCs w:val="21"/>
              </w:rPr>
              <w:t>亿以上</w:t>
            </w:r>
          </w:p>
        </w:tc>
        <w:tc>
          <w:tcPr>
            <w:tcW w:w="1659" w:type="dxa"/>
            <w:tcBorders>
              <w:top w:val="single" w:sz="4" w:space="0" w:color="auto"/>
              <w:left w:val="single" w:sz="4" w:space="0" w:color="auto"/>
              <w:bottom w:val="single" w:sz="4" w:space="0" w:color="auto"/>
              <w:right w:val="single" w:sz="4" w:space="0" w:color="auto"/>
            </w:tcBorders>
            <w:noWrap/>
          </w:tcPr>
          <w:p w14:paraId="41D509FD" w14:textId="77777777" w:rsidR="009F47A2" w:rsidRPr="00F64091" w:rsidRDefault="004657DE">
            <w:pPr>
              <w:spacing w:line="360" w:lineRule="auto"/>
              <w:rPr>
                <w:rFonts w:ascii="宋体" w:hAnsi="宋体"/>
                <w:szCs w:val="21"/>
              </w:rPr>
            </w:pPr>
            <w:r w:rsidRPr="00F64091">
              <w:rPr>
                <w:rFonts w:ascii="宋体" w:hAnsi="宋体" w:hint="eastAsia"/>
                <w:szCs w:val="21"/>
              </w:rPr>
              <w:t xml:space="preserve"> 0.004%</w:t>
            </w:r>
          </w:p>
        </w:tc>
        <w:tc>
          <w:tcPr>
            <w:tcW w:w="1687" w:type="dxa"/>
            <w:tcBorders>
              <w:top w:val="single" w:sz="4" w:space="0" w:color="auto"/>
              <w:left w:val="single" w:sz="4" w:space="0" w:color="auto"/>
              <w:bottom w:val="single" w:sz="4" w:space="0" w:color="auto"/>
              <w:right w:val="single" w:sz="4" w:space="0" w:color="auto"/>
            </w:tcBorders>
            <w:noWrap/>
          </w:tcPr>
          <w:p w14:paraId="1B52817B" w14:textId="77777777" w:rsidR="009F47A2" w:rsidRPr="00F64091" w:rsidRDefault="004657DE">
            <w:pPr>
              <w:spacing w:line="360" w:lineRule="auto"/>
              <w:ind w:firstLineChars="100" w:firstLine="210"/>
              <w:rPr>
                <w:rFonts w:ascii="宋体" w:hAnsi="宋体"/>
                <w:szCs w:val="21"/>
              </w:rPr>
            </w:pPr>
            <w:r w:rsidRPr="00F64091">
              <w:rPr>
                <w:rFonts w:ascii="宋体" w:hAnsi="宋体" w:hint="eastAsia"/>
                <w:szCs w:val="21"/>
              </w:rPr>
              <w:t>0.004%</w:t>
            </w:r>
          </w:p>
        </w:tc>
        <w:tc>
          <w:tcPr>
            <w:tcW w:w="1659" w:type="dxa"/>
            <w:tcBorders>
              <w:top w:val="single" w:sz="4" w:space="0" w:color="auto"/>
              <w:left w:val="single" w:sz="4" w:space="0" w:color="auto"/>
              <w:bottom w:val="single" w:sz="4" w:space="0" w:color="auto"/>
              <w:right w:val="single" w:sz="4" w:space="0" w:color="auto"/>
            </w:tcBorders>
            <w:noWrap/>
          </w:tcPr>
          <w:p w14:paraId="70AE7305" w14:textId="77777777" w:rsidR="009F47A2" w:rsidRPr="00F64091" w:rsidRDefault="004657DE">
            <w:pPr>
              <w:spacing w:line="360" w:lineRule="auto"/>
              <w:ind w:firstLineChars="50" w:firstLine="105"/>
              <w:rPr>
                <w:rFonts w:ascii="宋体" w:hAnsi="宋体"/>
                <w:szCs w:val="21"/>
              </w:rPr>
            </w:pPr>
            <w:r w:rsidRPr="00F64091">
              <w:rPr>
                <w:rFonts w:ascii="宋体" w:hAnsi="宋体" w:hint="eastAsia"/>
                <w:szCs w:val="21"/>
              </w:rPr>
              <w:t>0.004%</w:t>
            </w:r>
          </w:p>
        </w:tc>
      </w:tr>
    </w:tbl>
    <w:p w14:paraId="18E95F9B" w14:textId="77777777" w:rsidR="009F47A2" w:rsidRPr="00F64091" w:rsidRDefault="004657DE">
      <w:pPr>
        <w:spacing w:line="360" w:lineRule="auto"/>
        <w:ind w:firstLineChars="200" w:firstLine="420"/>
        <w:rPr>
          <w:rFonts w:ascii="宋体" w:hAnsi="宋体" w:cs="宋体"/>
          <w:szCs w:val="21"/>
        </w:rPr>
      </w:pPr>
      <w:r w:rsidRPr="00F64091">
        <w:rPr>
          <w:rFonts w:ascii="宋体" w:hAnsi="宋体" w:hint="eastAsia"/>
          <w:szCs w:val="21"/>
        </w:rPr>
        <w:t>注：</w:t>
      </w:r>
    </w:p>
    <w:p w14:paraId="50A6DC10" w14:textId="77777777" w:rsidR="009F47A2" w:rsidRPr="00F64091" w:rsidRDefault="004657DE">
      <w:pPr>
        <w:spacing w:line="360" w:lineRule="auto"/>
        <w:ind w:firstLineChars="200" w:firstLine="420"/>
        <w:rPr>
          <w:rFonts w:ascii="宋体" w:hAnsi="宋体" w:cs="宋体"/>
          <w:szCs w:val="21"/>
        </w:rPr>
      </w:pPr>
      <w:r w:rsidRPr="00F64091">
        <w:rPr>
          <w:rFonts w:ascii="宋体" w:hAnsi="宋体" w:cs="宋体" w:hint="eastAsia"/>
          <w:szCs w:val="21"/>
        </w:rPr>
        <w:t>（</w:t>
      </w:r>
      <w:r w:rsidRPr="00F64091">
        <w:rPr>
          <w:rFonts w:ascii="宋体" w:hAnsi="宋体" w:cs="宋体" w:hint="eastAsia"/>
          <w:szCs w:val="21"/>
        </w:rPr>
        <w:t>1</w:t>
      </w:r>
      <w:r w:rsidRPr="00F64091">
        <w:rPr>
          <w:rFonts w:ascii="宋体" w:hAnsi="宋体" w:cs="宋体" w:hint="eastAsia"/>
          <w:szCs w:val="21"/>
        </w:rPr>
        <w:t>）</w:t>
      </w:r>
      <w:r w:rsidRPr="00F64091">
        <w:rPr>
          <w:rFonts w:ascii="宋体" w:hAnsi="宋体" w:cs="宋体"/>
          <w:szCs w:val="21"/>
        </w:rPr>
        <w:t>按本表费率计算的收费为</w:t>
      </w:r>
      <w:r w:rsidRPr="00F64091">
        <w:rPr>
          <w:rFonts w:ascii="宋体" w:hAnsi="宋体" w:cs="宋体" w:hint="eastAsia"/>
          <w:szCs w:val="21"/>
        </w:rPr>
        <w:t>采购</w:t>
      </w:r>
      <w:r w:rsidRPr="00F64091">
        <w:rPr>
          <w:rFonts w:ascii="宋体" w:hAnsi="宋体" w:cs="宋体"/>
          <w:szCs w:val="21"/>
        </w:rPr>
        <w:t>代理的收费基准价格</w:t>
      </w:r>
      <w:r w:rsidRPr="00F64091">
        <w:rPr>
          <w:rFonts w:ascii="宋体" w:hAnsi="宋体" w:cs="宋体" w:hint="eastAsia"/>
          <w:szCs w:val="21"/>
        </w:rPr>
        <w:t>；</w:t>
      </w:r>
    </w:p>
    <w:p w14:paraId="4C6853D2" w14:textId="77777777" w:rsidR="009F47A2" w:rsidRPr="00F64091" w:rsidRDefault="004657DE">
      <w:pPr>
        <w:spacing w:line="360" w:lineRule="auto"/>
        <w:ind w:firstLineChars="200" w:firstLine="420"/>
        <w:rPr>
          <w:rFonts w:ascii="宋体" w:hAnsi="宋体" w:cs="宋体"/>
          <w:szCs w:val="21"/>
        </w:rPr>
      </w:pPr>
      <w:r w:rsidRPr="00F64091">
        <w:rPr>
          <w:rFonts w:ascii="宋体" w:hAnsi="宋体" w:cs="宋体" w:hint="eastAsia"/>
          <w:szCs w:val="21"/>
        </w:rPr>
        <w:t>（</w:t>
      </w:r>
      <w:r w:rsidRPr="00F64091">
        <w:rPr>
          <w:rFonts w:ascii="宋体" w:hAnsi="宋体" w:cs="宋体" w:hint="eastAsia"/>
          <w:szCs w:val="21"/>
        </w:rPr>
        <w:t>2</w:t>
      </w:r>
      <w:r w:rsidRPr="00F64091">
        <w:rPr>
          <w:rFonts w:ascii="宋体" w:hAnsi="宋体" w:cs="宋体" w:hint="eastAsia"/>
          <w:szCs w:val="21"/>
        </w:rPr>
        <w:t>）采购</w:t>
      </w:r>
      <w:r w:rsidRPr="00F64091">
        <w:rPr>
          <w:rFonts w:ascii="宋体" w:hAnsi="宋体" w:cs="宋体"/>
          <w:szCs w:val="21"/>
        </w:rPr>
        <w:t>代理收费按差额定率累进法计算。</w:t>
      </w:r>
    </w:p>
    <w:p w14:paraId="6C46E406" w14:textId="77777777" w:rsidR="009F47A2" w:rsidRPr="00F64091" w:rsidRDefault="004657DE">
      <w:pPr>
        <w:spacing w:line="360" w:lineRule="auto"/>
        <w:ind w:firstLineChars="200" w:firstLine="420"/>
        <w:rPr>
          <w:rFonts w:ascii="宋体" w:hAnsi="宋体" w:cs="宋体"/>
          <w:szCs w:val="21"/>
        </w:rPr>
      </w:pPr>
      <w:r w:rsidRPr="00F64091">
        <w:rPr>
          <w:rFonts w:ascii="宋体" w:hAnsi="宋体" w:cs="宋体"/>
          <w:szCs w:val="21"/>
        </w:rPr>
        <w:t>例如：某</w:t>
      </w:r>
      <w:r w:rsidRPr="00F64091">
        <w:rPr>
          <w:rFonts w:ascii="宋体" w:hAnsi="宋体" w:cs="宋体" w:hint="eastAsia"/>
          <w:szCs w:val="21"/>
        </w:rPr>
        <w:t>货物采购</w:t>
      </w:r>
      <w:r w:rsidRPr="00F64091">
        <w:rPr>
          <w:rFonts w:ascii="宋体" w:hAnsi="宋体" w:cs="宋体"/>
          <w:szCs w:val="21"/>
        </w:rPr>
        <w:t>代理业务</w:t>
      </w:r>
      <w:r w:rsidRPr="00F64091">
        <w:rPr>
          <w:rFonts w:ascii="宋体" w:hAnsi="宋体" w:cs="宋体" w:hint="eastAsia"/>
          <w:szCs w:val="21"/>
        </w:rPr>
        <w:t>中标</w:t>
      </w:r>
      <w:r w:rsidRPr="00F64091">
        <w:rPr>
          <w:rFonts w:ascii="宋体" w:hAnsi="宋体" w:cs="宋体"/>
          <w:szCs w:val="21"/>
        </w:rPr>
        <w:t>金额</w:t>
      </w:r>
      <w:r w:rsidRPr="00F64091">
        <w:rPr>
          <w:rFonts w:ascii="宋体" w:hAnsi="宋体" w:cs="宋体" w:hint="eastAsia"/>
          <w:szCs w:val="21"/>
        </w:rPr>
        <w:t>或者暂定价</w:t>
      </w:r>
      <w:r w:rsidRPr="00F64091">
        <w:rPr>
          <w:rFonts w:ascii="宋体" w:hAnsi="宋体" w:cs="宋体"/>
          <w:szCs w:val="21"/>
        </w:rPr>
        <w:t>为</w:t>
      </w:r>
      <w:r w:rsidRPr="00F64091">
        <w:rPr>
          <w:rFonts w:ascii="宋体" w:hAnsi="宋体" w:cs="宋体"/>
          <w:szCs w:val="21"/>
        </w:rPr>
        <w:t>200</w:t>
      </w:r>
      <w:r w:rsidRPr="00F64091">
        <w:rPr>
          <w:rFonts w:ascii="宋体" w:hAnsi="宋体" w:cs="宋体"/>
          <w:szCs w:val="21"/>
        </w:rPr>
        <w:t>万元，计算</w:t>
      </w:r>
      <w:r w:rsidRPr="00F64091">
        <w:rPr>
          <w:rFonts w:ascii="宋体" w:hAnsi="宋体" w:cs="宋体" w:hint="eastAsia"/>
          <w:szCs w:val="21"/>
        </w:rPr>
        <w:t>采购</w:t>
      </w:r>
      <w:r w:rsidRPr="00F64091">
        <w:rPr>
          <w:rFonts w:ascii="宋体" w:hAnsi="宋体" w:cs="宋体"/>
          <w:szCs w:val="21"/>
        </w:rPr>
        <w:t>代理收费额如下：</w:t>
      </w:r>
    </w:p>
    <w:p w14:paraId="0EBE576C" w14:textId="77777777" w:rsidR="009F47A2" w:rsidRPr="00F64091" w:rsidRDefault="004657DE">
      <w:pPr>
        <w:spacing w:line="360" w:lineRule="auto"/>
        <w:ind w:firstLineChars="200" w:firstLine="420"/>
        <w:rPr>
          <w:rFonts w:ascii="宋体" w:hAnsi="宋体" w:cs="宋体"/>
          <w:szCs w:val="21"/>
        </w:rPr>
      </w:pPr>
      <w:r w:rsidRPr="00F64091">
        <w:rPr>
          <w:rFonts w:ascii="宋体" w:hAnsi="宋体" w:cs="宋体"/>
          <w:szCs w:val="21"/>
        </w:rPr>
        <w:t xml:space="preserve">100 </w:t>
      </w:r>
      <w:r w:rsidRPr="00F64091">
        <w:rPr>
          <w:rFonts w:ascii="宋体" w:hAnsi="宋体" w:cs="宋体"/>
          <w:szCs w:val="21"/>
        </w:rPr>
        <w:t>万元</w:t>
      </w:r>
      <w:r w:rsidRPr="00F64091">
        <w:rPr>
          <w:rFonts w:ascii="宋体" w:hAnsi="宋体" w:cs="宋体"/>
          <w:szCs w:val="21"/>
        </w:rPr>
        <w:t xml:space="preserve">×l.5 </w:t>
      </w:r>
      <w:r w:rsidRPr="00F64091">
        <w:rPr>
          <w:rFonts w:ascii="宋体" w:hAnsi="宋体" w:cs="宋体"/>
          <w:szCs w:val="21"/>
        </w:rPr>
        <w:t>％＝</w:t>
      </w:r>
      <w:r w:rsidRPr="00F64091">
        <w:rPr>
          <w:rFonts w:ascii="宋体" w:hAnsi="宋体" w:cs="宋体"/>
          <w:szCs w:val="21"/>
        </w:rPr>
        <w:t xml:space="preserve"> 1.5 </w:t>
      </w:r>
      <w:r w:rsidRPr="00F64091">
        <w:rPr>
          <w:rFonts w:ascii="宋体" w:hAnsi="宋体" w:cs="宋体"/>
          <w:szCs w:val="21"/>
        </w:rPr>
        <w:t>万元</w:t>
      </w:r>
    </w:p>
    <w:p w14:paraId="756B6BA3" w14:textId="77777777" w:rsidR="009F47A2" w:rsidRPr="00F64091" w:rsidRDefault="004657DE">
      <w:pPr>
        <w:spacing w:line="360" w:lineRule="auto"/>
        <w:ind w:firstLineChars="200" w:firstLine="420"/>
        <w:rPr>
          <w:rFonts w:ascii="宋体" w:hAnsi="宋体" w:cs="宋体"/>
          <w:szCs w:val="21"/>
        </w:rPr>
      </w:pPr>
      <w:r w:rsidRPr="00F64091">
        <w:rPr>
          <w:rFonts w:ascii="宋体" w:hAnsi="宋体" w:cs="宋体"/>
          <w:szCs w:val="21"/>
        </w:rPr>
        <w:t>（</w:t>
      </w:r>
      <w:r w:rsidRPr="00F64091">
        <w:rPr>
          <w:rFonts w:ascii="宋体" w:hAnsi="宋体" w:cs="宋体"/>
          <w:szCs w:val="21"/>
        </w:rPr>
        <w:t xml:space="preserve"> 200 </w:t>
      </w:r>
      <w:r w:rsidRPr="00F64091">
        <w:rPr>
          <w:rFonts w:ascii="宋体" w:hAnsi="宋体" w:cs="宋体"/>
          <w:szCs w:val="21"/>
        </w:rPr>
        <w:t>－</w:t>
      </w:r>
      <w:r w:rsidRPr="00F64091">
        <w:rPr>
          <w:rFonts w:ascii="宋体" w:hAnsi="宋体" w:cs="宋体"/>
          <w:szCs w:val="21"/>
        </w:rPr>
        <w:t xml:space="preserve"> 100 </w:t>
      </w:r>
      <w:r w:rsidRPr="00F64091">
        <w:rPr>
          <w:rFonts w:ascii="宋体" w:hAnsi="宋体" w:cs="宋体"/>
          <w:szCs w:val="21"/>
        </w:rPr>
        <w:t>）万元</w:t>
      </w:r>
      <w:r w:rsidRPr="00F64091">
        <w:rPr>
          <w:rFonts w:ascii="宋体" w:hAnsi="宋体" w:cs="宋体"/>
          <w:szCs w:val="21"/>
        </w:rPr>
        <w:t xml:space="preserve"> ×1.1</w:t>
      </w:r>
      <w:r w:rsidRPr="00F64091">
        <w:rPr>
          <w:rFonts w:ascii="宋体" w:hAnsi="宋体" w:cs="宋体"/>
          <w:szCs w:val="21"/>
        </w:rPr>
        <w:t>％＝</w:t>
      </w:r>
      <w:r w:rsidRPr="00F64091">
        <w:rPr>
          <w:rFonts w:ascii="宋体" w:hAnsi="宋体" w:cs="宋体"/>
          <w:szCs w:val="21"/>
        </w:rPr>
        <w:t>1.1</w:t>
      </w:r>
      <w:r w:rsidRPr="00F64091">
        <w:rPr>
          <w:rFonts w:ascii="宋体" w:hAnsi="宋体" w:cs="宋体"/>
          <w:szCs w:val="21"/>
        </w:rPr>
        <w:t>万元</w:t>
      </w:r>
    </w:p>
    <w:p w14:paraId="2C047703" w14:textId="77777777" w:rsidR="009F47A2" w:rsidRPr="00F64091" w:rsidRDefault="004657DE">
      <w:pPr>
        <w:pStyle w:val="aa"/>
        <w:snapToGrid w:val="0"/>
        <w:spacing w:line="360" w:lineRule="auto"/>
        <w:ind w:firstLineChars="200" w:firstLine="420"/>
        <w:rPr>
          <w:rFonts w:hAnsi="宋体" w:cs="宋体"/>
          <w:sz w:val="21"/>
        </w:rPr>
      </w:pPr>
      <w:r w:rsidRPr="00F64091">
        <w:rPr>
          <w:rFonts w:hAnsi="宋体" w:cs="宋体"/>
          <w:sz w:val="21"/>
        </w:rPr>
        <w:t>合计收费＝</w:t>
      </w:r>
      <w:r w:rsidRPr="00F64091">
        <w:rPr>
          <w:rFonts w:hAnsi="宋体" w:cs="宋体"/>
          <w:sz w:val="21"/>
        </w:rPr>
        <w:t xml:space="preserve"> 1.5</w:t>
      </w:r>
      <w:r w:rsidRPr="00F64091">
        <w:rPr>
          <w:rFonts w:hAnsi="宋体" w:cs="宋体" w:hint="eastAsia"/>
          <w:sz w:val="21"/>
        </w:rPr>
        <w:t>+</w:t>
      </w:r>
      <w:r w:rsidRPr="00F64091">
        <w:rPr>
          <w:rFonts w:hAnsi="宋体" w:cs="宋体"/>
          <w:sz w:val="21"/>
        </w:rPr>
        <w:t>1.1</w:t>
      </w:r>
      <w:r w:rsidRPr="00F64091">
        <w:rPr>
          <w:rFonts w:hAnsi="宋体" w:cs="宋体"/>
          <w:sz w:val="21"/>
        </w:rPr>
        <w:t>＝</w:t>
      </w:r>
      <w:r w:rsidRPr="00F64091">
        <w:rPr>
          <w:rFonts w:hAnsi="宋体" w:cs="宋体"/>
          <w:sz w:val="21"/>
        </w:rPr>
        <w:t xml:space="preserve"> 2.6 </w:t>
      </w:r>
      <w:r w:rsidRPr="00F64091">
        <w:rPr>
          <w:rFonts w:hAnsi="宋体" w:cs="宋体"/>
          <w:sz w:val="21"/>
        </w:rPr>
        <w:t>（万元）</w:t>
      </w:r>
    </w:p>
    <w:p w14:paraId="2DC5EBCE" w14:textId="77777777" w:rsidR="009F47A2" w:rsidRPr="00F64091" w:rsidRDefault="004657DE">
      <w:pPr>
        <w:pStyle w:val="5"/>
        <w:keepNext w:val="0"/>
        <w:keepLines w:val="0"/>
        <w:spacing w:before="0" w:after="0" w:line="360" w:lineRule="auto"/>
        <w:rPr>
          <w:rFonts w:ascii="黑体" w:eastAsia="黑体" w:hAnsi="黑体"/>
          <w:sz w:val="24"/>
        </w:rPr>
      </w:pPr>
      <w:r w:rsidRPr="00F64091">
        <w:rPr>
          <w:rFonts w:ascii="黑体" w:eastAsia="黑体" w:hAnsi="黑体"/>
          <w:sz w:val="24"/>
        </w:rPr>
        <w:t xml:space="preserve">40. </w:t>
      </w:r>
      <w:r w:rsidRPr="00F64091">
        <w:rPr>
          <w:rFonts w:ascii="黑体" w:eastAsia="黑体" w:hAnsi="黑体"/>
          <w:sz w:val="24"/>
        </w:rPr>
        <w:t>需要补充的其他内容</w:t>
      </w:r>
    </w:p>
    <w:p w14:paraId="6F609985" w14:textId="77777777" w:rsidR="009F47A2" w:rsidRPr="00F64091" w:rsidRDefault="004657DE">
      <w:pPr>
        <w:pStyle w:val="aa"/>
        <w:spacing w:line="360" w:lineRule="auto"/>
        <w:ind w:firstLineChars="200" w:firstLine="420"/>
        <w:contextualSpacing/>
        <w:rPr>
          <w:rFonts w:hAnsi="宋体" w:cs="宋体"/>
          <w:sz w:val="21"/>
        </w:rPr>
      </w:pPr>
      <w:r w:rsidRPr="00F64091">
        <w:rPr>
          <w:rFonts w:hAnsi="宋体" w:cs="宋体" w:hint="eastAsia"/>
          <w:sz w:val="21"/>
        </w:rPr>
        <w:t>40.1</w:t>
      </w:r>
      <w:r w:rsidRPr="00F64091">
        <w:rPr>
          <w:rFonts w:hAnsi="宋体" w:cs="宋体" w:hint="eastAsia"/>
          <w:sz w:val="21"/>
        </w:rPr>
        <w:t>本招标文件解释规则详见“投标人须知前附表”。</w:t>
      </w:r>
    </w:p>
    <w:p w14:paraId="50F62CAD" w14:textId="77777777" w:rsidR="009F47A2" w:rsidRPr="00F64091" w:rsidRDefault="004657DE">
      <w:pPr>
        <w:pStyle w:val="aa"/>
        <w:spacing w:line="360" w:lineRule="auto"/>
        <w:ind w:firstLineChars="200" w:firstLine="420"/>
        <w:contextualSpacing/>
        <w:rPr>
          <w:rFonts w:hAnsi="宋体" w:cs="宋体"/>
          <w:sz w:val="21"/>
        </w:rPr>
      </w:pPr>
      <w:r w:rsidRPr="00F64091">
        <w:rPr>
          <w:rFonts w:hAnsi="宋体" w:cs="宋体" w:hint="eastAsia"/>
          <w:sz w:val="21"/>
        </w:rPr>
        <w:t xml:space="preserve">40.2 </w:t>
      </w:r>
      <w:r w:rsidRPr="00F64091">
        <w:rPr>
          <w:rFonts w:hAnsi="宋体" w:cs="宋体" w:hint="eastAsia"/>
          <w:sz w:val="21"/>
        </w:rPr>
        <w:t>其他事项详见“投标人须知前附表”。</w:t>
      </w:r>
    </w:p>
    <w:p w14:paraId="0F14F0F3" w14:textId="77777777" w:rsidR="009F47A2" w:rsidRPr="00F64091" w:rsidRDefault="004657DE">
      <w:pPr>
        <w:pStyle w:val="aa"/>
        <w:spacing w:line="360" w:lineRule="auto"/>
        <w:ind w:firstLineChars="200" w:firstLine="420"/>
        <w:contextualSpacing/>
        <w:rPr>
          <w:rFonts w:hAnsi="宋体" w:cs="宋体"/>
          <w:sz w:val="21"/>
        </w:rPr>
      </w:pPr>
      <w:r w:rsidRPr="00F64091">
        <w:rPr>
          <w:rFonts w:hAnsi="宋体" w:cs="宋体" w:hint="eastAsia"/>
          <w:sz w:val="21"/>
        </w:rPr>
        <w:t>40.3</w:t>
      </w:r>
      <w:bookmarkStart w:id="139" w:name="_Hlk65857140"/>
      <w:r w:rsidRPr="00F64091">
        <w:rPr>
          <w:rFonts w:hAnsi="宋体" w:cs="宋体" w:hint="eastAsia"/>
          <w:sz w:val="21"/>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26E9E607" w14:textId="77777777" w:rsidR="009F47A2" w:rsidRPr="00F64091" w:rsidRDefault="004657DE">
      <w:pPr>
        <w:pStyle w:val="aa"/>
        <w:spacing w:line="360" w:lineRule="auto"/>
        <w:ind w:firstLineChars="200" w:firstLine="420"/>
        <w:contextualSpacing/>
        <w:rPr>
          <w:rFonts w:hAnsi="宋体" w:cs="宋体"/>
          <w:sz w:val="21"/>
        </w:rPr>
      </w:pPr>
      <w:r w:rsidRPr="00F64091">
        <w:rPr>
          <w:rFonts w:hAnsi="宋体" w:cs="宋体" w:hint="eastAsia"/>
          <w:sz w:val="21"/>
        </w:rPr>
        <w:t>（</w:t>
      </w:r>
      <w:r w:rsidRPr="00F64091">
        <w:rPr>
          <w:rFonts w:hAnsi="宋体" w:cs="宋体" w:hint="eastAsia"/>
          <w:sz w:val="21"/>
        </w:rPr>
        <w:t>1</w:t>
      </w:r>
      <w:r w:rsidRPr="00F64091">
        <w:rPr>
          <w:rFonts w:hAnsi="宋体" w:cs="宋体" w:hint="eastAsia"/>
          <w:sz w:val="21"/>
        </w:rPr>
        <w:t>）在货物采购项目中，货物由中小企业制</w:t>
      </w:r>
      <w:r w:rsidRPr="00F64091">
        <w:rPr>
          <w:rFonts w:hAnsi="宋体" w:cs="宋体" w:hint="eastAsia"/>
          <w:sz w:val="21"/>
        </w:rPr>
        <w:t>造，即货物由中小企业生产且使用该中小企业商号或者注册商标，不对其中涉及的工程承建商和服务的承接商</w:t>
      </w:r>
      <w:proofErr w:type="gramStart"/>
      <w:r w:rsidRPr="00F64091">
        <w:rPr>
          <w:rFonts w:hAnsi="宋体" w:cs="宋体" w:hint="eastAsia"/>
          <w:sz w:val="21"/>
        </w:rPr>
        <w:t>作出</w:t>
      </w:r>
      <w:proofErr w:type="gramEnd"/>
      <w:r w:rsidRPr="00F64091">
        <w:rPr>
          <w:rFonts w:hAnsi="宋体" w:cs="宋体" w:hint="eastAsia"/>
          <w:sz w:val="21"/>
        </w:rPr>
        <w:t>要求；</w:t>
      </w:r>
    </w:p>
    <w:p w14:paraId="23B8658B" w14:textId="77777777" w:rsidR="009F47A2" w:rsidRPr="00F64091" w:rsidRDefault="004657DE">
      <w:pPr>
        <w:pStyle w:val="aa"/>
        <w:spacing w:line="360" w:lineRule="auto"/>
        <w:ind w:firstLineChars="200" w:firstLine="420"/>
        <w:contextualSpacing/>
        <w:rPr>
          <w:rFonts w:hAnsi="宋体" w:cs="宋体"/>
          <w:sz w:val="21"/>
        </w:rPr>
      </w:pPr>
      <w:r w:rsidRPr="00F64091">
        <w:rPr>
          <w:rFonts w:hAnsi="宋体" w:cs="宋体" w:hint="eastAsia"/>
          <w:sz w:val="21"/>
        </w:rPr>
        <w:t>（</w:t>
      </w:r>
      <w:r w:rsidRPr="00F64091">
        <w:rPr>
          <w:rFonts w:hAnsi="宋体" w:cs="宋体" w:hint="eastAsia"/>
          <w:sz w:val="21"/>
        </w:rPr>
        <w:t>2</w:t>
      </w:r>
      <w:r w:rsidRPr="00F64091">
        <w:rPr>
          <w:rFonts w:hAnsi="宋体" w:cs="宋体" w:hint="eastAsia"/>
          <w:sz w:val="21"/>
        </w:rPr>
        <w:t>）在工程采购项目中，工程由中小企业承建，即工程施工单位为中小企业，不对其中涉及的货物的制造商和服务的承接商</w:t>
      </w:r>
      <w:proofErr w:type="gramStart"/>
      <w:r w:rsidRPr="00F64091">
        <w:rPr>
          <w:rFonts w:hAnsi="宋体" w:cs="宋体" w:hint="eastAsia"/>
          <w:sz w:val="21"/>
        </w:rPr>
        <w:t>作出</w:t>
      </w:r>
      <w:proofErr w:type="gramEnd"/>
      <w:r w:rsidRPr="00F64091">
        <w:rPr>
          <w:rFonts w:hAnsi="宋体" w:cs="宋体" w:hint="eastAsia"/>
          <w:sz w:val="21"/>
        </w:rPr>
        <w:t>要求；</w:t>
      </w:r>
    </w:p>
    <w:p w14:paraId="1F174639" w14:textId="77777777" w:rsidR="009F47A2" w:rsidRPr="00F64091" w:rsidRDefault="004657DE">
      <w:pPr>
        <w:pStyle w:val="aa"/>
        <w:spacing w:line="360" w:lineRule="auto"/>
        <w:ind w:firstLineChars="200" w:firstLine="420"/>
        <w:contextualSpacing/>
        <w:rPr>
          <w:rFonts w:hAnsi="宋体" w:cs="宋体"/>
          <w:sz w:val="21"/>
        </w:rPr>
      </w:pPr>
      <w:r w:rsidRPr="00F64091">
        <w:rPr>
          <w:rFonts w:hAnsi="宋体" w:cs="宋体" w:hint="eastAsia"/>
          <w:sz w:val="21"/>
        </w:rPr>
        <w:t>（</w:t>
      </w:r>
      <w:r w:rsidRPr="00F64091">
        <w:rPr>
          <w:rFonts w:hAnsi="宋体" w:cs="宋体" w:hint="eastAsia"/>
          <w:sz w:val="21"/>
        </w:rPr>
        <w:t>3</w:t>
      </w:r>
      <w:r w:rsidRPr="00F64091">
        <w:rPr>
          <w:rFonts w:hAnsi="宋体" w:cs="宋体" w:hint="eastAsia"/>
          <w:sz w:val="21"/>
        </w:rPr>
        <w:t>）在服务采购项目中，服务由中小企业承接，即提供服务的人员为中小企业依照《中华人民共和国劳动合同法》订立劳动合同的从业人员，不对其中涉及的货物的制造商和工程承建商</w:t>
      </w:r>
      <w:proofErr w:type="gramStart"/>
      <w:r w:rsidRPr="00F64091">
        <w:rPr>
          <w:rFonts w:hAnsi="宋体" w:cs="宋体" w:hint="eastAsia"/>
          <w:sz w:val="21"/>
        </w:rPr>
        <w:t>作出</w:t>
      </w:r>
      <w:proofErr w:type="gramEnd"/>
      <w:r w:rsidRPr="00F64091">
        <w:rPr>
          <w:rFonts w:hAnsi="宋体" w:cs="宋体" w:hint="eastAsia"/>
          <w:sz w:val="21"/>
        </w:rPr>
        <w:t>要求。</w:t>
      </w:r>
    </w:p>
    <w:p w14:paraId="23D45DC9" w14:textId="77777777" w:rsidR="009F47A2" w:rsidRPr="00F64091" w:rsidRDefault="004657DE">
      <w:pPr>
        <w:pStyle w:val="aa"/>
        <w:spacing w:line="360" w:lineRule="auto"/>
        <w:ind w:firstLineChars="200" w:firstLine="420"/>
        <w:contextualSpacing/>
        <w:rPr>
          <w:rFonts w:hAnsi="宋体" w:cs="宋体"/>
          <w:sz w:val="21"/>
        </w:rPr>
      </w:pPr>
      <w:r w:rsidRPr="00F64091">
        <w:rPr>
          <w:rFonts w:hAnsi="宋体" w:cs="宋体" w:hint="eastAsia"/>
          <w:sz w:val="21"/>
        </w:rPr>
        <w:t>在货物采购项目中，供应商提供的货物既有中小企业制造货物，也有大型企业制造货物的，不享受本招标文件规定的中小</w:t>
      </w:r>
      <w:r w:rsidRPr="00F64091">
        <w:rPr>
          <w:rFonts w:hAnsi="宋体" w:cs="宋体" w:hint="eastAsia"/>
          <w:sz w:val="21"/>
        </w:rPr>
        <w:t>企业扶持政策。以联合体形</w:t>
      </w:r>
      <w:proofErr w:type="gramStart"/>
      <w:r w:rsidRPr="00F64091">
        <w:rPr>
          <w:rFonts w:hAnsi="宋体" w:cs="宋体" w:hint="eastAsia"/>
          <w:sz w:val="21"/>
        </w:rPr>
        <w:t>式参加</w:t>
      </w:r>
      <w:proofErr w:type="gramEnd"/>
      <w:r w:rsidRPr="00F64091">
        <w:rPr>
          <w:rFonts w:hAnsi="宋体" w:cs="宋体" w:hint="eastAsia"/>
          <w:sz w:val="21"/>
        </w:rPr>
        <w:t>政府采购活动，联合体各方均为中小企业的，联合体视同中小企业。其中，联合体各方均为小</w:t>
      </w:r>
      <w:proofErr w:type="gramStart"/>
      <w:r w:rsidRPr="00F64091">
        <w:rPr>
          <w:rFonts w:hAnsi="宋体" w:cs="宋体" w:hint="eastAsia"/>
          <w:sz w:val="21"/>
        </w:rPr>
        <w:t>微企业</w:t>
      </w:r>
      <w:proofErr w:type="gramEnd"/>
      <w:r w:rsidRPr="00F64091">
        <w:rPr>
          <w:rFonts w:hAnsi="宋体" w:cs="宋体" w:hint="eastAsia"/>
          <w:sz w:val="21"/>
        </w:rPr>
        <w:t>的，联合体视同小微企业。</w:t>
      </w:r>
    </w:p>
    <w:p w14:paraId="3598884A" w14:textId="77777777" w:rsidR="009F47A2" w:rsidRPr="00F64091" w:rsidRDefault="004657DE">
      <w:pPr>
        <w:pStyle w:val="aa"/>
        <w:spacing w:line="360" w:lineRule="auto"/>
        <w:ind w:firstLineChars="200" w:firstLine="420"/>
        <w:contextualSpacing/>
        <w:rPr>
          <w:rFonts w:hAnsi="宋体" w:cs="宋体"/>
          <w:sz w:val="21"/>
        </w:rPr>
      </w:pPr>
      <w:r w:rsidRPr="00F64091">
        <w:rPr>
          <w:rFonts w:hAnsi="宋体" w:cs="宋体" w:hint="eastAsia"/>
          <w:sz w:val="21"/>
        </w:rPr>
        <w:lastRenderedPageBreak/>
        <w:t>依据本招标文件规定享受扶持政策获得政府采购合同的，小</w:t>
      </w:r>
      <w:proofErr w:type="gramStart"/>
      <w:r w:rsidRPr="00F64091">
        <w:rPr>
          <w:rFonts w:hAnsi="宋体" w:cs="宋体" w:hint="eastAsia"/>
          <w:sz w:val="21"/>
        </w:rPr>
        <w:t>微企业</w:t>
      </w:r>
      <w:proofErr w:type="gramEnd"/>
      <w:r w:rsidRPr="00F64091">
        <w:rPr>
          <w:rFonts w:hAnsi="宋体" w:cs="宋体" w:hint="eastAsia"/>
          <w:sz w:val="21"/>
        </w:rPr>
        <w:t>不得将合同分包给大中型企业，中型企业不得将合同分包给大型企业。</w:t>
      </w:r>
      <w:bookmarkEnd w:id="139"/>
    </w:p>
    <w:p w14:paraId="79C188BF" w14:textId="77777777" w:rsidR="009F47A2" w:rsidRPr="00F64091" w:rsidRDefault="009F47A2">
      <w:pPr>
        <w:pStyle w:val="a8"/>
        <w:ind w:leftChars="114" w:left="479" w:hangingChars="100" w:hanging="240"/>
        <w:rPr>
          <w:rFonts w:hAnsi="宋体"/>
        </w:rPr>
      </w:pPr>
    </w:p>
    <w:p w14:paraId="5ABA8DFF" w14:textId="77777777" w:rsidR="009F47A2" w:rsidRPr="00F64091" w:rsidRDefault="009F47A2">
      <w:pPr>
        <w:pStyle w:val="aa"/>
        <w:snapToGrid w:val="0"/>
        <w:spacing w:before="120" w:after="120"/>
        <w:rPr>
          <w:rFonts w:hAnsi="宋体"/>
        </w:rPr>
      </w:pPr>
    </w:p>
    <w:p w14:paraId="75ACD28E" w14:textId="77777777" w:rsidR="009F47A2" w:rsidRPr="00F64091" w:rsidRDefault="009F47A2">
      <w:pPr>
        <w:pStyle w:val="aa"/>
        <w:snapToGrid w:val="0"/>
        <w:spacing w:before="120" w:after="120"/>
        <w:rPr>
          <w:rFonts w:hAnsi="宋体"/>
        </w:rPr>
      </w:pPr>
    </w:p>
    <w:p w14:paraId="3AA64997" w14:textId="77777777" w:rsidR="009F47A2" w:rsidRPr="00F64091" w:rsidRDefault="009F47A2">
      <w:pPr>
        <w:pStyle w:val="aa"/>
        <w:snapToGrid w:val="0"/>
        <w:spacing w:before="120" w:after="120"/>
        <w:rPr>
          <w:rFonts w:hAnsi="宋体"/>
        </w:rPr>
      </w:pPr>
    </w:p>
    <w:p w14:paraId="254BF576" w14:textId="77777777" w:rsidR="009F47A2" w:rsidRPr="00F64091" w:rsidRDefault="009F47A2">
      <w:pPr>
        <w:pStyle w:val="aa"/>
        <w:snapToGrid w:val="0"/>
        <w:spacing w:before="120" w:after="120"/>
        <w:rPr>
          <w:rFonts w:hAnsi="宋体"/>
        </w:rPr>
      </w:pPr>
    </w:p>
    <w:p w14:paraId="1F0E6B72" w14:textId="77777777" w:rsidR="009F47A2" w:rsidRPr="00F64091" w:rsidRDefault="009F47A2">
      <w:pPr>
        <w:pStyle w:val="aa"/>
        <w:snapToGrid w:val="0"/>
        <w:spacing w:before="120" w:after="120"/>
        <w:rPr>
          <w:rFonts w:hAnsi="宋体"/>
        </w:rPr>
      </w:pPr>
    </w:p>
    <w:p w14:paraId="75B33DC5" w14:textId="77777777" w:rsidR="009F47A2" w:rsidRPr="00F64091" w:rsidRDefault="009F47A2">
      <w:pPr>
        <w:pStyle w:val="aa"/>
        <w:snapToGrid w:val="0"/>
        <w:spacing w:before="120" w:after="120"/>
        <w:rPr>
          <w:rFonts w:hAnsi="宋体"/>
        </w:rPr>
      </w:pPr>
    </w:p>
    <w:p w14:paraId="449DEBD4" w14:textId="77777777" w:rsidR="009F47A2" w:rsidRPr="00F64091" w:rsidRDefault="009F47A2">
      <w:pPr>
        <w:pStyle w:val="aa"/>
        <w:snapToGrid w:val="0"/>
        <w:spacing w:before="120" w:after="120"/>
        <w:rPr>
          <w:rFonts w:hAnsi="宋体"/>
        </w:rPr>
      </w:pPr>
    </w:p>
    <w:p w14:paraId="1F580AF9" w14:textId="77777777" w:rsidR="009F47A2" w:rsidRPr="00F64091" w:rsidRDefault="009F47A2">
      <w:pPr>
        <w:pStyle w:val="aa"/>
        <w:snapToGrid w:val="0"/>
        <w:spacing w:before="120" w:after="120"/>
        <w:rPr>
          <w:rFonts w:hAnsi="宋体"/>
        </w:rPr>
      </w:pPr>
    </w:p>
    <w:p w14:paraId="7FD5F321" w14:textId="77777777" w:rsidR="009F47A2" w:rsidRPr="00F64091" w:rsidRDefault="009F47A2">
      <w:pPr>
        <w:pStyle w:val="aa"/>
        <w:snapToGrid w:val="0"/>
        <w:spacing w:before="120" w:after="120"/>
        <w:rPr>
          <w:rFonts w:hAnsi="宋体"/>
        </w:rPr>
      </w:pPr>
    </w:p>
    <w:p w14:paraId="67A54E4E" w14:textId="77777777" w:rsidR="009F47A2" w:rsidRPr="00F64091" w:rsidRDefault="009F47A2">
      <w:pPr>
        <w:pStyle w:val="aa"/>
        <w:snapToGrid w:val="0"/>
        <w:spacing w:before="120" w:after="120"/>
        <w:rPr>
          <w:rFonts w:hAnsi="宋体"/>
        </w:rPr>
      </w:pPr>
    </w:p>
    <w:p w14:paraId="5BE9185B" w14:textId="77777777" w:rsidR="009F47A2" w:rsidRPr="00F64091" w:rsidRDefault="009F47A2">
      <w:pPr>
        <w:pStyle w:val="aa"/>
        <w:snapToGrid w:val="0"/>
        <w:spacing w:before="120" w:after="120"/>
        <w:rPr>
          <w:rFonts w:hAnsi="宋体"/>
        </w:rPr>
      </w:pPr>
    </w:p>
    <w:p w14:paraId="78EE9718" w14:textId="77777777" w:rsidR="009F47A2" w:rsidRPr="00F64091" w:rsidRDefault="009F47A2">
      <w:pPr>
        <w:pStyle w:val="aa"/>
        <w:snapToGrid w:val="0"/>
        <w:spacing w:before="120" w:after="120"/>
        <w:rPr>
          <w:rFonts w:hAnsi="宋体"/>
        </w:rPr>
      </w:pPr>
    </w:p>
    <w:p w14:paraId="10113D2E" w14:textId="77777777" w:rsidR="009F47A2" w:rsidRPr="00F64091" w:rsidRDefault="009F47A2">
      <w:pPr>
        <w:pStyle w:val="aa"/>
        <w:snapToGrid w:val="0"/>
        <w:spacing w:before="120" w:after="120"/>
        <w:rPr>
          <w:rFonts w:hAnsi="宋体"/>
        </w:rPr>
      </w:pPr>
    </w:p>
    <w:p w14:paraId="3E39FF87" w14:textId="77777777" w:rsidR="009F47A2" w:rsidRPr="00F64091" w:rsidRDefault="009F47A2">
      <w:pPr>
        <w:pStyle w:val="aa"/>
        <w:snapToGrid w:val="0"/>
        <w:spacing w:before="120" w:after="120"/>
        <w:rPr>
          <w:rFonts w:hAnsi="宋体"/>
        </w:rPr>
      </w:pPr>
    </w:p>
    <w:p w14:paraId="0A88C5C4" w14:textId="77777777" w:rsidR="009F47A2" w:rsidRPr="00F64091" w:rsidRDefault="009F47A2">
      <w:pPr>
        <w:pStyle w:val="aa"/>
        <w:snapToGrid w:val="0"/>
        <w:spacing w:before="120" w:after="120"/>
        <w:rPr>
          <w:rFonts w:hAnsi="宋体"/>
        </w:rPr>
      </w:pPr>
    </w:p>
    <w:p w14:paraId="30DF9981" w14:textId="77777777" w:rsidR="009F47A2" w:rsidRPr="00F64091" w:rsidRDefault="009F47A2">
      <w:pPr>
        <w:pStyle w:val="aa"/>
        <w:snapToGrid w:val="0"/>
        <w:spacing w:before="120" w:after="120"/>
        <w:rPr>
          <w:rFonts w:hAnsi="宋体"/>
        </w:rPr>
      </w:pPr>
    </w:p>
    <w:p w14:paraId="3298163B" w14:textId="77777777" w:rsidR="009F47A2" w:rsidRPr="00F64091" w:rsidRDefault="009F47A2">
      <w:pPr>
        <w:pStyle w:val="aa"/>
        <w:snapToGrid w:val="0"/>
        <w:spacing w:before="120" w:after="120"/>
        <w:rPr>
          <w:rFonts w:hAnsi="宋体"/>
        </w:rPr>
      </w:pPr>
    </w:p>
    <w:p w14:paraId="67572F52" w14:textId="77777777" w:rsidR="009F47A2" w:rsidRPr="00F64091" w:rsidRDefault="009F47A2">
      <w:pPr>
        <w:pStyle w:val="aa"/>
        <w:snapToGrid w:val="0"/>
        <w:spacing w:before="120" w:after="120"/>
        <w:rPr>
          <w:rFonts w:hAnsi="宋体"/>
        </w:rPr>
      </w:pPr>
    </w:p>
    <w:p w14:paraId="3CB31052" w14:textId="77777777" w:rsidR="009F47A2" w:rsidRPr="00F64091" w:rsidRDefault="009F47A2">
      <w:pPr>
        <w:pStyle w:val="aa"/>
        <w:snapToGrid w:val="0"/>
        <w:spacing w:before="120" w:after="120"/>
        <w:rPr>
          <w:rFonts w:hAnsi="宋体"/>
        </w:rPr>
      </w:pPr>
    </w:p>
    <w:p w14:paraId="4E0AA730" w14:textId="77777777" w:rsidR="009F47A2" w:rsidRPr="00F64091" w:rsidRDefault="009F47A2">
      <w:pPr>
        <w:pStyle w:val="aa"/>
        <w:snapToGrid w:val="0"/>
        <w:spacing w:before="120" w:after="120"/>
        <w:rPr>
          <w:rFonts w:hAnsi="宋体"/>
        </w:rPr>
      </w:pPr>
    </w:p>
    <w:p w14:paraId="399F6245" w14:textId="77777777" w:rsidR="009F47A2" w:rsidRPr="00F64091" w:rsidRDefault="009F47A2">
      <w:pPr>
        <w:pStyle w:val="aa"/>
        <w:snapToGrid w:val="0"/>
        <w:spacing w:before="120" w:after="120"/>
        <w:rPr>
          <w:rFonts w:hAnsi="宋体"/>
        </w:rPr>
      </w:pPr>
    </w:p>
    <w:p w14:paraId="4DD9D766" w14:textId="77777777" w:rsidR="009F47A2" w:rsidRPr="00F64091" w:rsidRDefault="009F47A2">
      <w:pPr>
        <w:pStyle w:val="aa"/>
        <w:snapToGrid w:val="0"/>
        <w:spacing w:before="120" w:after="120"/>
        <w:rPr>
          <w:rFonts w:hAnsi="宋体"/>
        </w:rPr>
      </w:pPr>
    </w:p>
    <w:p w14:paraId="56D3A6A1" w14:textId="77777777" w:rsidR="009F47A2" w:rsidRPr="00F64091" w:rsidRDefault="009F47A2">
      <w:pPr>
        <w:pStyle w:val="aa"/>
        <w:snapToGrid w:val="0"/>
        <w:spacing w:before="120" w:after="120"/>
        <w:rPr>
          <w:rFonts w:hAnsi="宋体"/>
        </w:rPr>
      </w:pPr>
    </w:p>
    <w:p w14:paraId="17BAA5BA" w14:textId="77777777" w:rsidR="009F47A2" w:rsidRPr="00F64091" w:rsidRDefault="009F47A2">
      <w:pPr>
        <w:pStyle w:val="aa"/>
        <w:snapToGrid w:val="0"/>
        <w:spacing w:before="120" w:after="120"/>
        <w:rPr>
          <w:rFonts w:hAnsi="宋体"/>
        </w:rPr>
      </w:pPr>
    </w:p>
    <w:p w14:paraId="7AC345E7" w14:textId="77777777" w:rsidR="009F47A2" w:rsidRPr="00F64091" w:rsidRDefault="009F47A2">
      <w:pPr>
        <w:pStyle w:val="aa"/>
        <w:snapToGrid w:val="0"/>
        <w:spacing w:before="120" w:after="120"/>
        <w:rPr>
          <w:rFonts w:hAnsi="宋体"/>
        </w:rPr>
      </w:pPr>
    </w:p>
    <w:p w14:paraId="3E548288" w14:textId="77777777" w:rsidR="009F47A2" w:rsidRPr="00F64091" w:rsidRDefault="009F47A2">
      <w:pPr>
        <w:pStyle w:val="aa"/>
        <w:snapToGrid w:val="0"/>
        <w:spacing w:before="120" w:after="120"/>
        <w:rPr>
          <w:rFonts w:hAnsi="宋体"/>
        </w:rPr>
      </w:pPr>
    </w:p>
    <w:p w14:paraId="6B318B70" w14:textId="77777777" w:rsidR="009F47A2" w:rsidRPr="00F64091" w:rsidRDefault="009F47A2">
      <w:pPr>
        <w:pStyle w:val="aa"/>
        <w:snapToGrid w:val="0"/>
        <w:spacing w:before="120" w:after="120"/>
        <w:rPr>
          <w:rFonts w:hAnsi="宋体"/>
        </w:rPr>
      </w:pPr>
    </w:p>
    <w:p w14:paraId="402B5964" w14:textId="77777777" w:rsidR="009F47A2" w:rsidRPr="00F64091" w:rsidRDefault="009F47A2">
      <w:pPr>
        <w:pStyle w:val="aa"/>
        <w:snapToGrid w:val="0"/>
        <w:spacing w:before="120" w:after="120"/>
        <w:rPr>
          <w:rFonts w:hAnsi="宋体"/>
        </w:rPr>
      </w:pPr>
    </w:p>
    <w:p w14:paraId="66284388" w14:textId="77777777" w:rsidR="009F47A2" w:rsidRPr="00F64091" w:rsidRDefault="009F47A2">
      <w:pPr>
        <w:pStyle w:val="aa"/>
        <w:snapToGrid w:val="0"/>
        <w:spacing w:before="120" w:after="120"/>
        <w:rPr>
          <w:rFonts w:hAnsi="宋体"/>
        </w:rPr>
      </w:pPr>
    </w:p>
    <w:p w14:paraId="26FB395D" w14:textId="77777777" w:rsidR="009F47A2" w:rsidRPr="00F64091" w:rsidRDefault="009F47A2">
      <w:pPr>
        <w:pStyle w:val="aa"/>
        <w:snapToGrid w:val="0"/>
        <w:spacing w:before="120" w:after="120"/>
        <w:rPr>
          <w:rFonts w:hAnsi="宋体"/>
        </w:rPr>
      </w:pPr>
    </w:p>
    <w:p w14:paraId="36FF8AF2" w14:textId="77777777" w:rsidR="009F47A2" w:rsidRPr="00F64091" w:rsidRDefault="009F47A2">
      <w:pPr>
        <w:pStyle w:val="aa"/>
        <w:snapToGrid w:val="0"/>
        <w:spacing w:before="120" w:after="120"/>
        <w:rPr>
          <w:rFonts w:hAnsi="宋体"/>
        </w:rPr>
      </w:pPr>
    </w:p>
    <w:p w14:paraId="724CD6D1" w14:textId="77777777" w:rsidR="009F47A2" w:rsidRPr="00F64091" w:rsidRDefault="009F47A2">
      <w:pPr>
        <w:pStyle w:val="aa"/>
        <w:snapToGrid w:val="0"/>
        <w:spacing w:before="120" w:after="120"/>
        <w:rPr>
          <w:rFonts w:hAnsi="宋体"/>
        </w:rPr>
      </w:pPr>
    </w:p>
    <w:p w14:paraId="426A5A97" w14:textId="77777777" w:rsidR="009F47A2" w:rsidRPr="00F64091" w:rsidRDefault="009F47A2">
      <w:pPr>
        <w:pStyle w:val="aa"/>
        <w:snapToGrid w:val="0"/>
        <w:spacing w:before="120" w:after="120"/>
        <w:rPr>
          <w:rFonts w:hAnsi="宋体"/>
        </w:rPr>
      </w:pPr>
    </w:p>
    <w:p w14:paraId="20123A50" w14:textId="77777777" w:rsidR="009F47A2" w:rsidRPr="00F64091" w:rsidRDefault="009F47A2">
      <w:pPr>
        <w:pStyle w:val="aa"/>
        <w:snapToGrid w:val="0"/>
        <w:spacing w:before="120" w:after="120"/>
        <w:rPr>
          <w:rFonts w:hAnsi="宋体"/>
        </w:rPr>
      </w:pPr>
    </w:p>
    <w:p w14:paraId="11C6A4EE" w14:textId="77777777" w:rsidR="009F47A2" w:rsidRPr="00F64091" w:rsidRDefault="009F47A2">
      <w:pPr>
        <w:pStyle w:val="aa"/>
        <w:snapToGrid w:val="0"/>
        <w:spacing w:before="120" w:after="120"/>
        <w:rPr>
          <w:rFonts w:hAnsi="宋体"/>
        </w:rPr>
      </w:pPr>
    </w:p>
    <w:p w14:paraId="5FE2A681" w14:textId="77777777" w:rsidR="009F47A2" w:rsidRPr="00F64091" w:rsidRDefault="009F47A2">
      <w:pPr>
        <w:pStyle w:val="aa"/>
        <w:snapToGrid w:val="0"/>
        <w:spacing w:before="120" w:after="120"/>
        <w:rPr>
          <w:rFonts w:hAnsi="宋体"/>
        </w:rPr>
      </w:pPr>
    </w:p>
    <w:p w14:paraId="6507D401" w14:textId="77777777" w:rsidR="009F47A2" w:rsidRPr="00F64091" w:rsidRDefault="009F47A2">
      <w:pPr>
        <w:pStyle w:val="aa"/>
        <w:snapToGrid w:val="0"/>
        <w:spacing w:before="120" w:after="120"/>
        <w:rPr>
          <w:rFonts w:hAnsi="宋体"/>
        </w:rPr>
      </w:pPr>
    </w:p>
    <w:p w14:paraId="6626E1C0" w14:textId="77777777" w:rsidR="009F47A2" w:rsidRPr="00F64091" w:rsidRDefault="009F47A2">
      <w:pPr>
        <w:pStyle w:val="aa"/>
        <w:snapToGrid w:val="0"/>
        <w:spacing w:before="120" w:after="120"/>
        <w:rPr>
          <w:rFonts w:hAnsi="宋体"/>
        </w:rPr>
      </w:pPr>
    </w:p>
    <w:p w14:paraId="68DC6561" w14:textId="77777777" w:rsidR="009F47A2" w:rsidRPr="00F64091" w:rsidRDefault="009F47A2">
      <w:pPr>
        <w:pStyle w:val="aa"/>
        <w:snapToGrid w:val="0"/>
        <w:spacing w:before="120" w:after="120"/>
        <w:rPr>
          <w:rFonts w:hAnsi="宋体"/>
        </w:rPr>
      </w:pPr>
    </w:p>
    <w:p w14:paraId="6E2EAD3E" w14:textId="77777777" w:rsidR="009F47A2" w:rsidRPr="00F64091" w:rsidRDefault="009F47A2">
      <w:pPr>
        <w:pStyle w:val="aa"/>
        <w:snapToGrid w:val="0"/>
        <w:spacing w:before="120" w:after="120"/>
        <w:rPr>
          <w:rFonts w:hAnsi="宋体"/>
        </w:rPr>
      </w:pPr>
    </w:p>
    <w:p w14:paraId="20EEFB2C" w14:textId="77777777" w:rsidR="009F47A2" w:rsidRPr="00F64091" w:rsidRDefault="004657DE">
      <w:pPr>
        <w:pStyle w:val="1"/>
        <w:jc w:val="center"/>
      </w:pPr>
      <w:bookmarkStart w:id="140" w:name="_Toc74320803"/>
      <w:bookmarkStart w:id="141" w:name="_Toc330456896"/>
      <w:bookmarkStart w:id="142" w:name="_Toc254970689"/>
      <w:bookmarkStart w:id="143" w:name="_Toc254970548"/>
      <w:r w:rsidRPr="00F64091">
        <w:rPr>
          <w:rFonts w:hint="eastAsia"/>
        </w:rPr>
        <w:t>第四章</w:t>
      </w:r>
      <w:r w:rsidRPr="00F64091">
        <w:rPr>
          <w:rFonts w:hint="eastAsia"/>
        </w:rPr>
        <w:t xml:space="preserve">  </w:t>
      </w:r>
      <w:r w:rsidRPr="00F64091">
        <w:rPr>
          <w:rFonts w:hint="eastAsia"/>
        </w:rPr>
        <w:t>评标方法及评标标准</w:t>
      </w:r>
      <w:bookmarkEnd w:id="140"/>
      <w:bookmarkEnd w:id="141"/>
      <w:bookmarkEnd w:id="142"/>
      <w:bookmarkEnd w:id="143"/>
    </w:p>
    <w:p w14:paraId="5B32D853" w14:textId="77777777" w:rsidR="009F47A2" w:rsidRPr="00F64091" w:rsidRDefault="009F47A2">
      <w:pPr>
        <w:pStyle w:val="aa"/>
        <w:spacing w:before="120" w:after="120"/>
        <w:outlineLvl w:val="0"/>
        <w:rPr>
          <w:rFonts w:hAnsi="宋体"/>
          <w:b/>
        </w:rPr>
      </w:pPr>
      <w:bookmarkStart w:id="144" w:name="_Toc254970690"/>
      <w:bookmarkStart w:id="145" w:name="_Toc254970549"/>
    </w:p>
    <w:bookmarkEnd w:id="144"/>
    <w:bookmarkEnd w:id="145"/>
    <w:p w14:paraId="06714A29" w14:textId="77777777" w:rsidR="009F47A2" w:rsidRPr="00F64091" w:rsidRDefault="009F47A2">
      <w:pPr>
        <w:pStyle w:val="aa"/>
        <w:spacing w:before="120" w:after="120"/>
        <w:outlineLvl w:val="0"/>
        <w:rPr>
          <w:rFonts w:hAnsi="宋体"/>
          <w:bCs/>
          <w:sz w:val="32"/>
          <w:szCs w:val="32"/>
        </w:rPr>
      </w:pPr>
    </w:p>
    <w:p w14:paraId="61F74D56" w14:textId="77777777" w:rsidR="009F47A2" w:rsidRPr="00F64091" w:rsidRDefault="009F47A2">
      <w:pPr>
        <w:pStyle w:val="aa"/>
        <w:spacing w:before="120" w:after="120"/>
        <w:outlineLvl w:val="0"/>
        <w:rPr>
          <w:rFonts w:hAnsi="宋体"/>
          <w:bCs/>
          <w:sz w:val="32"/>
          <w:szCs w:val="32"/>
        </w:rPr>
      </w:pPr>
    </w:p>
    <w:p w14:paraId="6D89C8C7" w14:textId="77777777" w:rsidR="009F47A2" w:rsidRPr="00F64091" w:rsidRDefault="009F47A2">
      <w:pPr>
        <w:pStyle w:val="aa"/>
        <w:spacing w:before="120" w:after="120"/>
        <w:outlineLvl w:val="0"/>
        <w:rPr>
          <w:rFonts w:hAnsi="宋体"/>
          <w:bCs/>
          <w:sz w:val="32"/>
          <w:szCs w:val="32"/>
        </w:rPr>
      </w:pPr>
    </w:p>
    <w:p w14:paraId="00E05781" w14:textId="77777777" w:rsidR="009F47A2" w:rsidRPr="00F64091" w:rsidRDefault="009F47A2">
      <w:pPr>
        <w:spacing w:beforeLines="50" w:before="120" w:afterLines="50" w:after="120" w:line="400" w:lineRule="exact"/>
        <w:rPr>
          <w:rFonts w:ascii="宋体" w:hAnsi="宋体"/>
          <w:b/>
          <w:sz w:val="24"/>
        </w:rPr>
      </w:pPr>
    </w:p>
    <w:p w14:paraId="32D1A612" w14:textId="77777777" w:rsidR="009F47A2" w:rsidRPr="00F64091" w:rsidRDefault="009F47A2">
      <w:pPr>
        <w:spacing w:beforeLines="50" w:before="120" w:afterLines="50" w:after="120" w:line="400" w:lineRule="exact"/>
        <w:rPr>
          <w:rFonts w:ascii="宋体" w:hAnsi="宋体"/>
          <w:b/>
          <w:sz w:val="24"/>
        </w:rPr>
      </w:pPr>
    </w:p>
    <w:p w14:paraId="61933810" w14:textId="77777777" w:rsidR="009F47A2" w:rsidRPr="00F64091" w:rsidRDefault="009F47A2">
      <w:pPr>
        <w:spacing w:beforeLines="50" w:before="120" w:afterLines="50" w:after="120" w:line="400" w:lineRule="exact"/>
        <w:rPr>
          <w:rFonts w:ascii="宋体" w:hAnsi="宋体"/>
          <w:b/>
          <w:sz w:val="24"/>
        </w:rPr>
      </w:pPr>
    </w:p>
    <w:p w14:paraId="252A75B1" w14:textId="77777777" w:rsidR="009F47A2" w:rsidRPr="00F64091" w:rsidRDefault="009F47A2">
      <w:pPr>
        <w:spacing w:beforeLines="50" w:before="120" w:afterLines="50" w:after="120" w:line="400" w:lineRule="exact"/>
        <w:rPr>
          <w:rFonts w:ascii="宋体" w:hAnsi="宋体"/>
          <w:b/>
          <w:sz w:val="24"/>
        </w:rPr>
      </w:pPr>
    </w:p>
    <w:p w14:paraId="73DF8E7E" w14:textId="77777777" w:rsidR="009F47A2" w:rsidRPr="00F64091" w:rsidRDefault="009F47A2">
      <w:pPr>
        <w:spacing w:beforeLines="50" w:before="120" w:afterLines="50" w:after="120" w:line="400" w:lineRule="exact"/>
        <w:rPr>
          <w:rFonts w:ascii="宋体" w:hAnsi="宋体"/>
          <w:b/>
          <w:sz w:val="24"/>
        </w:rPr>
      </w:pPr>
    </w:p>
    <w:p w14:paraId="5E854171" w14:textId="77777777" w:rsidR="009F47A2" w:rsidRPr="00F64091" w:rsidRDefault="009F47A2">
      <w:pPr>
        <w:spacing w:beforeLines="50" w:before="120" w:afterLines="50" w:after="120" w:line="400" w:lineRule="exact"/>
        <w:rPr>
          <w:rFonts w:ascii="宋体" w:hAnsi="宋体"/>
          <w:b/>
          <w:sz w:val="24"/>
        </w:rPr>
      </w:pPr>
    </w:p>
    <w:p w14:paraId="2EF78342" w14:textId="77777777" w:rsidR="009F47A2" w:rsidRPr="00F64091" w:rsidRDefault="009F47A2">
      <w:pPr>
        <w:spacing w:beforeLines="50" w:before="120" w:afterLines="50" w:after="120" w:line="400" w:lineRule="exact"/>
        <w:rPr>
          <w:rFonts w:ascii="宋体" w:hAnsi="宋体"/>
          <w:b/>
          <w:sz w:val="24"/>
        </w:rPr>
      </w:pPr>
    </w:p>
    <w:p w14:paraId="73FC0715" w14:textId="77777777" w:rsidR="009F47A2" w:rsidRPr="00F64091" w:rsidRDefault="009F47A2">
      <w:pPr>
        <w:pStyle w:val="a8"/>
      </w:pPr>
    </w:p>
    <w:p w14:paraId="19265F2C" w14:textId="77777777" w:rsidR="009F47A2" w:rsidRPr="00F64091" w:rsidRDefault="009F47A2">
      <w:pPr>
        <w:pStyle w:val="a8"/>
      </w:pPr>
    </w:p>
    <w:p w14:paraId="4D75B003" w14:textId="77777777" w:rsidR="009F47A2" w:rsidRPr="00F64091" w:rsidRDefault="009F47A2">
      <w:pPr>
        <w:pStyle w:val="a8"/>
      </w:pPr>
    </w:p>
    <w:p w14:paraId="2EE096C0" w14:textId="77777777" w:rsidR="009F47A2" w:rsidRPr="00F64091" w:rsidRDefault="009F47A2">
      <w:pPr>
        <w:pStyle w:val="a8"/>
      </w:pPr>
    </w:p>
    <w:p w14:paraId="36BEFC7F" w14:textId="77777777" w:rsidR="009F47A2" w:rsidRPr="00F64091" w:rsidRDefault="009F47A2">
      <w:pPr>
        <w:pStyle w:val="a8"/>
      </w:pPr>
    </w:p>
    <w:p w14:paraId="7D298B3D" w14:textId="77777777" w:rsidR="009F47A2" w:rsidRPr="00F64091" w:rsidRDefault="009F47A2">
      <w:pPr>
        <w:pStyle w:val="aa"/>
        <w:spacing w:line="360" w:lineRule="exact"/>
        <w:rPr>
          <w:rFonts w:hAnsi="宋体"/>
          <w:b/>
          <w:sz w:val="24"/>
        </w:rPr>
      </w:pPr>
    </w:p>
    <w:p w14:paraId="6E277B76" w14:textId="77777777" w:rsidR="009F47A2" w:rsidRPr="00F64091" w:rsidRDefault="004657DE">
      <w:pPr>
        <w:pStyle w:val="30"/>
        <w:keepNext w:val="0"/>
        <w:keepLines w:val="0"/>
        <w:jc w:val="center"/>
        <w:rPr>
          <w:sz w:val="30"/>
          <w:szCs w:val="30"/>
        </w:rPr>
      </w:pPr>
      <w:r w:rsidRPr="00F64091">
        <w:rPr>
          <w:rFonts w:hint="eastAsia"/>
          <w:sz w:val="30"/>
          <w:szCs w:val="30"/>
        </w:rPr>
        <w:lastRenderedPageBreak/>
        <w:t>一、评标方法</w:t>
      </w:r>
    </w:p>
    <w:p w14:paraId="71D27C65" w14:textId="77777777" w:rsidR="009F47A2" w:rsidRPr="00F64091" w:rsidRDefault="004657DE">
      <w:pPr>
        <w:pStyle w:val="aa"/>
        <w:spacing w:line="360" w:lineRule="auto"/>
        <w:ind w:firstLine="420"/>
        <w:rPr>
          <w:rFonts w:hAnsi="宋体"/>
          <w:sz w:val="21"/>
        </w:rPr>
      </w:pPr>
      <w:r w:rsidRPr="00F64091">
        <w:rPr>
          <w:rFonts w:hAnsi="宋体" w:hint="eastAsia"/>
          <w:sz w:val="21"/>
        </w:rPr>
        <w:t>综合评分法，是指投标文件满足招标文件全部实质性要求，</w:t>
      </w:r>
      <w:proofErr w:type="gramStart"/>
      <w:r w:rsidRPr="00F64091">
        <w:rPr>
          <w:rFonts w:hAnsi="宋体" w:hint="eastAsia"/>
          <w:sz w:val="21"/>
        </w:rPr>
        <w:t>且按照</w:t>
      </w:r>
      <w:proofErr w:type="gramEnd"/>
      <w:r w:rsidRPr="00F64091">
        <w:rPr>
          <w:rFonts w:hAnsi="宋体" w:hint="eastAsia"/>
          <w:sz w:val="21"/>
        </w:rPr>
        <w:t>评审因素的量化指标评审得分最高的投标人为中标候选人的评标方法。</w:t>
      </w:r>
    </w:p>
    <w:p w14:paraId="2214E955" w14:textId="77777777" w:rsidR="009F47A2" w:rsidRPr="00F64091" w:rsidRDefault="004657DE">
      <w:pPr>
        <w:pStyle w:val="aa"/>
        <w:spacing w:line="360" w:lineRule="auto"/>
        <w:ind w:firstLine="420"/>
        <w:rPr>
          <w:rFonts w:hAnsi="宋体"/>
          <w:sz w:val="21"/>
        </w:rPr>
      </w:pPr>
      <w:r w:rsidRPr="00F64091">
        <w:rPr>
          <w:rFonts w:hAnsi="宋体" w:hint="eastAsia"/>
          <w:sz w:val="21"/>
        </w:rPr>
        <w:t>最低评标价法，是指投标文件满足招标文件全部实质性要求，且投标报价最低的投标人为中标候选人的评标方法。</w:t>
      </w:r>
    </w:p>
    <w:p w14:paraId="21CF0266" w14:textId="77777777" w:rsidR="009F47A2" w:rsidRPr="00F64091" w:rsidRDefault="004657DE">
      <w:pPr>
        <w:pStyle w:val="30"/>
        <w:keepNext w:val="0"/>
        <w:keepLines w:val="0"/>
        <w:jc w:val="center"/>
        <w:rPr>
          <w:sz w:val="30"/>
          <w:szCs w:val="30"/>
        </w:rPr>
      </w:pPr>
      <w:r w:rsidRPr="00F64091">
        <w:rPr>
          <w:rFonts w:hint="eastAsia"/>
          <w:sz w:val="30"/>
          <w:szCs w:val="30"/>
        </w:rPr>
        <w:t>二、评标程序</w:t>
      </w:r>
    </w:p>
    <w:p w14:paraId="13229EE5" w14:textId="77777777" w:rsidR="009F47A2" w:rsidRPr="00F64091" w:rsidRDefault="004657DE">
      <w:pPr>
        <w:pStyle w:val="5"/>
        <w:keepNext w:val="0"/>
        <w:keepLines w:val="0"/>
        <w:spacing w:before="0" w:after="0" w:line="360" w:lineRule="auto"/>
        <w:ind w:leftChars="200" w:left="420"/>
        <w:rPr>
          <w:rFonts w:ascii="宋体" w:hAnsi="宋体"/>
          <w:sz w:val="21"/>
          <w:szCs w:val="21"/>
        </w:rPr>
      </w:pPr>
      <w:r w:rsidRPr="00F64091">
        <w:rPr>
          <w:rFonts w:ascii="宋体" w:hAnsi="宋体" w:hint="eastAsia"/>
          <w:sz w:val="21"/>
          <w:szCs w:val="21"/>
        </w:rPr>
        <w:t>1.</w:t>
      </w:r>
      <w:r w:rsidRPr="00F64091">
        <w:rPr>
          <w:rFonts w:ascii="宋体" w:hAnsi="宋体" w:hint="eastAsia"/>
          <w:sz w:val="21"/>
          <w:szCs w:val="21"/>
        </w:rPr>
        <w:t>符合性审查</w:t>
      </w:r>
    </w:p>
    <w:p w14:paraId="6E7D6A96" w14:textId="77777777" w:rsidR="009F47A2" w:rsidRPr="00F64091" w:rsidRDefault="004657DE">
      <w:pPr>
        <w:pStyle w:val="aa"/>
        <w:snapToGrid w:val="0"/>
        <w:spacing w:line="360" w:lineRule="auto"/>
        <w:ind w:left="1" w:firstLine="420"/>
        <w:rPr>
          <w:rFonts w:hAnsi="宋体"/>
          <w:b/>
          <w:kern w:val="2"/>
          <w:sz w:val="21"/>
        </w:rPr>
      </w:pPr>
      <w:r w:rsidRPr="00F64091">
        <w:rPr>
          <w:rFonts w:hAnsi="宋体" w:hint="eastAsia"/>
          <w:b/>
          <w:kern w:val="2"/>
          <w:sz w:val="21"/>
        </w:rPr>
        <w:t>评标委员会应当对符合资格的投标人的投标文件进行投标报价、商务、技术等实质性内容符合性审查，以确定其是否满足招标文件的实质性要求。</w:t>
      </w:r>
    </w:p>
    <w:p w14:paraId="6A29F11F" w14:textId="77777777" w:rsidR="009F47A2" w:rsidRPr="00F64091" w:rsidRDefault="004657DE">
      <w:pPr>
        <w:pStyle w:val="5"/>
        <w:keepNext w:val="0"/>
        <w:keepLines w:val="0"/>
        <w:spacing w:before="0" w:after="0" w:line="360" w:lineRule="auto"/>
        <w:ind w:leftChars="200" w:left="420"/>
        <w:rPr>
          <w:rFonts w:ascii="宋体" w:hAnsi="宋体"/>
          <w:sz w:val="21"/>
          <w:szCs w:val="21"/>
        </w:rPr>
      </w:pPr>
      <w:r w:rsidRPr="00F64091">
        <w:rPr>
          <w:rFonts w:ascii="宋体" w:hAnsi="宋体" w:hint="eastAsia"/>
          <w:sz w:val="21"/>
          <w:szCs w:val="21"/>
        </w:rPr>
        <w:t>2</w:t>
      </w:r>
      <w:r w:rsidRPr="00F64091">
        <w:rPr>
          <w:rFonts w:ascii="宋体" w:hAnsi="宋体"/>
          <w:sz w:val="21"/>
          <w:szCs w:val="21"/>
        </w:rPr>
        <w:t>.</w:t>
      </w:r>
      <w:r w:rsidRPr="00F64091">
        <w:rPr>
          <w:rFonts w:ascii="宋体" w:hAnsi="宋体" w:hint="eastAsia"/>
          <w:sz w:val="21"/>
          <w:szCs w:val="21"/>
        </w:rPr>
        <w:t>符合性审查不通过而导致投标无效的情形</w:t>
      </w:r>
    </w:p>
    <w:p w14:paraId="2B826F4D" w14:textId="77777777" w:rsidR="009F47A2" w:rsidRPr="00F64091" w:rsidRDefault="004657DE">
      <w:pPr>
        <w:snapToGrid w:val="0"/>
        <w:spacing w:line="360" w:lineRule="auto"/>
        <w:ind w:firstLineChars="200" w:firstLine="422"/>
        <w:rPr>
          <w:rFonts w:ascii="宋体" w:hAnsi="宋体"/>
          <w:b/>
          <w:szCs w:val="21"/>
        </w:rPr>
      </w:pPr>
      <w:r w:rsidRPr="00F64091">
        <w:rPr>
          <w:rFonts w:ascii="宋体" w:hAnsi="宋体" w:hint="eastAsia"/>
          <w:b/>
          <w:szCs w:val="21"/>
        </w:rPr>
        <w:t>投标人的投标文件中存在对招标文件的任何实质性要求和条件的负偏离，将被视为投标无效。</w:t>
      </w:r>
    </w:p>
    <w:p w14:paraId="13F1EC53" w14:textId="77777777" w:rsidR="009F47A2" w:rsidRPr="00F64091" w:rsidRDefault="004657DE">
      <w:pPr>
        <w:pStyle w:val="5"/>
        <w:keepNext w:val="0"/>
        <w:keepLines w:val="0"/>
        <w:spacing w:before="0" w:after="0" w:line="360" w:lineRule="auto"/>
        <w:ind w:leftChars="200" w:left="420"/>
        <w:rPr>
          <w:rFonts w:ascii="宋体" w:hAnsi="宋体"/>
          <w:sz w:val="21"/>
          <w:szCs w:val="21"/>
        </w:rPr>
      </w:pPr>
      <w:r w:rsidRPr="00F64091">
        <w:rPr>
          <w:rFonts w:ascii="宋体" w:hAnsi="宋体" w:hint="eastAsia"/>
          <w:sz w:val="21"/>
          <w:szCs w:val="21"/>
        </w:rPr>
        <w:t>2.1</w:t>
      </w:r>
      <w:r w:rsidRPr="00F64091">
        <w:rPr>
          <w:rFonts w:ascii="宋体" w:hAnsi="宋体" w:hint="eastAsia"/>
          <w:sz w:val="21"/>
          <w:szCs w:val="21"/>
        </w:rPr>
        <w:t>在报价评审时，如发现下列情形之一的，将被视为投标无效：</w:t>
      </w:r>
    </w:p>
    <w:p w14:paraId="57D0EC61" w14:textId="77777777" w:rsidR="009F47A2" w:rsidRPr="00F64091" w:rsidRDefault="004657DE">
      <w:pPr>
        <w:pStyle w:val="a0"/>
        <w:numPr>
          <w:ilvl w:val="0"/>
          <w:numId w:val="30"/>
        </w:numPr>
        <w:spacing w:line="360" w:lineRule="auto"/>
        <w:ind w:firstLine="422"/>
        <w:rPr>
          <w:rFonts w:ascii="宋体" w:hAnsi="宋体"/>
          <w:b/>
          <w:szCs w:val="21"/>
        </w:rPr>
      </w:pPr>
      <w:r w:rsidRPr="00F64091">
        <w:rPr>
          <w:rFonts w:ascii="宋体" w:hAnsi="宋体" w:hint="eastAsia"/>
          <w:b/>
          <w:spacing w:val="-6"/>
          <w:szCs w:val="21"/>
        </w:rPr>
        <w:t>报价文件</w:t>
      </w:r>
      <w:r w:rsidRPr="00F64091">
        <w:rPr>
          <w:rFonts w:ascii="宋体" w:hAnsi="宋体" w:hint="eastAsia"/>
          <w:b/>
          <w:szCs w:val="21"/>
        </w:rPr>
        <w:t>未提供“投标人须知前附表”第</w:t>
      </w:r>
      <w:r w:rsidRPr="00F64091">
        <w:rPr>
          <w:rFonts w:ascii="宋体" w:hAnsi="宋体" w:hint="eastAsia"/>
          <w:b/>
          <w:szCs w:val="21"/>
        </w:rPr>
        <w:t>13</w:t>
      </w:r>
      <w:r w:rsidRPr="00F64091">
        <w:rPr>
          <w:rFonts w:ascii="宋体" w:hAnsi="宋体" w:hint="eastAsia"/>
          <w:b/>
          <w:szCs w:val="21"/>
        </w:rPr>
        <w:t>条“报价文件”规定中“必须提供”的文件资料的；</w:t>
      </w:r>
    </w:p>
    <w:p w14:paraId="785A270F" w14:textId="77777777" w:rsidR="009F47A2" w:rsidRPr="00F64091" w:rsidRDefault="004657DE">
      <w:pPr>
        <w:pStyle w:val="a0"/>
        <w:numPr>
          <w:ilvl w:val="0"/>
          <w:numId w:val="30"/>
        </w:numPr>
        <w:spacing w:line="360" w:lineRule="auto"/>
        <w:ind w:firstLine="422"/>
        <w:rPr>
          <w:rFonts w:ascii="宋体" w:hAnsi="宋体"/>
          <w:b/>
          <w:szCs w:val="21"/>
        </w:rPr>
      </w:pPr>
      <w:r w:rsidRPr="00F64091">
        <w:rPr>
          <w:rFonts w:ascii="宋体" w:hAnsi="宋体" w:hint="eastAsia"/>
          <w:b/>
          <w:szCs w:val="21"/>
        </w:rPr>
        <w:t>未采用人民币报价或者未按照招标文件标明的币种报价的；</w:t>
      </w:r>
    </w:p>
    <w:p w14:paraId="77FB09C7" w14:textId="77777777" w:rsidR="009F47A2" w:rsidRPr="00F64091" w:rsidRDefault="004657DE">
      <w:pPr>
        <w:pStyle w:val="a0"/>
        <w:numPr>
          <w:ilvl w:val="0"/>
          <w:numId w:val="30"/>
        </w:numPr>
        <w:spacing w:line="360" w:lineRule="auto"/>
        <w:rPr>
          <w:rFonts w:ascii="宋体" w:hAnsi="宋体"/>
          <w:b/>
          <w:szCs w:val="21"/>
        </w:rPr>
      </w:pPr>
      <w:r w:rsidRPr="00F64091">
        <w:rPr>
          <w:rFonts w:ascii="宋体" w:hAnsi="宋体" w:hint="eastAsia"/>
          <w:b/>
          <w:szCs w:val="21"/>
        </w:rPr>
        <w:t>各分标报价（总价、分项报价）超出招标文件相应分</w:t>
      </w:r>
      <w:proofErr w:type="gramStart"/>
      <w:r w:rsidRPr="00F64091">
        <w:rPr>
          <w:rFonts w:ascii="宋体" w:hAnsi="宋体" w:hint="eastAsia"/>
          <w:b/>
          <w:szCs w:val="21"/>
        </w:rPr>
        <w:t>标规定</w:t>
      </w:r>
      <w:proofErr w:type="gramEnd"/>
      <w:r w:rsidRPr="00F64091">
        <w:rPr>
          <w:rFonts w:ascii="宋体" w:hAnsi="宋体" w:hint="eastAsia"/>
          <w:b/>
          <w:szCs w:val="21"/>
        </w:rPr>
        <w:t>最高限价（总价、分项最高限价），或者超出相应分标采购预算金额（总价、分项预算金额）的；</w:t>
      </w:r>
    </w:p>
    <w:p w14:paraId="71D68278" w14:textId="77777777" w:rsidR="009F47A2" w:rsidRPr="00F64091" w:rsidRDefault="004657DE">
      <w:pPr>
        <w:pStyle w:val="a0"/>
        <w:numPr>
          <w:ilvl w:val="0"/>
          <w:numId w:val="30"/>
        </w:numPr>
        <w:spacing w:line="360" w:lineRule="auto"/>
        <w:ind w:firstLine="422"/>
        <w:rPr>
          <w:rFonts w:ascii="宋体" w:hAnsi="宋体"/>
          <w:b/>
          <w:szCs w:val="21"/>
        </w:rPr>
      </w:pPr>
      <w:r w:rsidRPr="00F64091">
        <w:rPr>
          <w:rFonts w:ascii="宋体" w:hAnsi="宋体" w:hint="eastAsia"/>
          <w:b/>
          <w:szCs w:val="21"/>
        </w:rPr>
        <w:t>投标人未就所投分标进行报价或者存在漏项报价；投标人未就所投分标的单项内容</w:t>
      </w:r>
      <w:proofErr w:type="gramStart"/>
      <w:r w:rsidRPr="00F64091">
        <w:rPr>
          <w:rFonts w:ascii="宋体" w:hAnsi="宋体" w:hint="eastAsia"/>
          <w:b/>
          <w:szCs w:val="21"/>
        </w:rPr>
        <w:t>作唯一</w:t>
      </w:r>
      <w:proofErr w:type="gramEnd"/>
      <w:r w:rsidRPr="00F64091">
        <w:rPr>
          <w:rFonts w:ascii="宋体" w:hAnsi="宋体" w:hint="eastAsia"/>
          <w:b/>
          <w:szCs w:val="21"/>
        </w:rPr>
        <w:t>报价；</w:t>
      </w:r>
      <w:r w:rsidRPr="00F64091">
        <w:rPr>
          <w:rFonts w:ascii="宋体" w:hAnsi="宋体" w:hint="eastAsia"/>
          <w:b/>
          <w:szCs w:val="21"/>
        </w:rPr>
        <w:t>投标人未就所投分标的全部内容作完整唯一总价报价；存在有选择、有条件报价的（招标文件允许有备选方案或者其他约定的除外）；</w:t>
      </w:r>
    </w:p>
    <w:p w14:paraId="11BFE9CC" w14:textId="77777777" w:rsidR="009F47A2" w:rsidRPr="00F64091" w:rsidRDefault="004657DE">
      <w:pPr>
        <w:pStyle w:val="a0"/>
        <w:numPr>
          <w:ilvl w:val="0"/>
          <w:numId w:val="30"/>
        </w:numPr>
        <w:spacing w:line="360" w:lineRule="auto"/>
        <w:ind w:firstLine="422"/>
        <w:rPr>
          <w:rFonts w:ascii="宋体" w:hAnsi="宋体"/>
          <w:b/>
          <w:szCs w:val="21"/>
        </w:rPr>
      </w:pPr>
      <w:r w:rsidRPr="00F64091">
        <w:rPr>
          <w:rFonts w:ascii="宋体" w:hAnsi="宋体" w:hint="eastAsia"/>
          <w:b/>
          <w:szCs w:val="21"/>
        </w:rPr>
        <w:t>修正后的报价，投标人不确认的；</w:t>
      </w:r>
    </w:p>
    <w:p w14:paraId="573332F3" w14:textId="77777777" w:rsidR="009F47A2" w:rsidRPr="00F64091" w:rsidRDefault="004657DE">
      <w:pPr>
        <w:pStyle w:val="a0"/>
        <w:numPr>
          <w:ilvl w:val="0"/>
          <w:numId w:val="30"/>
        </w:numPr>
        <w:spacing w:line="360" w:lineRule="auto"/>
        <w:ind w:firstLine="422"/>
        <w:rPr>
          <w:rFonts w:ascii="宋体" w:hAnsi="宋体"/>
          <w:b/>
          <w:szCs w:val="21"/>
        </w:rPr>
      </w:pPr>
      <w:r w:rsidRPr="00F64091">
        <w:rPr>
          <w:rFonts w:ascii="宋体" w:hAnsi="宋体" w:hint="eastAsia"/>
          <w:b/>
          <w:szCs w:val="21"/>
        </w:rPr>
        <w:t>投标人属于本章第</w:t>
      </w:r>
      <w:r w:rsidRPr="00F64091">
        <w:rPr>
          <w:rFonts w:ascii="宋体" w:hAnsi="宋体"/>
          <w:b/>
          <w:szCs w:val="21"/>
        </w:rPr>
        <w:t>5.1</w:t>
      </w:r>
      <w:r w:rsidRPr="00F64091">
        <w:rPr>
          <w:rFonts w:ascii="宋体" w:hAnsi="宋体" w:hint="eastAsia"/>
          <w:b/>
          <w:szCs w:val="21"/>
        </w:rPr>
        <w:t>条（</w:t>
      </w:r>
      <w:r w:rsidRPr="00F64091">
        <w:rPr>
          <w:rFonts w:ascii="宋体" w:hAnsi="宋体" w:hint="eastAsia"/>
          <w:b/>
          <w:szCs w:val="21"/>
        </w:rPr>
        <w:t>2</w:t>
      </w:r>
      <w:r w:rsidRPr="00F64091">
        <w:rPr>
          <w:rFonts w:ascii="宋体" w:hAnsi="宋体" w:hint="eastAsia"/>
          <w:b/>
          <w:szCs w:val="21"/>
        </w:rPr>
        <w:t>）或者第</w:t>
      </w:r>
      <w:r w:rsidRPr="00F64091">
        <w:rPr>
          <w:rFonts w:ascii="宋体" w:hAnsi="宋体" w:hint="eastAsia"/>
          <w:b/>
          <w:szCs w:val="21"/>
        </w:rPr>
        <w:t>5</w:t>
      </w:r>
      <w:r w:rsidRPr="00F64091">
        <w:rPr>
          <w:rFonts w:ascii="宋体" w:hAnsi="宋体"/>
          <w:b/>
          <w:szCs w:val="21"/>
        </w:rPr>
        <w:t>.2</w:t>
      </w:r>
      <w:r w:rsidRPr="00F64091">
        <w:rPr>
          <w:rFonts w:ascii="宋体" w:hAnsi="宋体"/>
          <w:b/>
          <w:szCs w:val="21"/>
        </w:rPr>
        <w:t>条</w:t>
      </w:r>
      <w:r w:rsidRPr="00F64091">
        <w:rPr>
          <w:rFonts w:ascii="宋体" w:hAnsi="宋体" w:hint="eastAsia"/>
          <w:b/>
          <w:szCs w:val="21"/>
        </w:rPr>
        <w:t>（</w:t>
      </w:r>
      <w:r w:rsidRPr="00F64091">
        <w:rPr>
          <w:rFonts w:ascii="宋体" w:hAnsi="宋体" w:hint="eastAsia"/>
          <w:b/>
          <w:szCs w:val="21"/>
        </w:rPr>
        <w:t>2</w:t>
      </w:r>
      <w:r w:rsidRPr="00F64091">
        <w:rPr>
          <w:rFonts w:ascii="宋体" w:hAnsi="宋体" w:hint="eastAsia"/>
          <w:b/>
          <w:szCs w:val="21"/>
        </w:rPr>
        <w:t>）项情形的；</w:t>
      </w:r>
    </w:p>
    <w:p w14:paraId="468F6058" w14:textId="77777777" w:rsidR="009F47A2" w:rsidRPr="00F64091" w:rsidRDefault="004657DE">
      <w:pPr>
        <w:pStyle w:val="a0"/>
        <w:numPr>
          <w:ilvl w:val="0"/>
          <w:numId w:val="30"/>
        </w:numPr>
        <w:spacing w:line="360" w:lineRule="auto"/>
        <w:ind w:firstLine="422"/>
        <w:rPr>
          <w:rFonts w:ascii="宋体" w:hAnsi="宋体"/>
          <w:b/>
          <w:szCs w:val="21"/>
        </w:rPr>
      </w:pPr>
      <w:r w:rsidRPr="00F64091">
        <w:rPr>
          <w:rFonts w:ascii="宋体" w:hAnsi="宋体" w:hint="eastAsia"/>
          <w:b/>
          <w:spacing w:val="-6"/>
          <w:szCs w:val="21"/>
        </w:rPr>
        <w:t>报价文件</w:t>
      </w:r>
      <w:r w:rsidRPr="00F64091">
        <w:rPr>
          <w:rFonts w:ascii="宋体" w:hAnsi="宋体" w:hint="eastAsia"/>
          <w:b/>
          <w:szCs w:val="21"/>
        </w:rPr>
        <w:t>响应的标的数量及单位与招标文件要求实质性不一致的。</w:t>
      </w:r>
    </w:p>
    <w:p w14:paraId="2B2E426D" w14:textId="77777777" w:rsidR="009F47A2" w:rsidRPr="00F64091" w:rsidRDefault="004657DE">
      <w:pPr>
        <w:pStyle w:val="5"/>
        <w:keepNext w:val="0"/>
        <w:keepLines w:val="0"/>
        <w:spacing w:before="0" w:after="0" w:line="360" w:lineRule="auto"/>
        <w:ind w:leftChars="200" w:left="420"/>
        <w:rPr>
          <w:rFonts w:ascii="宋体" w:hAnsi="宋体"/>
          <w:sz w:val="21"/>
          <w:szCs w:val="21"/>
        </w:rPr>
      </w:pPr>
      <w:r w:rsidRPr="00F64091">
        <w:rPr>
          <w:rFonts w:ascii="宋体" w:hAnsi="宋体" w:hint="eastAsia"/>
          <w:sz w:val="21"/>
          <w:szCs w:val="21"/>
        </w:rPr>
        <w:t>2.2</w:t>
      </w:r>
      <w:r w:rsidRPr="00F64091">
        <w:rPr>
          <w:rFonts w:ascii="宋体" w:hAnsi="宋体" w:hint="eastAsia"/>
          <w:sz w:val="21"/>
          <w:szCs w:val="21"/>
        </w:rPr>
        <w:t>在商务及技术评审时，如发现下列情形之一的，将被视为投标无效：</w:t>
      </w:r>
    </w:p>
    <w:p w14:paraId="09083944"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投标文件未按招标文件要求签署、盖章的；</w:t>
      </w:r>
    </w:p>
    <w:p w14:paraId="1A96F216"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委托代理人未能出具有效身份证或者出具的身份证与授权委托书中的信息不符的；</w:t>
      </w:r>
    </w:p>
    <w:p w14:paraId="0173FE8D"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为无效投标保证金的或者未按照招标文件的规定提交投标保证金</w:t>
      </w:r>
      <w:r w:rsidRPr="00F64091">
        <w:rPr>
          <w:rFonts w:ascii="宋体" w:hAnsi="宋体" w:hint="eastAsia"/>
          <w:b/>
          <w:szCs w:val="21"/>
        </w:rPr>
        <w:t>的；</w:t>
      </w:r>
    </w:p>
    <w:p w14:paraId="3A56CD3B"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投标文件未提供“投标人须知前附表”第</w:t>
      </w:r>
      <w:r w:rsidRPr="00F64091">
        <w:rPr>
          <w:rFonts w:ascii="宋体" w:hAnsi="宋体" w:hint="eastAsia"/>
          <w:b/>
          <w:szCs w:val="21"/>
        </w:rPr>
        <w:t>13</w:t>
      </w:r>
      <w:r w:rsidRPr="00F64091">
        <w:rPr>
          <w:rFonts w:ascii="宋体" w:hAnsi="宋体" w:hint="eastAsia"/>
          <w:b/>
          <w:szCs w:val="21"/>
        </w:rPr>
        <w:t>条“商务及技术文件”规定中“必须提供”或者“委托时必须提供”的文件资料的；</w:t>
      </w:r>
    </w:p>
    <w:p w14:paraId="0C2809CB"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lastRenderedPageBreak/>
        <w:t>允许负偏离的条款数超过“投标人须知前附表”规定项数的；</w:t>
      </w:r>
    </w:p>
    <w:p w14:paraId="422EF302"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投标文件的实质性内容未使用中文表述、使用计量单位不符合招标文件要求的；</w:t>
      </w:r>
    </w:p>
    <w:p w14:paraId="2E7375B9"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投标文件中的文件资料因填写不齐全或者内容虚假或者出现其他情形而导致被评标委员会认定无效的；</w:t>
      </w:r>
    </w:p>
    <w:p w14:paraId="25B3EF8F"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投标文件含有采购人不能接受的附加条件的；</w:t>
      </w:r>
    </w:p>
    <w:p w14:paraId="1925FE2B"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属于投标人须知正文第</w:t>
      </w:r>
      <w:r w:rsidRPr="00F64091">
        <w:rPr>
          <w:rFonts w:ascii="宋体" w:hAnsi="宋体"/>
          <w:b/>
          <w:szCs w:val="21"/>
        </w:rPr>
        <w:t>9.2</w:t>
      </w:r>
      <w:r w:rsidRPr="00F64091">
        <w:rPr>
          <w:rFonts w:ascii="宋体" w:hAnsi="宋体" w:hint="eastAsia"/>
          <w:b/>
          <w:szCs w:val="21"/>
        </w:rPr>
        <w:t>条情形的；</w:t>
      </w:r>
    </w:p>
    <w:p w14:paraId="5F82638E"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投标文件标注的项目名称或者项目编号与招标文件标注的项目名称或者项目编号不一致的；</w:t>
      </w:r>
    </w:p>
    <w:p w14:paraId="0EE7393B"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投标文件中承诺的投标有效期低于招标文件要求的期限的；</w:t>
      </w:r>
    </w:p>
    <w:p w14:paraId="6DAB4268"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招标文件明确不允许分包，投标文件拟分包的；</w:t>
      </w:r>
    </w:p>
    <w:p w14:paraId="387D91A5" w14:textId="77777777" w:rsidR="009F47A2" w:rsidRPr="00F64091" w:rsidRDefault="004657DE">
      <w:pPr>
        <w:pStyle w:val="a9"/>
        <w:numPr>
          <w:ilvl w:val="0"/>
          <w:numId w:val="31"/>
        </w:numPr>
        <w:snapToGrid w:val="0"/>
        <w:spacing w:line="360" w:lineRule="auto"/>
        <w:ind w:firstLineChars="0" w:firstLine="413"/>
        <w:rPr>
          <w:rFonts w:ascii="宋体" w:eastAsia="宋体" w:hAnsi="宋体"/>
          <w:b/>
          <w:kern w:val="2"/>
          <w:sz w:val="21"/>
          <w:szCs w:val="21"/>
        </w:rPr>
      </w:pPr>
      <w:r w:rsidRPr="00F64091">
        <w:rPr>
          <w:rFonts w:ascii="宋体" w:eastAsia="宋体" w:hAnsi="宋体" w:hint="eastAsia"/>
          <w:b/>
          <w:kern w:val="2"/>
          <w:sz w:val="21"/>
          <w:szCs w:val="21"/>
        </w:rPr>
        <w:t>虚假投标，或者出现其他情形而导致被评标委员会认定无效的；</w:t>
      </w:r>
    </w:p>
    <w:p w14:paraId="7E7652F3" w14:textId="77777777" w:rsidR="009F47A2" w:rsidRPr="00F64091" w:rsidRDefault="004657DE">
      <w:pPr>
        <w:pStyle w:val="a9"/>
        <w:numPr>
          <w:ilvl w:val="0"/>
          <w:numId w:val="31"/>
        </w:numPr>
        <w:snapToGrid w:val="0"/>
        <w:spacing w:line="360" w:lineRule="auto"/>
        <w:ind w:firstLineChars="0" w:firstLine="413"/>
        <w:rPr>
          <w:rFonts w:ascii="宋体" w:eastAsia="宋体" w:hAnsi="宋体"/>
          <w:b/>
          <w:kern w:val="2"/>
          <w:sz w:val="21"/>
          <w:szCs w:val="21"/>
        </w:rPr>
      </w:pPr>
      <w:r w:rsidRPr="00F64091">
        <w:rPr>
          <w:rFonts w:ascii="宋体" w:eastAsia="宋体" w:hAnsi="宋体" w:hint="eastAsia"/>
          <w:b/>
          <w:kern w:val="2"/>
          <w:sz w:val="21"/>
          <w:szCs w:val="21"/>
        </w:rPr>
        <w:t>招标文件未载明允许提供备选（替代）投标方案或明确不允许提供备选（替代）投标方案时，投标人提供了备选（替代）投标方案的；</w:t>
      </w:r>
    </w:p>
    <w:p w14:paraId="53F4BDA9" w14:textId="77777777" w:rsidR="009F47A2" w:rsidRPr="00F64091" w:rsidRDefault="004657DE">
      <w:pPr>
        <w:pStyle w:val="a9"/>
        <w:numPr>
          <w:ilvl w:val="0"/>
          <w:numId w:val="31"/>
        </w:numPr>
        <w:snapToGrid w:val="0"/>
        <w:spacing w:line="360" w:lineRule="auto"/>
        <w:ind w:firstLineChars="0" w:firstLine="413"/>
        <w:rPr>
          <w:rFonts w:ascii="宋体" w:eastAsia="宋体" w:hAnsi="宋体"/>
          <w:b/>
          <w:kern w:val="2"/>
          <w:sz w:val="21"/>
          <w:szCs w:val="21"/>
        </w:rPr>
      </w:pPr>
      <w:r w:rsidRPr="00F64091">
        <w:rPr>
          <w:rFonts w:ascii="宋体" w:eastAsia="宋体" w:hAnsi="宋体" w:hint="eastAsia"/>
          <w:b/>
          <w:kern w:val="2"/>
          <w:sz w:val="21"/>
          <w:szCs w:val="21"/>
        </w:rPr>
        <w:t>未响应招标文件实质性要求的。</w:t>
      </w:r>
    </w:p>
    <w:p w14:paraId="14DD2523" w14:textId="77777777" w:rsidR="009F47A2" w:rsidRPr="00F64091" w:rsidRDefault="004657DE">
      <w:pPr>
        <w:numPr>
          <w:ilvl w:val="0"/>
          <w:numId w:val="31"/>
        </w:numPr>
        <w:snapToGrid w:val="0"/>
        <w:spacing w:line="360" w:lineRule="auto"/>
        <w:ind w:firstLineChars="200" w:firstLine="422"/>
        <w:rPr>
          <w:rFonts w:ascii="宋体" w:hAnsi="宋体"/>
          <w:b/>
          <w:szCs w:val="21"/>
        </w:rPr>
      </w:pPr>
      <w:r w:rsidRPr="00F64091">
        <w:rPr>
          <w:rFonts w:ascii="宋体" w:hAnsi="宋体" w:hint="eastAsia"/>
          <w:b/>
          <w:szCs w:val="21"/>
        </w:rPr>
        <w:t>法律、法规和招标文件规定的其他无效情形。</w:t>
      </w:r>
    </w:p>
    <w:p w14:paraId="6BE59FE5" w14:textId="77777777" w:rsidR="009F47A2" w:rsidRPr="00F64091" w:rsidRDefault="004657DE">
      <w:pPr>
        <w:pStyle w:val="5"/>
        <w:keepNext w:val="0"/>
        <w:keepLines w:val="0"/>
        <w:spacing w:before="0" w:after="0" w:line="360" w:lineRule="auto"/>
        <w:ind w:leftChars="200" w:left="420"/>
        <w:rPr>
          <w:rFonts w:ascii="宋体" w:hAnsi="宋体"/>
          <w:sz w:val="21"/>
          <w:szCs w:val="21"/>
        </w:rPr>
      </w:pPr>
      <w:r w:rsidRPr="00F64091">
        <w:rPr>
          <w:rFonts w:ascii="宋体" w:hAnsi="宋体" w:hint="eastAsia"/>
          <w:sz w:val="21"/>
          <w:szCs w:val="21"/>
        </w:rPr>
        <w:t>3</w:t>
      </w:r>
      <w:r w:rsidRPr="00F64091">
        <w:rPr>
          <w:rFonts w:ascii="宋体" w:hAnsi="宋体"/>
          <w:sz w:val="21"/>
          <w:szCs w:val="21"/>
        </w:rPr>
        <w:t>.</w:t>
      </w:r>
      <w:r w:rsidRPr="00F64091">
        <w:rPr>
          <w:rFonts w:ascii="宋体" w:hAnsi="宋体" w:hint="eastAsia"/>
          <w:sz w:val="21"/>
          <w:szCs w:val="21"/>
        </w:rPr>
        <w:t>澄清补正</w:t>
      </w:r>
    </w:p>
    <w:p w14:paraId="1FF90B30" w14:textId="77777777" w:rsidR="009F47A2" w:rsidRPr="00F64091" w:rsidRDefault="004657DE">
      <w:pPr>
        <w:spacing w:line="360" w:lineRule="auto"/>
        <w:ind w:firstLineChars="200" w:firstLine="420"/>
        <w:rPr>
          <w:rFonts w:ascii="宋体" w:hAnsi="宋体" w:cs="Courier New"/>
          <w:b/>
          <w:szCs w:val="21"/>
        </w:rPr>
      </w:pPr>
      <w:r w:rsidRPr="00F64091">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w:t>
      </w:r>
      <w:proofErr w:type="gramStart"/>
      <w:r w:rsidRPr="00F64091">
        <w:rPr>
          <w:rFonts w:ascii="宋体" w:hAnsi="宋体" w:cs="Courier New" w:hint="eastAsia"/>
          <w:szCs w:val="21"/>
        </w:rPr>
        <w:t>作出</w:t>
      </w:r>
      <w:proofErr w:type="gramEnd"/>
      <w:r w:rsidRPr="00F64091">
        <w:rPr>
          <w:rFonts w:ascii="宋体" w:hAnsi="宋体" w:cs="Courier New" w:hint="eastAsia"/>
          <w:szCs w:val="21"/>
        </w:rPr>
        <w:t>必要的澄清、说明或者补正。投标人在广西政府采购云平台接收到电子澄清函后根据澄清</w:t>
      </w:r>
      <w:proofErr w:type="gramStart"/>
      <w:r w:rsidRPr="00F64091">
        <w:rPr>
          <w:rFonts w:ascii="宋体" w:hAnsi="宋体" w:cs="Courier New" w:hint="eastAsia"/>
          <w:szCs w:val="21"/>
        </w:rPr>
        <w:t>函内容</w:t>
      </w:r>
      <w:proofErr w:type="gramEnd"/>
      <w:r w:rsidRPr="00F64091">
        <w:rPr>
          <w:rFonts w:ascii="宋体" w:hAnsi="宋体" w:cs="Courier New" w:hint="eastAsia"/>
          <w:szCs w:val="21"/>
        </w:rPr>
        <w:t>上传</w:t>
      </w:r>
      <w:r w:rsidRPr="00F64091">
        <w:rPr>
          <w:rFonts w:ascii="宋体" w:hAnsi="宋体" w:cs="Courier New" w:hint="eastAsia"/>
          <w:szCs w:val="21"/>
        </w:rPr>
        <w:t>PDF</w:t>
      </w:r>
      <w:r w:rsidRPr="00F64091">
        <w:rPr>
          <w:rFonts w:ascii="宋体" w:hAnsi="宋体" w:cs="Courier New" w:hint="eastAsia"/>
          <w:szCs w:val="21"/>
        </w:rPr>
        <w:t>格式回函，电子澄清答复函使用</w:t>
      </w:r>
      <w:r w:rsidRPr="00F64091">
        <w:rPr>
          <w:rFonts w:ascii="宋体" w:hAnsi="宋体" w:cs="Courier New" w:hint="eastAsia"/>
          <w:szCs w:val="21"/>
        </w:rPr>
        <w:t>CA</w:t>
      </w:r>
      <w:r w:rsidRPr="00F64091">
        <w:rPr>
          <w:rFonts w:ascii="宋体" w:hAnsi="宋体" w:cs="Courier New" w:hint="eastAsia"/>
          <w:szCs w:val="21"/>
        </w:rPr>
        <w:t>证书加盖投标人电子签章后在线上传至评标委员会。投标人的澄清、说明或者补正不得超出投标文件的范围或者改变投标文件的实质性内容。</w:t>
      </w:r>
    </w:p>
    <w:p w14:paraId="0A4483B1" w14:textId="77777777" w:rsidR="009F47A2" w:rsidRPr="00F64091" w:rsidRDefault="004657DE">
      <w:pPr>
        <w:spacing w:line="360" w:lineRule="auto"/>
        <w:ind w:firstLineChars="200" w:firstLine="420"/>
        <w:rPr>
          <w:rFonts w:ascii="宋体" w:hAnsi="宋体" w:cs="Courier New"/>
          <w:szCs w:val="21"/>
        </w:rPr>
      </w:pPr>
      <w:r w:rsidRPr="00F64091">
        <w:rPr>
          <w:rFonts w:ascii="宋体" w:hAnsi="宋体" w:cs="Courier New" w:hint="eastAsia"/>
          <w:szCs w:val="21"/>
        </w:rPr>
        <w:t>异常情况处理：如</w:t>
      </w:r>
      <w:proofErr w:type="gramStart"/>
      <w:r w:rsidRPr="00F64091">
        <w:rPr>
          <w:rFonts w:ascii="宋体" w:hAnsi="宋体" w:cs="Courier New" w:hint="eastAsia"/>
          <w:szCs w:val="21"/>
        </w:rPr>
        <w:t>遇无法</w:t>
      </w:r>
      <w:proofErr w:type="gramEnd"/>
      <w:r w:rsidRPr="00F64091">
        <w:rPr>
          <w:rFonts w:ascii="宋体" w:hAnsi="宋体" w:cs="Courier New" w:hint="eastAsia"/>
          <w:szCs w:val="21"/>
        </w:rPr>
        <w:t>正常使用线上发送澄清函的情况，将启动书面形式办理。启动书面形式办理的情况下，评标委员会以书</w:t>
      </w:r>
      <w:r w:rsidRPr="00F64091">
        <w:rPr>
          <w:rFonts w:ascii="宋体" w:hAnsi="宋体" w:cs="Courier New" w:hint="eastAsia"/>
          <w:szCs w:val="21"/>
        </w:rPr>
        <w:t>面形式要求投标人在规定时间内</w:t>
      </w:r>
      <w:proofErr w:type="gramStart"/>
      <w:r w:rsidRPr="00F64091">
        <w:rPr>
          <w:rFonts w:ascii="宋体" w:hAnsi="宋体" w:cs="Courier New" w:hint="eastAsia"/>
          <w:szCs w:val="21"/>
        </w:rPr>
        <w:t>作出</w:t>
      </w:r>
      <w:proofErr w:type="gramEnd"/>
      <w:r w:rsidRPr="00F64091">
        <w:rPr>
          <w:rFonts w:ascii="宋体" w:hAnsi="宋体" w:cs="Courier New" w:hint="eastAsia"/>
          <w:szCs w:val="21"/>
        </w:rPr>
        <w:t>必要的澄清、说明或者补正。投标人的澄清、说明或者补正必须采用书面形式，并加盖公章，或者由法定代表人或者其授权的代表签字。</w:t>
      </w:r>
    </w:p>
    <w:p w14:paraId="2EB00C63" w14:textId="77777777" w:rsidR="009F47A2" w:rsidRPr="00F64091" w:rsidRDefault="004657DE">
      <w:pPr>
        <w:spacing w:line="360" w:lineRule="auto"/>
        <w:ind w:firstLineChars="200" w:firstLine="420"/>
        <w:rPr>
          <w:rFonts w:ascii="宋体" w:hAnsi="宋体" w:cs="Courier New"/>
          <w:szCs w:val="21"/>
        </w:rPr>
      </w:pPr>
      <w:r w:rsidRPr="00F64091">
        <w:rPr>
          <w:rFonts w:ascii="宋体" w:hAnsi="宋体" w:cs="Courier New" w:hint="eastAsia"/>
          <w:szCs w:val="21"/>
        </w:rPr>
        <w:t>未按评标委员会的要求</w:t>
      </w:r>
      <w:proofErr w:type="gramStart"/>
      <w:r w:rsidRPr="00F64091">
        <w:rPr>
          <w:rFonts w:ascii="宋体" w:hAnsi="宋体" w:cs="Courier New" w:hint="eastAsia"/>
          <w:szCs w:val="21"/>
        </w:rPr>
        <w:t>作出</w:t>
      </w:r>
      <w:proofErr w:type="gramEnd"/>
      <w:r w:rsidRPr="00F64091">
        <w:rPr>
          <w:rFonts w:ascii="宋体" w:hAnsi="宋体" w:cs="Courier New" w:hint="eastAsia"/>
          <w:szCs w:val="21"/>
        </w:rPr>
        <w:t>明确澄清、说明或者更正的投标人的投标文件将按照有利于采购人的原则由评标委员会进行判定。</w:t>
      </w:r>
    </w:p>
    <w:p w14:paraId="0A8E0BB4" w14:textId="77777777" w:rsidR="009F47A2" w:rsidRPr="00F64091" w:rsidRDefault="004657DE">
      <w:pPr>
        <w:pStyle w:val="5"/>
        <w:keepNext w:val="0"/>
        <w:keepLines w:val="0"/>
        <w:spacing w:before="0" w:after="0" w:line="360" w:lineRule="auto"/>
        <w:ind w:leftChars="200" w:left="420"/>
        <w:rPr>
          <w:rFonts w:ascii="宋体" w:hAnsi="宋体"/>
          <w:sz w:val="21"/>
          <w:szCs w:val="21"/>
        </w:rPr>
      </w:pPr>
      <w:r w:rsidRPr="00F64091">
        <w:rPr>
          <w:rFonts w:ascii="宋体" w:hAnsi="宋体"/>
          <w:sz w:val="21"/>
          <w:szCs w:val="21"/>
        </w:rPr>
        <w:t>4.</w:t>
      </w:r>
      <w:r w:rsidRPr="00F64091">
        <w:rPr>
          <w:rFonts w:ascii="宋体" w:hAnsi="宋体" w:hint="eastAsia"/>
          <w:sz w:val="21"/>
          <w:szCs w:val="21"/>
        </w:rPr>
        <w:t>投标文件修正</w:t>
      </w:r>
    </w:p>
    <w:p w14:paraId="10E31962" w14:textId="77777777" w:rsidR="009F47A2" w:rsidRPr="00F64091" w:rsidRDefault="004657DE">
      <w:pPr>
        <w:pStyle w:val="5"/>
        <w:keepNext w:val="0"/>
        <w:keepLines w:val="0"/>
        <w:spacing w:before="0" w:after="0" w:line="360" w:lineRule="auto"/>
        <w:ind w:leftChars="200" w:left="420"/>
        <w:rPr>
          <w:rFonts w:ascii="宋体" w:hAnsi="宋体"/>
          <w:b w:val="0"/>
          <w:sz w:val="21"/>
          <w:szCs w:val="21"/>
        </w:rPr>
      </w:pPr>
      <w:r w:rsidRPr="00F64091">
        <w:rPr>
          <w:rFonts w:ascii="宋体" w:hAnsi="宋体"/>
          <w:b w:val="0"/>
          <w:sz w:val="21"/>
          <w:szCs w:val="21"/>
        </w:rPr>
        <w:t>4</w:t>
      </w:r>
      <w:r w:rsidRPr="00F64091">
        <w:rPr>
          <w:rFonts w:ascii="宋体" w:hAnsi="宋体" w:hint="eastAsia"/>
          <w:b w:val="0"/>
          <w:sz w:val="21"/>
          <w:szCs w:val="21"/>
        </w:rPr>
        <w:t>.1</w:t>
      </w:r>
      <w:r w:rsidRPr="00F64091">
        <w:rPr>
          <w:rFonts w:ascii="宋体" w:hAnsi="宋体" w:hint="eastAsia"/>
          <w:b w:val="0"/>
          <w:sz w:val="21"/>
          <w:szCs w:val="21"/>
        </w:rPr>
        <w:t>投标文件报价出现前后不一致的，按照下列规定修正：</w:t>
      </w:r>
      <w:r w:rsidRPr="00F64091">
        <w:rPr>
          <w:rFonts w:ascii="宋体" w:hAnsi="宋体" w:hint="eastAsia"/>
          <w:b w:val="0"/>
          <w:sz w:val="21"/>
          <w:szCs w:val="21"/>
        </w:rPr>
        <w:t xml:space="preserve"> </w:t>
      </w:r>
    </w:p>
    <w:p w14:paraId="0EBFEA23"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w:t>
      </w:r>
      <w:r w:rsidRPr="00F64091">
        <w:rPr>
          <w:rFonts w:hAnsi="宋体" w:hint="eastAsia"/>
          <w:sz w:val="21"/>
        </w:rPr>
        <w:t>1</w:t>
      </w:r>
      <w:r w:rsidRPr="00F64091">
        <w:rPr>
          <w:rFonts w:hAnsi="宋体" w:hint="eastAsia"/>
          <w:sz w:val="21"/>
        </w:rPr>
        <w:t>）投标文件中开标一览表（报价表）内容与投标文件中相应内容不一致的，以开标一览表（报价表）为准；</w:t>
      </w:r>
    </w:p>
    <w:p w14:paraId="01F1C6BC"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w:t>
      </w:r>
      <w:r w:rsidRPr="00F64091">
        <w:rPr>
          <w:rFonts w:hAnsi="宋体" w:hint="eastAsia"/>
          <w:sz w:val="21"/>
        </w:rPr>
        <w:t>2</w:t>
      </w:r>
      <w:r w:rsidRPr="00F64091">
        <w:rPr>
          <w:rFonts w:hAnsi="宋体" w:hint="eastAsia"/>
          <w:sz w:val="21"/>
        </w:rPr>
        <w:t>）大写金额和小写金额不一致的，以大写金额为准；</w:t>
      </w:r>
    </w:p>
    <w:p w14:paraId="69300A4A"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w:t>
      </w:r>
      <w:r w:rsidRPr="00F64091">
        <w:rPr>
          <w:rFonts w:hAnsi="宋体" w:hint="eastAsia"/>
          <w:sz w:val="21"/>
        </w:rPr>
        <w:t>3</w:t>
      </w:r>
      <w:r w:rsidRPr="00F64091">
        <w:rPr>
          <w:rFonts w:hAnsi="宋体" w:hint="eastAsia"/>
          <w:sz w:val="21"/>
        </w:rPr>
        <w:t>）单价金额小数</w:t>
      </w:r>
      <w:r w:rsidRPr="00F64091">
        <w:rPr>
          <w:rFonts w:hAnsi="宋体" w:hint="eastAsia"/>
          <w:sz w:val="21"/>
        </w:rPr>
        <w:t>点或者百分比有明显错位的，以开标一览表的总价为准，并修改单价；</w:t>
      </w:r>
    </w:p>
    <w:p w14:paraId="3A41899B"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lastRenderedPageBreak/>
        <w:t>（</w:t>
      </w:r>
      <w:r w:rsidRPr="00F64091">
        <w:rPr>
          <w:rFonts w:hAnsi="宋体" w:hint="eastAsia"/>
          <w:sz w:val="21"/>
        </w:rPr>
        <w:t>4</w:t>
      </w:r>
      <w:r w:rsidRPr="00F64091">
        <w:rPr>
          <w:rFonts w:hAnsi="宋体" w:hint="eastAsia"/>
          <w:sz w:val="21"/>
        </w:rPr>
        <w:t>）总价金额与按单价汇总金额不一致的，以单价金额计算结果为准。</w:t>
      </w:r>
    </w:p>
    <w:p w14:paraId="29BAFE38"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同时出现两种以上不一致的，按照以上（</w:t>
      </w:r>
      <w:r w:rsidRPr="00F64091">
        <w:rPr>
          <w:rFonts w:hAnsi="宋体" w:hint="eastAsia"/>
          <w:sz w:val="21"/>
        </w:rPr>
        <w:t>1</w:t>
      </w:r>
      <w:r w:rsidRPr="00F64091">
        <w:rPr>
          <w:rFonts w:hAnsi="宋体" w:hint="eastAsia"/>
          <w:sz w:val="21"/>
        </w:rPr>
        <w:t>）</w:t>
      </w:r>
      <w:r w:rsidRPr="00F64091">
        <w:rPr>
          <w:rFonts w:hAnsi="宋体" w:hint="eastAsia"/>
          <w:sz w:val="21"/>
        </w:rPr>
        <w:t>-</w:t>
      </w:r>
      <w:r w:rsidRPr="00F64091">
        <w:rPr>
          <w:rFonts w:hAnsi="宋体" w:hint="eastAsia"/>
          <w:sz w:val="21"/>
        </w:rPr>
        <w:t>（</w:t>
      </w:r>
      <w:r w:rsidRPr="00F64091">
        <w:rPr>
          <w:rFonts w:hAnsi="宋体" w:hint="eastAsia"/>
          <w:sz w:val="21"/>
        </w:rPr>
        <w:t>4</w:t>
      </w:r>
      <w:r w:rsidRPr="00F64091">
        <w:rPr>
          <w:rFonts w:hAnsi="宋体" w:hint="eastAsia"/>
          <w:sz w:val="21"/>
        </w:rPr>
        <w:t>）规定的顺序修正。修正后的报价经投标人确认后产生约束力，投标人不确认的，</w:t>
      </w:r>
      <w:r w:rsidRPr="00F64091">
        <w:rPr>
          <w:rFonts w:hAnsi="宋体" w:hint="eastAsia"/>
          <w:b/>
          <w:kern w:val="2"/>
          <w:sz w:val="21"/>
        </w:rPr>
        <w:t>其投标无效</w:t>
      </w:r>
      <w:r w:rsidRPr="00F64091">
        <w:rPr>
          <w:rFonts w:hAnsi="宋体" w:hint="eastAsia"/>
          <w:sz w:val="21"/>
        </w:rPr>
        <w:t>。</w:t>
      </w:r>
    </w:p>
    <w:p w14:paraId="7D8C9B67" w14:textId="77777777" w:rsidR="009F47A2" w:rsidRPr="00F64091" w:rsidRDefault="004657DE">
      <w:pPr>
        <w:pStyle w:val="5"/>
        <w:keepNext w:val="0"/>
        <w:keepLines w:val="0"/>
        <w:spacing w:before="0" w:after="0" w:line="360" w:lineRule="auto"/>
        <w:rPr>
          <w:rFonts w:ascii="宋体" w:hAnsi="宋体"/>
          <w:b w:val="0"/>
          <w:sz w:val="21"/>
          <w:szCs w:val="21"/>
        </w:rPr>
      </w:pPr>
      <w:r w:rsidRPr="00F64091">
        <w:rPr>
          <w:rFonts w:ascii="宋体" w:hAnsi="宋体"/>
          <w:b w:val="0"/>
          <w:sz w:val="21"/>
          <w:szCs w:val="21"/>
        </w:rPr>
        <w:t xml:space="preserve">    4</w:t>
      </w:r>
      <w:r w:rsidRPr="00F64091">
        <w:rPr>
          <w:rFonts w:ascii="宋体" w:hAnsi="宋体" w:hint="eastAsia"/>
          <w:b w:val="0"/>
          <w:sz w:val="21"/>
          <w:szCs w:val="21"/>
        </w:rPr>
        <w:t>.2</w:t>
      </w:r>
      <w:r w:rsidRPr="00F64091">
        <w:rPr>
          <w:rFonts w:ascii="宋体" w:hAnsi="宋体" w:hint="eastAsia"/>
          <w:b w:val="0"/>
          <w:sz w:val="21"/>
          <w:szCs w:val="21"/>
        </w:rPr>
        <w:t>经投标人确认修正后的报价若超过采购预算金额或者最高限价，</w:t>
      </w:r>
      <w:r w:rsidRPr="00F64091">
        <w:rPr>
          <w:rFonts w:ascii="宋体" w:hAnsi="宋体" w:hint="eastAsia"/>
          <w:sz w:val="21"/>
          <w:szCs w:val="21"/>
        </w:rPr>
        <w:t>投标人的投标文件作无效投标处理</w:t>
      </w:r>
      <w:r w:rsidRPr="00F64091">
        <w:rPr>
          <w:rFonts w:ascii="宋体" w:hAnsi="宋体" w:hint="eastAsia"/>
          <w:b w:val="0"/>
          <w:sz w:val="21"/>
          <w:szCs w:val="21"/>
        </w:rPr>
        <w:t>。</w:t>
      </w:r>
    </w:p>
    <w:p w14:paraId="389FC415"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szCs w:val="21"/>
        </w:rPr>
        <w:t>4</w:t>
      </w:r>
      <w:r w:rsidRPr="00F64091">
        <w:rPr>
          <w:rFonts w:ascii="宋体" w:hAnsi="宋体" w:hint="eastAsia"/>
          <w:szCs w:val="21"/>
        </w:rPr>
        <w:t>.3</w:t>
      </w:r>
      <w:r w:rsidRPr="00F64091">
        <w:rPr>
          <w:rFonts w:ascii="宋体" w:hAnsi="宋体" w:hint="eastAsia"/>
          <w:szCs w:val="21"/>
        </w:rPr>
        <w:t>经投标人确认修正后的报价作为签订合同的依据，并以此报价计算价格分。</w:t>
      </w:r>
    </w:p>
    <w:p w14:paraId="7FAD4B07" w14:textId="77777777" w:rsidR="009F47A2" w:rsidRPr="00F64091" w:rsidRDefault="004657DE">
      <w:pPr>
        <w:pStyle w:val="5"/>
        <w:keepNext w:val="0"/>
        <w:keepLines w:val="0"/>
        <w:spacing w:before="0" w:after="0" w:line="360" w:lineRule="auto"/>
        <w:ind w:leftChars="200" w:left="420"/>
        <w:rPr>
          <w:rFonts w:ascii="宋体" w:hAnsi="宋体"/>
          <w:sz w:val="21"/>
          <w:szCs w:val="21"/>
        </w:rPr>
      </w:pPr>
      <w:r w:rsidRPr="00F64091">
        <w:rPr>
          <w:rFonts w:ascii="宋体" w:hAnsi="宋体"/>
          <w:sz w:val="21"/>
          <w:szCs w:val="21"/>
        </w:rPr>
        <w:t>5.</w:t>
      </w:r>
      <w:r w:rsidRPr="00F64091">
        <w:rPr>
          <w:rFonts w:ascii="宋体" w:hAnsi="宋体" w:hint="eastAsia"/>
          <w:sz w:val="21"/>
          <w:szCs w:val="21"/>
        </w:rPr>
        <w:t>比较与评价</w:t>
      </w:r>
    </w:p>
    <w:p w14:paraId="4AB85790"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5.1</w:t>
      </w:r>
      <w:r w:rsidRPr="00F64091">
        <w:rPr>
          <w:rFonts w:ascii="宋体" w:hAnsi="宋体" w:hint="eastAsia"/>
          <w:szCs w:val="21"/>
        </w:rPr>
        <w:t>采用综合评分法的</w:t>
      </w:r>
    </w:p>
    <w:p w14:paraId="3A8E555A"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1</w:t>
      </w:r>
      <w:r w:rsidRPr="00F64091">
        <w:rPr>
          <w:rFonts w:ascii="宋体" w:hAnsi="宋体" w:hint="eastAsia"/>
          <w:szCs w:val="21"/>
        </w:rPr>
        <w:t>）评标委员会按照招标文件中规定的评标方法及评标标准，对符合性审查合格的投标文件进行商务和技术评估，综合比较与评价。</w:t>
      </w:r>
    </w:p>
    <w:p w14:paraId="1985A0A2"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2</w:t>
      </w:r>
      <w:r w:rsidRPr="00F64091">
        <w:rPr>
          <w:rFonts w:ascii="宋体" w:hAnsi="宋体" w:hint="eastAsia"/>
          <w:szCs w:val="21"/>
        </w:rPr>
        <w:t>）评标委员会独立对每个投标人的投标文件进行评价，并汇总每个投标人的得分。</w:t>
      </w:r>
    </w:p>
    <w:p w14:paraId="66147563"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sidRPr="00F64091">
        <w:rPr>
          <w:rFonts w:ascii="宋体" w:hAnsi="宋体" w:hint="eastAsia"/>
          <w:b/>
          <w:szCs w:val="21"/>
        </w:rPr>
        <w:t>投标人不能证明其报价合理性的，评标委员会将其作为无效投标处理</w:t>
      </w:r>
      <w:r w:rsidRPr="00F64091">
        <w:rPr>
          <w:rFonts w:ascii="宋体" w:hAnsi="宋体" w:hint="eastAsia"/>
          <w:szCs w:val="21"/>
        </w:rPr>
        <w:t>。</w:t>
      </w:r>
    </w:p>
    <w:p w14:paraId="2AF29072"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3</w:t>
      </w:r>
      <w:r w:rsidRPr="00F64091">
        <w:rPr>
          <w:rFonts w:ascii="宋体" w:hAnsi="宋体" w:hint="eastAsia"/>
          <w:szCs w:val="21"/>
        </w:rPr>
        <w:t>）评标委员会按照招标文件中规定的评标方法和标准计算各投标人的报价得分。在</w:t>
      </w:r>
      <w:r w:rsidRPr="00F64091">
        <w:rPr>
          <w:rFonts w:ascii="宋体" w:hAnsi="宋体" w:hint="eastAsia"/>
          <w:szCs w:val="21"/>
        </w:rPr>
        <w:t>计算过程中，不得去掉最高报价或者最低报价。</w:t>
      </w:r>
    </w:p>
    <w:p w14:paraId="0FD4AB9E"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4</w:t>
      </w:r>
      <w:r w:rsidRPr="00F64091">
        <w:rPr>
          <w:rFonts w:ascii="宋体" w:hAnsi="宋体" w:hint="eastAsia"/>
          <w:szCs w:val="21"/>
        </w:rPr>
        <w:t>）各投标人的得分为所有评委的有效评分的算术平均数。</w:t>
      </w:r>
    </w:p>
    <w:p w14:paraId="0BB45AE0"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5</w:t>
      </w:r>
      <w:r w:rsidRPr="00F64091">
        <w:rPr>
          <w:rFonts w:ascii="宋体" w:hAnsi="宋体" w:hint="eastAsia"/>
          <w:szCs w:val="21"/>
        </w:rPr>
        <w:t>）评标委员会按照招标文件中的规定推荐中标候选人。</w:t>
      </w:r>
    </w:p>
    <w:p w14:paraId="303BEC3B"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6</w:t>
      </w:r>
      <w:r w:rsidRPr="00F64091">
        <w:rPr>
          <w:rFonts w:ascii="宋体" w:hAnsi="宋体" w:hint="eastAsia"/>
          <w:szCs w:val="2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3C1813D5"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5.2</w:t>
      </w:r>
      <w:r w:rsidRPr="00F64091">
        <w:rPr>
          <w:rFonts w:ascii="宋体" w:hAnsi="宋体" w:hint="eastAsia"/>
          <w:szCs w:val="21"/>
        </w:rPr>
        <w:t>采用</w:t>
      </w:r>
      <w:r w:rsidRPr="00F64091">
        <w:rPr>
          <w:rFonts w:hAnsi="宋体" w:hint="eastAsia"/>
        </w:rPr>
        <w:t>最低评标价法</w:t>
      </w:r>
      <w:r w:rsidRPr="00F64091">
        <w:rPr>
          <w:rFonts w:ascii="宋体" w:hAnsi="宋体" w:hint="eastAsia"/>
          <w:szCs w:val="21"/>
        </w:rPr>
        <w:t>的</w:t>
      </w:r>
    </w:p>
    <w:p w14:paraId="74951E87" w14:textId="77777777" w:rsidR="009F47A2" w:rsidRPr="00F64091" w:rsidRDefault="004657DE">
      <w:pPr>
        <w:snapToGrid w:val="0"/>
        <w:spacing w:line="360" w:lineRule="auto"/>
        <w:ind w:firstLineChars="202" w:firstLine="424"/>
        <w:jc w:val="left"/>
        <w:rPr>
          <w:rFonts w:ascii="宋体" w:hAnsi="宋体"/>
          <w:szCs w:val="21"/>
        </w:rPr>
      </w:pPr>
      <w:r w:rsidRPr="00F64091">
        <w:rPr>
          <w:rFonts w:ascii="宋体" w:hAnsi="宋体" w:hint="eastAsia"/>
          <w:szCs w:val="21"/>
        </w:rPr>
        <w:t>（</w:t>
      </w:r>
      <w:r w:rsidRPr="00F64091">
        <w:rPr>
          <w:rFonts w:ascii="宋体" w:hAnsi="宋体" w:hint="eastAsia"/>
          <w:szCs w:val="21"/>
        </w:rPr>
        <w:t>1</w:t>
      </w:r>
      <w:r w:rsidRPr="00F64091">
        <w:rPr>
          <w:rFonts w:ascii="宋体" w:hAnsi="宋体" w:hint="eastAsia"/>
          <w:szCs w:val="21"/>
        </w:rPr>
        <w:t>）评标委员会按照招标文件中规定的评标方法及评标标准，对符合性审查合格的投标文件报价进行比较。</w:t>
      </w:r>
    </w:p>
    <w:p w14:paraId="46FC47E5" w14:textId="77777777" w:rsidR="009F47A2" w:rsidRPr="00F64091" w:rsidRDefault="004657DE">
      <w:pPr>
        <w:snapToGrid w:val="0"/>
        <w:spacing w:line="360" w:lineRule="auto"/>
        <w:ind w:firstLineChars="202" w:firstLine="400"/>
        <w:jc w:val="left"/>
        <w:rPr>
          <w:rFonts w:ascii="宋体" w:hAnsi="宋体"/>
          <w:spacing w:val="-6"/>
          <w:szCs w:val="21"/>
        </w:rPr>
      </w:pPr>
      <w:r w:rsidRPr="00F64091">
        <w:rPr>
          <w:rFonts w:ascii="宋体" w:hAnsi="宋体" w:hint="eastAsia"/>
          <w:spacing w:val="-6"/>
          <w:szCs w:val="21"/>
        </w:rPr>
        <w:t>（</w:t>
      </w:r>
      <w:r w:rsidRPr="00F64091">
        <w:rPr>
          <w:rFonts w:ascii="宋体" w:hAnsi="宋体" w:hint="eastAsia"/>
          <w:spacing w:val="-6"/>
          <w:szCs w:val="21"/>
        </w:rPr>
        <w:t>2</w:t>
      </w:r>
      <w:r w:rsidRPr="00F64091">
        <w:rPr>
          <w:rFonts w:ascii="宋体" w:hAnsi="宋体" w:hint="eastAsia"/>
          <w:spacing w:val="-6"/>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sidRPr="00F64091">
        <w:rPr>
          <w:rFonts w:ascii="宋体" w:hAnsi="宋体" w:hint="eastAsia"/>
          <w:b/>
          <w:spacing w:val="-6"/>
          <w:szCs w:val="21"/>
        </w:rPr>
        <w:t>投标人不能证明其报价合理性的，评标委员会应当将其作为无效投标处理。</w:t>
      </w:r>
    </w:p>
    <w:p w14:paraId="69867E77" w14:textId="77777777" w:rsidR="009F47A2" w:rsidRPr="00F64091" w:rsidRDefault="004657DE">
      <w:pPr>
        <w:snapToGrid w:val="0"/>
        <w:spacing w:line="360" w:lineRule="auto"/>
        <w:ind w:firstLineChars="202" w:firstLine="424"/>
        <w:jc w:val="left"/>
        <w:rPr>
          <w:rFonts w:ascii="宋体" w:hAnsi="宋体"/>
          <w:szCs w:val="21"/>
        </w:rPr>
      </w:pPr>
      <w:r w:rsidRPr="00F64091">
        <w:rPr>
          <w:rFonts w:ascii="宋体" w:hAnsi="宋体" w:hint="eastAsia"/>
          <w:szCs w:val="21"/>
        </w:rPr>
        <w:t>（</w:t>
      </w:r>
      <w:r w:rsidRPr="00F64091">
        <w:rPr>
          <w:rFonts w:ascii="宋体" w:hAnsi="宋体" w:hint="eastAsia"/>
          <w:szCs w:val="21"/>
        </w:rPr>
        <w:t>3</w:t>
      </w:r>
      <w:r w:rsidRPr="00F64091">
        <w:rPr>
          <w:rFonts w:ascii="宋体" w:hAnsi="宋体" w:hint="eastAsia"/>
          <w:szCs w:val="21"/>
        </w:rPr>
        <w:t>）评标委员会按照招标文件中的规定推荐中标候选人。</w:t>
      </w:r>
    </w:p>
    <w:p w14:paraId="0188B804" w14:textId="77777777" w:rsidR="009F47A2" w:rsidRPr="00F64091" w:rsidRDefault="004657DE">
      <w:pPr>
        <w:snapToGrid w:val="0"/>
        <w:spacing w:line="360" w:lineRule="auto"/>
        <w:ind w:firstLineChars="202" w:firstLine="424"/>
        <w:jc w:val="left"/>
        <w:rPr>
          <w:rFonts w:ascii="宋体" w:hAnsi="宋体"/>
          <w:szCs w:val="21"/>
        </w:rPr>
      </w:pPr>
      <w:r w:rsidRPr="00F64091">
        <w:rPr>
          <w:rFonts w:ascii="宋体" w:hAnsi="宋体" w:hint="eastAsia"/>
          <w:szCs w:val="21"/>
        </w:rPr>
        <w:t>（</w:t>
      </w:r>
      <w:r w:rsidRPr="00F64091">
        <w:rPr>
          <w:rFonts w:ascii="宋体" w:hAnsi="宋体" w:hint="eastAsia"/>
          <w:szCs w:val="21"/>
        </w:rPr>
        <w:t>4</w:t>
      </w:r>
      <w:r w:rsidRPr="00F64091">
        <w:rPr>
          <w:rFonts w:ascii="宋体" w:hAnsi="宋体" w:hint="eastAsia"/>
          <w:szCs w:val="21"/>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w:t>
      </w:r>
      <w:r w:rsidRPr="00F64091">
        <w:rPr>
          <w:rFonts w:ascii="宋体" w:hAnsi="宋体" w:hint="eastAsia"/>
          <w:szCs w:val="21"/>
        </w:rPr>
        <w:lastRenderedPageBreak/>
        <w:t>论。持不同意见的评标委员会成员应当在评标报告上签署不同意见及理由，否则视为同意评标报告。</w:t>
      </w:r>
    </w:p>
    <w:p w14:paraId="12CB110F" w14:textId="77777777" w:rsidR="009F47A2" w:rsidRPr="00F64091" w:rsidRDefault="004657DE">
      <w:pPr>
        <w:snapToGrid w:val="0"/>
        <w:spacing w:line="360" w:lineRule="auto"/>
        <w:ind w:firstLineChars="202" w:firstLine="424"/>
        <w:jc w:val="center"/>
      </w:pPr>
      <w:r w:rsidRPr="00F64091">
        <w:br w:type="page"/>
      </w:r>
      <w:r w:rsidRPr="00F64091">
        <w:rPr>
          <w:rFonts w:ascii="宋体" w:hAnsi="宋体" w:cs="宋体"/>
          <w:b/>
          <w:bCs/>
          <w:sz w:val="32"/>
          <w:szCs w:val="32"/>
        </w:rPr>
        <w:lastRenderedPageBreak/>
        <w:t>三</w:t>
      </w:r>
      <w:r w:rsidRPr="00F64091">
        <w:rPr>
          <w:rFonts w:ascii="宋体" w:hAnsi="宋体" w:cs="宋体" w:hint="eastAsia"/>
          <w:b/>
          <w:bCs/>
          <w:sz w:val="32"/>
          <w:szCs w:val="32"/>
        </w:rPr>
        <w:t>、评标标准</w:t>
      </w:r>
    </w:p>
    <w:p w14:paraId="38117F1C" w14:textId="77777777" w:rsidR="009F47A2" w:rsidRPr="00F64091" w:rsidRDefault="004657DE">
      <w:pPr>
        <w:pStyle w:val="30"/>
        <w:keepNext w:val="0"/>
        <w:keepLines w:val="0"/>
        <w:jc w:val="center"/>
      </w:pPr>
      <w:r w:rsidRPr="00F64091">
        <w:rPr>
          <w:rFonts w:hint="eastAsia"/>
        </w:rPr>
        <w:t>综合评分法</w:t>
      </w:r>
    </w:p>
    <w:p w14:paraId="45205875" w14:textId="77777777" w:rsidR="009F47A2" w:rsidRPr="00F64091" w:rsidRDefault="009F47A2">
      <w:pPr>
        <w:pStyle w:val="30"/>
        <w:spacing w:before="0" w:after="0" w:line="240" w:lineRule="auto"/>
        <w:jc w:val="left"/>
        <w:rPr>
          <w:rFonts w:ascii="宋体" w:hAnsi="宋体"/>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850"/>
        <w:gridCol w:w="960"/>
        <w:gridCol w:w="6518"/>
      </w:tblGrid>
      <w:tr w:rsidR="00F64091" w:rsidRPr="00F64091" w14:paraId="08E168C8" w14:textId="77777777">
        <w:tc>
          <w:tcPr>
            <w:tcW w:w="1242" w:type="dxa"/>
            <w:gridSpan w:val="2"/>
            <w:tcBorders>
              <w:top w:val="single" w:sz="4" w:space="0" w:color="auto"/>
              <w:left w:val="single" w:sz="4" w:space="0" w:color="auto"/>
              <w:bottom w:val="single" w:sz="4" w:space="0" w:color="auto"/>
              <w:right w:val="single" w:sz="4" w:space="0" w:color="auto"/>
            </w:tcBorders>
            <w:noWrap/>
            <w:vAlign w:val="center"/>
          </w:tcPr>
          <w:p w14:paraId="45C3E8FD" w14:textId="77777777" w:rsidR="009F47A2" w:rsidRPr="00F64091" w:rsidRDefault="004657DE">
            <w:pPr>
              <w:adjustRightInd w:val="0"/>
              <w:spacing w:line="360" w:lineRule="exact"/>
              <w:jc w:val="center"/>
              <w:textAlignment w:val="baseline"/>
              <w:rPr>
                <w:rFonts w:ascii="Calibri" w:hAnsi="Calibri"/>
                <w:szCs w:val="21"/>
              </w:rPr>
            </w:pPr>
            <w:r w:rsidRPr="00F64091">
              <w:rPr>
                <w:rFonts w:hAnsi="宋体" w:hint="eastAsia"/>
                <w:b/>
                <w:szCs w:val="21"/>
              </w:rPr>
              <w:t>序号</w:t>
            </w:r>
          </w:p>
        </w:tc>
        <w:tc>
          <w:tcPr>
            <w:tcW w:w="960" w:type="dxa"/>
            <w:tcBorders>
              <w:top w:val="single" w:sz="4" w:space="0" w:color="auto"/>
              <w:left w:val="single" w:sz="4" w:space="0" w:color="auto"/>
              <w:bottom w:val="single" w:sz="4" w:space="0" w:color="auto"/>
              <w:right w:val="single" w:sz="4" w:space="0" w:color="auto"/>
            </w:tcBorders>
            <w:noWrap/>
            <w:vAlign w:val="center"/>
          </w:tcPr>
          <w:p w14:paraId="2A046F32" w14:textId="77777777" w:rsidR="009F47A2" w:rsidRPr="00F64091" w:rsidRDefault="004657DE">
            <w:pPr>
              <w:adjustRightInd w:val="0"/>
              <w:spacing w:line="360" w:lineRule="exact"/>
              <w:jc w:val="center"/>
              <w:textAlignment w:val="baseline"/>
              <w:rPr>
                <w:szCs w:val="21"/>
              </w:rPr>
            </w:pPr>
            <w:r w:rsidRPr="00F64091">
              <w:rPr>
                <w:rFonts w:hAnsi="宋体" w:hint="eastAsia"/>
                <w:b/>
                <w:szCs w:val="21"/>
              </w:rPr>
              <w:t>评分因素</w:t>
            </w:r>
          </w:p>
        </w:tc>
        <w:tc>
          <w:tcPr>
            <w:tcW w:w="6518" w:type="dxa"/>
            <w:tcBorders>
              <w:top w:val="single" w:sz="4" w:space="0" w:color="auto"/>
              <w:left w:val="single" w:sz="4" w:space="0" w:color="auto"/>
              <w:bottom w:val="single" w:sz="4" w:space="0" w:color="auto"/>
              <w:right w:val="single" w:sz="4" w:space="0" w:color="auto"/>
            </w:tcBorders>
            <w:noWrap/>
            <w:vAlign w:val="center"/>
          </w:tcPr>
          <w:p w14:paraId="7B0FAC4E" w14:textId="77777777" w:rsidR="009F47A2" w:rsidRPr="00F64091" w:rsidRDefault="004657DE">
            <w:pPr>
              <w:adjustRightInd w:val="0"/>
              <w:spacing w:line="360" w:lineRule="exact"/>
              <w:jc w:val="center"/>
              <w:textAlignment w:val="baseline"/>
              <w:rPr>
                <w:szCs w:val="21"/>
              </w:rPr>
            </w:pPr>
            <w:r w:rsidRPr="00F64091">
              <w:rPr>
                <w:rFonts w:hAnsi="宋体" w:hint="eastAsia"/>
                <w:b/>
                <w:szCs w:val="21"/>
              </w:rPr>
              <w:t>评分标准</w:t>
            </w:r>
          </w:p>
        </w:tc>
      </w:tr>
      <w:tr w:rsidR="00F64091" w:rsidRPr="00F64091" w14:paraId="63A79FF6" w14:textId="77777777">
        <w:trPr>
          <w:trHeight w:val="1265"/>
        </w:trPr>
        <w:tc>
          <w:tcPr>
            <w:tcW w:w="392" w:type="dxa"/>
            <w:tcBorders>
              <w:top w:val="single" w:sz="4" w:space="0" w:color="auto"/>
              <w:left w:val="single" w:sz="4" w:space="0" w:color="auto"/>
              <w:bottom w:val="single" w:sz="4" w:space="0" w:color="auto"/>
              <w:right w:val="single" w:sz="4" w:space="0" w:color="auto"/>
            </w:tcBorders>
            <w:noWrap/>
            <w:vAlign w:val="center"/>
          </w:tcPr>
          <w:p w14:paraId="6069C38A" w14:textId="77777777" w:rsidR="009F47A2" w:rsidRPr="00F64091" w:rsidRDefault="004657DE">
            <w:pPr>
              <w:adjustRightInd w:val="0"/>
              <w:spacing w:line="360" w:lineRule="exact"/>
              <w:jc w:val="center"/>
              <w:textAlignment w:val="baseline"/>
              <w:rPr>
                <w:b/>
                <w:szCs w:val="21"/>
              </w:rPr>
            </w:pPr>
            <w:r w:rsidRPr="00F64091">
              <w:rPr>
                <w:b/>
                <w:szCs w:val="21"/>
              </w:rPr>
              <w:t>1</w:t>
            </w:r>
          </w:p>
        </w:tc>
        <w:tc>
          <w:tcPr>
            <w:tcW w:w="850" w:type="dxa"/>
            <w:tcBorders>
              <w:top w:val="single" w:sz="4" w:space="0" w:color="auto"/>
              <w:left w:val="single" w:sz="4" w:space="0" w:color="auto"/>
              <w:bottom w:val="single" w:sz="4" w:space="0" w:color="auto"/>
              <w:right w:val="single" w:sz="4" w:space="0" w:color="auto"/>
            </w:tcBorders>
            <w:noWrap/>
            <w:vAlign w:val="center"/>
          </w:tcPr>
          <w:p w14:paraId="45B6A316" w14:textId="77777777" w:rsidR="009F47A2" w:rsidRPr="00F64091" w:rsidRDefault="004657DE">
            <w:pPr>
              <w:adjustRightInd w:val="0"/>
              <w:spacing w:line="360" w:lineRule="exact"/>
              <w:jc w:val="center"/>
              <w:textAlignment w:val="baseline"/>
              <w:rPr>
                <w:b/>
                <w:szCs w:val="21"/>
              </w:rPr>
            </w:pPr>
            <w:r w:rsidRPr="00F64091">
              <w:rPr>
                <w:rFonts w:hAnsi="宋体" w:hint="eastAsia"/>
                <w:b/>
                <w:szCs w:val="21"/>
              </w:rPr>
              <w:t>价格分</w:t>
            </w:r>
          </w:p>
          <w:p w14:paraId="6A8540B0" w14:textId="77777777" w:rsidR="009F47A2" w:rsidRPr="00F64091" w:rsidRDefault="004657DE">
            <w:pPr>
              <w:adjustRightInd w:val="0"/>
              <w:spacing w:line="360" w:lineRule="exact"/>
              <w:jc w:val="center"/>
              <w:textAlignment w:val="baseline"/>
              <w:rPr>
                <w:rFonts w:ascii="Calibri" w:hAnsi="Calibri"/>
                <w:b/>
                <w:szCs w:val="21"/>
              </w:rPr>
            </w:pPr>
            <w:r w:rsidRPr="00F64091">
              <w:rPr>
                <w:rFonts w:hAnsi="宋体" w:hint="eastAsia"/>
                <w:b/>
                <w:szCs w:val="21"/>
              </w:rPr>
              <w:t>（</w:t>
            </w:r>
            <w:r w:rsidRPr="00F64091">
              <w:rPr>
                <w:rFonts w:hint="eastAsia"/>
                <w:b/>
                <w:szCs w:val="21"/>
              </w:rPr>
              <w:t>3</w:t>
            </w:r>
            <w:r w:rsidRPr="00F64091">
              <w:rPr>
                <w:b/>
                <w:szCs w:val="21"/>
              </w:rPr>
              <w:t>0</w:t>
            </w:r>
            <w:r w:rsidRPr="00F64091">
              <w:rPr>
                <w:rFonts w:hAnsi="宋体" w:hint="eastAsia"/>
                <w:b/>
                <w:szCs w:val="21"/>
              </w:rPr>
              <w:t>分）</w:t>
            </w:r>
          </w:p>
        </w:tc>
        <w:tc>
          <w:tcPr>
            <w:tcW w:w="960" w:type="dxa"/>
            <w:tcBorders>
              <w:top w:val="single" w:sz="4" w:space="0" w:color="auto"/>
              <w:left w:val="single" w:sz="4" w:space="0" w:color="auto"/>
              <w:bottom w:val="single" w:sz="4" w:space="0" w:color="auto"/>
              <w:right w:val="single" w:sz="4" w:space="0" w:color="auto"/>
            </w:tcBorders>
            <w:noWrap/>
            <w:vAlign w:val="center"/>
          </w:tcPr>
          <w:p w14:paraId="38CEDDFF" w14:textId="77777777" w:rsidR="009F47A2" w:rsidRPr="00F64091" w:rsidRDefault="004657DE">
            <w:pPr>
              <w:adjustRightInd w:val="0"/>
              <w:spacing w:line="360" w:lineRule="exact"/>
              <w:jc w:val="center"/>
              <w:textAlignment w:val="baseline"/>
              <w:rPr>
                <w:rFonts w:hAnsi="宋体"/>
                <w:szCs w:val="21"/>
              </w:rPr>
            </w:pPr>
            <w:r w:rsidRPr="00F64091">
              <w:rPr>
                <w:rFonts w:hAnsi="宋体" w:hint="eastAsia"/>
                <w:szCs w:val="21"/>
              </w:rPr>
              <w:t>投标报价</w:t>
            </w:r>
          </w:p>
          <w:p w14:paraId="3E253AF4" w14:textId="77777777" w:rsidR="009F47A2" w:rsidRPr="00F64091" w:rsidRDefault="004657DE">
            <w:pPr>
              <w:adjustRightInd w:val="0"/>
              <w:spacing w:line="360" w:lineRule="exact"/>
              <w:jc w:val="center"/>
              <w:textAlignment w:val="baseline"/>
              <w:rPr>
                <w:rFonts w:ascii="Calibri" w:hAnsi="Calibri"/>
                <w:szCs w:val="21"/>
              </w:rPr>
            </w:pPr>
            <w:r w:rsidRPr="00F64091">
              <w:rPr>
                <w:rFonts w:hAnsi="宋体" w:hint="eastAsia"/>
                <w:szCs w:val="21"/>
              </w:rPr>
              <w:t>（满分</w:t>
            </w:r>
            <w:r w:rsidRPr="00F64091">
              <w:rPr>
                <w:rFonts w:hint="eastAsia"/>
                <w:szCs w:val="21"/>
              </w:rPr>
              <w:t>3</w:t>
            </w:r>
            <w:r w:rsidRPr="00F64091">
              <w:rPr>
                <w:szCs w:val="21"/>
              </w:rPr>
              <w:t>0</w:t>
            </w:r>
            <w:r w:rsidRPr="00F64091">
              <w:rPr>
                <w:rFonts w:hAnsi="宋体" w:hint="eastAsia"/>
                <w:szCs w:val="21"/>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7DB713B2" w14:textId="77777777" w:rsidR="009F47A2" w:rsidRPr="00F64091" w:rsidRDefault="004657DE">
            <w:pPr>
              <w:pStyle w:val="a0"/>
              <w:spacing w:line="360" w:lineRule="auto"/>
            </w:pPr>
            <w:r w:rsidRPr="00F64091">
              <w:rPr>
                <w:rFonts w:hint="eastAsia"/>
              </w:rPr>
              <w:t>（</w:t>
            </w:r>
            <w:r w:rsidRPr="00F64091">
              <w:t>1</w:t>
            </w:r>
            <w:r w:rsidRPr="00F64091">
              <w:rPr>
                <w:rFonts w:hint="eastAsia"/>
              </w:rPr>
              <w:t>）评标报价为投标人的投标报价进行政策性扣除后的价格，评标报价只是作为评标时使用。最终中标人的中标金额等于投标报价。</w:t>
            </w:r>
          </w:p>
          <w:p w14:paraId="67F3CFB4" w14:textId="77777777" w:rsidR="009F47A2" w:rsidRPr="00F64091" w:rsidRDefault="004657DE">
            <w:pPr>
              <w:pStyle w:val="a0"/>
              <w:spacing w:line="360" w:lineRule="auto"/>
            </w:pPr>
            <w:r w:rsidRPr="00F64091">
              <w:rPr>
                <w:rFonts w:hint="eastAsia"/>
              </w:rPr>
              <w:t>（</w:t>
            </w:r>
            <w:r w:rsidRPr="00F64091">
              <w:t>2</w:t>
            </w:r>
            <w:r w:rsidRPr="00F64091">
              <w:rPr>
                <w:rFonts w:hint="eastAsia"/>
              </w:rPr>
              <w:t>）政策性扣除计算方法。</w:t>
            </w:r>
          </w:p>
          <w:p w14:paraId="03E4C670" w14:textId="77777777" w:rsidR="009F47A2" w:rsidRPr="00F64091" w:rsidRDefault="004657DE">
            <w:pPr>
              <w:pStyle w:val="a0"/>
              <w:spacing w:line="360" w:lineRule="auto"/>
            </w:pPr>
            <w:r w:rsidRPr="00F64091">
              <w:rPr>
                <w:rFonts w:hint="eastAsia"/>
              </w:rPr>
              <w:t>根据《政府采购促进中小企业发展管理办法》（财库〔</w:t>
            </w:r>
            <w:r w:rsidRPr="00F64091">
              <w:t>2020</w:t>
            </w:r>
            <w:r w:rsidRPr="00F64091">
              <w:rPr>
                <w:rFonts w:hint="eastAsia"/>
              </w:rPr>
              <w:t>〕</w:t>
            </w:r>
            <w:r w:rsidRPr="00F64091">
              <w:t>46</w:t>
            </w:r>
            <w:r w:rsidRPr="00F64091">
              <w:rPr>
                <w:rFonts w:hint="eastAsia"/>
              </w:rPr>
              <w:t>号）《广西壮族自治区财政厅关于持续优化政府采购营商环境推动高质量发展的通知》（</w:t>
            </w:r>
            <w:proofErr w:type="gramStart"/>
            <w:r w:rsidRPr="00F64091">
              <w:rPr>
                <w:rFonts w:hint="eastAsia"/>
              </w:rPr>
              <w:t>桂财采〔</w:t>
            </w:r>
            <w:r w:rsidRPr="00F64091">
              <w:rPr>
                <w:rFonts w:hint="eastAsia"/>
              </w:rPr>
              <w:t>2024</w:t>
            </w:r>
            <w:r w:rsidRPr="00F64091">
              <w:rPr>
                <w:rFonts w:hint="eastAsia"/>
              </w:rPr>
              <w:t>〕</w:t>
            </w:r>
            <w:proofErr w:type="gramEnd"/>
            <w:r w:rsidRPr="00F64091">
              <w:rPr>
                <w:rFonts w:hint="eastAsia"/>
              </w:rPr>
              <w:t>55</w:t>
            </w:r>
            <w:r w:rsidRPr="00F64091">
              <w:rPr>
                <w:rFonts w:hint="eastAsia"/>
              </w:rPr>
              <w:t>号）的规定，投标人在其投标文件中提供《中小企业声明函》，且其投标全部货物由小</w:t>
            </w:r>
            <w:proofErr w:type="gramStart"/>
            <w:r w:rsidRPr="00F64091">
              <w:rPr>
                <w:rFonts w:hint="eastAsia"/>
              </w:rPr>
              <w:t>微企业</w:t>
            </w:r>
            <w:proofErr w:type="gramEnd"/>
            <w:r w:rsidRPr="00F64091">
              <w:rPr>
                <w:rFonts w:hint="eastAsia"/>
              </w:rPr>
              <w:t>制造的，对其投标报价给予</w:t>
            </w:r>
            <w:r w:rsidRPr="00F64091">
              <w:t>10%</w:t>
            </w:r>
            <w:r w:rsidRPr="00F64091">
              <w:rPr>
                <w:rFonts w:hint="eastAsia"/>
              </w:rPr>
              <w:t>的扣除，扣除后的价格为评标报价，即评标报价</w:t>
            </w:r>
            <w:r w:rsidRPr="00F64091">
              <w:t>=</w:t>
            </w:r>
            <w:r w:rsidRPr="00F64091">
              <w:rPr>
                <w:rFonts w:hint="eastAsia"/>
              </w:rPr>
              <w:t>投标报价×（</w:t>
            </w:r>
            <w:r w:rsidRPr="00F64091">
              <w:t>1-10%</w:t>
            </w:r>
            <w:r w:rsidRPr="00F64091">
              <w:rPr>
                <w:rFonts w:hint="eastAsia"/>
              </w:rPr>
              <w:t>）。接受大中型企业与小</w:t>
            </w:r>
            <w:proofErr w:type="gramStart"/>
            <w:r w:rsidRPr="00F64091">
              <w:rPr>
                <w:rFonts w:hint="eastAsia"/>
              </w:rPr>
              <w:t>微企业</w:t>
            </w:r>
            <w:proofErr w:type="gramEnd"/>
            <w:r w:rsidRPr="00F64091">
              <w:rPr>
                <w:rFonts w:hint="eastAsia"/>
              </w:rPr>
              <w:t>组成联合体或者允许大中型企业向一家或者多家小</w:t>
            </w:r>
            <w:proofErr w:type="gramStart"/>
            <w:r w:rsidRPr="00F64091">
              <w:rPr>
                <w:rFonts w:hint="eastAsia"/>
              </w:rPr>
              <w:t>微企业</w:t>
            </w:r>
            <w:proofErr w:type="gramEnd"/>
            <w:r w:rsidRPr="00F64091">
              <w:rPr>
                <w:rFonts w:hint="eastAsia"/>
              </w:rPr>
              <w:t>分包的采购项目，联合协议或者分包意向协议约定小</w:t>
            </w:r>
            <w:proofErr w:type="gramStart"/>
            <w:r w:rsidRPr="00F64091">
              <w:rPr>
                <w:rFonts w:hint="eastAsia"/>
              </w:rPr>
              <w:t>微企业</w:t>
            </w:r>
            <w:proofErr w:type="gramEnd"/>
            <w:r w:rsidRPr="00F64091">
              <w:rPr>
                <w:rFonts w:hint="eastAsia"/>
              </w:rPr>
              <w:t>的合同份额占到合同总金额</w:t>
            </w:r>
            <w:r w:rsidRPr="00F64091">
              <w:t>30%</w:t>
            </w:r>
            <w:r w:rsidRPr="00F64091">
              <w:rPr>
                <w:rFonts w:hint="eastAsia"/>
              </w:rPr>
              <w:t>以上的，采购人、采购代理机构应当对联合体或者大中型企业的报价给予</w:t>
            </w:r>
            <w:r w:rsidRPr="00F64091">
              <w:t>6%</w:t>
            </w:r>
            <w:r w:rsidRPr="00F64091">
              <w:rPr>
                <w:rFonts w:hint="eastAsia"/>
              </w:rPr>
              <w:t>的扣除</w:t>
            </w:r>
            <w:r w:rsidRPr="00F64091">
              <w:rPr>
                <w:rFonts w:hint="eastAsia"/>
              </w:rPr>
              <w:t>，用扣除后的价格参加评审，扣除后的价格为评标报价，即评标报价</w:t>
            </w:r>
            <w:r w:rsidRPr="00F64091">
              <w:t>=</w:t>
            </w:r>
            <w:r w:rsidRPr="00F64091">
              <w:rPr>
                <w:rFonts w:hint="eastAsia"/>
              </w:rPr>
              <w:t>投标报价×（</w:t>
            </w:r>
            <w:r w:rsidRPr="00F64091">
              <w:t>1-6%</w:t>
            </w:r>
            <w:r w:rsidRPr="00F64091">
              <w:rPr>
                <w:rFonts w:hint="eastAsia"/>
              </w:rPr>
              <w:t>）。除上述情况外，评标报价</w:t>
            </w:r>
            <w:r w:rsidRPr="00F64091">
              <w:t>=</w:t>
            </w:r>
            <w:r w:rsidRPr="00F64091">
              <w:rPr>
                <w:rFonts w:hint="eastAsia"/>
              </w:rPr>
              <w:t>投标报价。</w:t>
            </w:r>
          </w:p>
          <w:p w14:paraId="08D6BF9A" w14:textId="77777777" w:rsidR="009F47A2" w:rsidRPr="00F64091" w:rsidRDefault="004657DE">
            <w:pPr>
              <w:pStyle w:val="a0"/>
              <w:spacing w:line="360" w:lineRule="auto"/>
            </w:pPr>
            <w:r w:rsidRPr="00F64091">
              <w:rPr>
                <w:rFonts w:hint="eastAsia"/>
              </w:rPr>
              <w:t>（</w:t>
            </w:r>
            <w:r w:rsidRPr="00F64091">
              <w:t>3</w:t>
            </w:r>
            <w:r w:rsidRPr="00F64091">
              <w:rPr>
                <w:rFonts w:hint="eastAsia"/>
              </w:rPr>
              <w:t>）按照《财政部、司法部关于政府采购支持监狱企业发展有关问题的通知》（财库〔</w:t>
            </w:r>
            <w:r w:rsidRPr="00F64091">
              <w:t>2014</w:t>
            </w:r>
            <w:r w:rsidRPr="00F64091">
              <w:rPr>
                <w:rFonts w:hint="eastAsia"/>
              </w:rPr>
              <w:t>〕</w:t>
            </w:r>
            <w:r w:rsidRPr="00F64091">
              <w:t>68</w:t>
            </w:r>
            <w:r w:rsidRPr="00F64091">
              <w:rPr>
                <w:rFonts w:hint="eastAsia"/>
              </w:rPr>
              <w:t>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1479C67B" w14:textId="77777777" w:rsidR="009F47A2" w:rsidRPr="00F64091" w:rsidRDefault="004657DE">
            <w:pPr>
              <w:pStyle w:val="a0"/>
              <w:spacing w:line="360" w:lineRule="auto"/>
            </w:pPr>
            <w:r w:rsidRPr="00F64091">
              <w:rPr>
                <w:rFonts w:hint="eastAsia"/>
              </w:rPr>
              <w:t>（</w:t>
            </w:r>
            <w:r w:rsidRPr="00F64091">
              <w:t>4</w:t>
            </w:r>
            <w:r w:rsidRPr="00F64091">
              <w:rPr>
                <w:rFonts w:hint="eastAsia"/>
              </w:rPr>
              <w:t>）按照《关于促进残疾人就业政府采购政策的通知》（财库〔</w:t>
            </w:r>
            <w:r w:rsidRPr="00F64091">
              <w:t>2017</w:t>
            </w:r>
            <w:r w:rsidRPr="00F64091">
              <w:rPr>
                <w:rFonts w:hint="eastAsia"/>
              </w:rPr>
              <w:t>〕</w:t>
            </w:r>
            <w:r w:rsidRPr="00F64091">
              <w:t>141</w:t>
            </w:r>
            <w:r w:rsidRPr="00F64091">
              <w:rPr>
                <w:rFonts w:hint="eastAsia"/>
              </w:rPr>
              <w:t>号）的规定，残疾人福利性单位视同小型、微型企业，享受预留份额、评审中价格扣除等促进中小企业发展的政府采购政策。残疾人福利性单位参加政府采购活动时，应当提供该通知规定的《残</w:t>
            </w:r>
            <w:r w:rsidRPr="00F64091">
              <w:rPr>
                <w:rFonts w:hint="eastAsia"/>
              </w:rPr>
              <w:lastRenderedPageBreak/>
              <w:t>疾人福利性单位声明函》，并对声明的真实性负责。残疾人福利性单位属于小型、微型企业的，不重复享受政策。</w:t>
            </w:r>
          </w:p>
          <w:p w14:paraId="696A3856" w14:textId="77777777" w:rsidR="009F47A2" w:rsidRPr="00F64091" w:rsidRDefault="004657DE">
            <w:pPr>
              <w:pStyle w:val="a0"/>
              <w:spacing w:line="360" w:lineRule="auto"/>
            </w:pPr>
            <w:r w:rsidRPr="00F64091">
              <w:rPr>
                <w:rFonts w:hint="eastAsia"/>
              </w:rPr>
              <w:t>（</w:t>
            </w:r>
            <w:r w:rsidRPr="00F64091">
              <w:t>5</w:t>
            </w:r>
            <w:r w:rsidRPr="00F64091">
              <w:rPr>
                <w:rFonts w:hint="eastAsia"/>
              </w:rPr>
              <w:t>）满足招标文件要求且评标报价最低的评标报价为评标基准价，其价格分为满分。</w:t>
            </w:r>
          </w:p>
          <w:p w14:paraId="0642709E" w14:textId="77777777" w:rsidR="009F47A2" w:rsidRPr="00F64091" w:rsidRDefault="004657DE">
            <w:pPr>
              <w:pStyle w:val="a0"/>
              <w:spacing w:line="360" w:lineRule="auto"/>
            </w:pPr>
            <w:r w:rsidRPr="00F64091">
              <w:rPr>
                <w:rFonts w:hint="eastAsia"/>
              </w:rPr>
              <w:t>（</w:t>
            </w:r>
            <w:r w:rsidRPr="00F64091">
              <w:t>6</w:t>
            </w:r>
            <w:r w:rsidRPr="00F64091">
              <w:rPr>
                <w:rFonts w:hint="eastAsia"/>
              </w:rPr>
              <w:t>）价格分计算公式：</w:t>
            </w:r>
          </w:p>
          <w:p w14:paraId="2EC8B97F" w14:textId="77777777" w:rsidR="009F47A2" w:rsidRPr="00F64091" w:rsidRDefault="004657DE">
            <w:pPr>
              <w:pStyle w:val="a0"/>
              <w:spacing w:line="360" w:lineRule="auto"/>
              <w:rPr>
                <w:rFonts w:hAnsi="Calibri"/>
                <w:bCs/>
                <w:szCs w:val="21"/>
              </w:rPr>
            </w:pPr>
            <w:r w:rsidRPr="00F64091">
              <w:rPr>
                <w:rFonts w:hint="eastAsia"/>
              </w:rPr>
              <w:t>价格分</w:t>
            </w:r>
            <w:r w:rsidRPr="00F64091">
              <w:t>=</w:t>
            </w:r>
            <w:r w:rsidRPr="00F64091">
              <w:rPr>
                <w:rFonts w:hint="eastAsia"/>
              </w:rPr>
              <w:t>（评标基准价／评标报价）×</w:t>
            </w:r>
            <w:r w:rsidRPr="00F64091">
              <w:t>30</w:t>
            </w:r>
            <w:r w:rsidRPr="00F64091">
              <w:rPr>
                <w:rFonts w:hint="eastAsia"/>
              </w:rPr>
              <w:t>分</w:t>
            </w:r>
          </w:p>
        </w:tc>
      </w:tr>
      <w:tr w:rsidR="00F64091" w:rsidRPr="00F64091" w14:paraId="4568128F" w14:textId="77777777">
        <w:trPr>
          <w:trHeight w:val="2615"/>
        </w:trPr>
        <w:tc>
          <w:tcPr>
            <w:tcW w:w="392" w:type="dxa"/>
            <w:vMerge w:val="restart"/>
            <w:tcBorders>
              <w:top w:val="single" w:sz="4" w:space="0" w:color="auto"/>
              <w:left w:val="single" w:sz="4" w:space="0" w:color="auto"/>
              <w:bottom w:val="single" w:sz="4" w:space="0" w:color="auto"/>
              <w:right w:val="single" w:sz="4" w:space="0" w:color="auto"/>
            </w:tcBorders>
            <w:noWrap/>
            <w:vAlign w:val="center"/>
          </w:tcPr>
          <w:p w14:paraId="7380BF68" w14:textId="77777777" w:rsidR="009F47A2" w:rsidRPr="00F64091" w:rsidRDefault="004657DE">
            <w:pPr>
              <w:adjustRightInd w:val="0"/>
              <w:spacing w:line="360" w:lineRule="exact"/>
              <w:jc w:val="center"/>
              <w:textAlignment w:val="baseline"/>
              <w:rPr>
                <w:b/>
                <w:szCs w:val="21"/>
              </w:rPr>
            </w:pPr>
            <w:r w:rsidRPr="00F64091">
              <w:rPr>
                <w:b/>
                <w:szCs w:val="21"/>
              </w:rPr>
              <w:lastRenderedPageBreak/>
              <w:t>2</w:t>
            </w:r>
          </w:p>
        </w:tc>
        <w:tc>
          <w:tcPr>
            <w:tcW w:w="850" w:type="dxa"/>
            <w:vMerge w:val="restart"/>
            <w:tcBorders>
              <w:top w:val="single" w:sz="4" w:space="0" w:color="auto"/>
              <w:left w:val="single" w:sz="4" w:space="0" w:color="auto"/>
              <w:bottom w:val="single" w:sz="4" w:space="0" w:color="auto"/>
              <w:right w:val="single" w:sz="4" w:space="0" w:color="auto"/>
            </w:tcBorders>
            <w:noWrap/>
            <w:vAlign w:val="center"/>
          </w:tcPr>
          <w:p w14:paraId="0C79391F" w14:textId="77777777" w:rsidR="009F47A2" w:rsidRPr="00F64091" w:rsidRDefault="004657DE">
            <w:pPr>
              <w:adjustRightInd w:val="0"/>
              <w:spacing w:line="360" w:lineRule="exact"/>
              <w:ind w:leftChars="-50" w:left="-105" w:rightChars="-50" w:right="-105"/>
              <w:jc w:val="center"/>
              <w:textAlignment w:val="baseline"/>
              <w:rPr>
                <w:b/>
                <w:szCs w:val="21"/>
              </w:rPr>
            </w:pPr>
            <w:r w:rsidRPr="00F64091">
              <w:rPr>
                <w:rFonts w:hAnsi="宋体" w:hint="eastAsia"/>
                <w:b/>
                <w:szCs w:val="21"/>
              </w:rPr>
              <w:t>技术分</w:t>
            </w:r>
          </w:p>
          <w:p w14:paraId="7CF0BCAA" w14:textId="77777777" w:rsidR="009F47A2" w:rsidRPr="00F64091" w:rsidRDefault="004657DE">
            <w:pPr>
              <w:adjustRightInd w:val="0"/>
              <w:spacing w:line="360" w:lineRule="exact"/>
              <w:ind w:leftChars="-50" w:left="-105" w:rightChars="-50" w:right="-105"/>
              <w:jc w:val="center"/>
              <w:textAlignment w:val="baseline"/>
              <w:rPr>
                <w:rFonts w:ascii="Calibri" w:hAnsi="宋体"/>
                <w:b/>
                <w:szCs w:val="21"/>
              </w:rPr>
            </w:pPr>
            <w:r w:rsidRPr="00F64091">
              <w:rPr>
                <w:rFonts w:hAnsi="宋体" w:hint="eastAsia"/>
                <w:b/>
                <w:szCs w:val="21"/>
              </w:rPr>
              <w:t>（</w:t>
            </w:r>
            <w:r w:rsidRPr="00F64091">
              <w:rPr>
                <w:rFonts w:hint="eastAsia"/>
                <w:b/>
                <w:szCs w:val="21"/>
              </w:rPr>
              <w:t>满分</w:t>
            </w:r>
            <w:r w:rsidRPr="00F64091">
              <w:rPr>
                <w:rFonts w:hint="eastAsia"/>
                <w:b/>
                <w:szCs w:val="21"/>
              </w:rPr>
              <w:t>46</w:t>
            </w:r>
            <w:r w:rsidRPr="00F64091">
              <w:rPr>
                <w:rFonts w:hAnsi="宋体" w:hint="eastAsia"/>
                <w:b/>
                <w:szCs w:val="21"/>
              </w:rPr>
              <w:t>分</w:t>
            </w:r>
            <w:r w:rsidRPr="00F64091">
              <w:rPr>
                <w:rFonts w:hAnsi="宋体" w:hint="eastAsia"/>
                <w:b/>
                <w:szCs w:val="21"/>
              </w:rPr>
              <w:t>）</w:t>
            </w:r>
          </w:p>
        </w:tc>
        <w:tc>
          <w:tcPr>
            <w:tcW w:w="960" w:type="dxa"/>
            <w:tcBorders>
              <w:top w:val="single" w:sz="4" w:space="0" w:color="auto"/>
              <w:left w:val="single" w:sz="4" w:space="0" w:color="auto"/>
              <w:bottom w:val="single" w:sz="4" w:space="0" w:color="auto"/>
              <w:right w:val="single" w:sz="4" w:space="0" w:color="auto"/>
            </w:tcBorders>
            <w:noWrap/>
            <w:vAlign w:val="center"/>
          </w:tcPr>
          <w:p w14:paraId="55EA4025" w14:textId="77777777" w:rsidR="009F47A2" w:rsidRPr="00F64091" w:rsidRDefault="004657DE">
            <w:pPr>
              <w:tabs>
                <w:tab w:val="left" w:pos="312"/>
              </w:tabs>
            </w:pPr>
            <w:r w:rsidRPr="00F64091">
              <w:rPr>
                <w:rFonts w:hint="eastAsia"/>
              </w:rPr>
              <w:t>选用设备性能</w:t>
            </w:r>
          </w:p>
          <w:p w14:paraId="52DFFB98" w14:textId="77777777" w:rsidR="009F47A2" w:rsidRPr="00F64091" w:rsidRDefault="004657DE">
            <w:pPr>
              <w:jc w:val="center"/>
            </w:pPr>
            <w:r w:rsidRPr="00F64091">
              <w:rPr>
                <w:rFonts w:hint="eastAsia"/>
              </w:rPr>
              <w:t>（满分</w:t>
            </w:r>
            <w:r w:rsidRPr="00F64091">
              <w:rPr>
                <w:rFonts w:hint="eastAsia"/>
              </w:rPr>
              <w:t>1</w:t>
            </w:r>
            <w:r w:rsidRPr="00F64091">
              <w:rPr>
                <w:rFonts w:hint="eastAsia"/>
              </w:rPr>
              <w:t>5</w:t>
            </w:r>
            <w:r w:rsidRPr="00F64091">
              <w:rPr>
                <w:rFonts w:hint="eastAsia"/>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5C8F3353" w14:textId="77777777" w:rsidR="009F47A2" w:rsidRPr="00F64091" w:rsidRDefault="004657DE">
            <w:pPr>
              <w:pStyle w:val="a0"/>
              <w:numPr>
                <w:ilvl w:val="0"/>
                <w:numId w:val="32"/>
              </w:numPr>
              <w:spacing w:line="360" w:lineRule="auto"/>
            </w:pPr>
            <w:r w:rsidRPr="00F64091">
              <w:rPr>
                <w:rFonts w:hint="eastAsia"/>
              </w:rPr>
              <w:t>投标产品中第</w:t>
            </w:r>
            <w:r w:rsidRPr="00F64091">
              <w:rPr>
                <w:rFonts w:hint="eastAsia"/>
              </w:rPr>
              <w:t>2</w:t>
            </w:r>
            <w:r w:rsidRPr="00F64091">
              <w:rPr>
                <w:rFonts w:hint="eastAsia"/>
              </w:rPr>
              <w:t>至</w:t>
            </w:r>
            <w:r w:rsidRPr="00F64091">
              <w:rPr>
                <w:rFonts w:hint="eastAsia"/>
              </w:rPr>
              <w:t>4</w:t>
            </w:r>
            <w:r w:rsidRPr="00F64091">
              <w:rPr>
                <w:rFonts w:hint="eastAsia"/>
              </w:rPr>
              <w:t>项标的真空断路器具有中国环境产品认证</w:t>
            </w:r>
            <w:r w:rsidRPr="00F64091">
              <w:rPr>
                <w:rFonts w:hint="eastAsia"/>
              </w:rPr>
              <w:t>3</w:t>
            </w:r>
            <w:r w:rsidRPr="00F64091">
              <w:rPr>
                <w:rFonts w:hint="eastAsia"/>
              </w:rPr>
              <w:t>分，投标文件中提供认证证书</w:t>
            </w:r>
            <w:proofErr w:type="gramStart"/>
            <w:r w:rsidRPr="00F64091">
              <w:rPr>
                <w:rFonts w:hint="eastAsia"/>
              </w:rPr>
              <w:t>扫描件方可</w:t>
            </w:r>
            <w:proofErr w:type="gramEnd"/>
            <w:r w:rsidRPr="00F64091">
              <w:rPr>
                <w:rFonts w:hint="eastAsia"/>
              </w:rPr>
              <w:t>计分，未提供不得分；</w:t>
            </w:r>
          </w:p>
          <w:p w14:paraId="184C61A3" w14:textId="77777777" w:rsidR="009F47A2" w:rsidRPr="00F64091" w:rsidRDefault="004657DE">
            <w:pPr>
              <w:pStyle w:val="a0"/>
              <w:spacing w:line="360" w:lineRule="auto"/>
            </w:pPr>
            <w:r w:rsidRPr="00F64091">
              <w:rPr>
                <w:rFonts w:hint="eastAsia"/>
              </w:rPr>
              <w:t>2</w:t>
            </w:r>
            <w:r w:rsidRPr="00F64091">
              <w:rPr>
                <w:rFonts w:hint="eastAsia"/>
              </w:rPr>
              <w:t>、真空断路器为阻燃产品</w:t>
            </w:r>
            <w:r w:rsidRPr="00F64091">
              <w:rPr>
                <w:rFonts w:hint="eastAsia"/>
              </w:rPr>
              <w:t>,</w:t>
            </w:r>
            <w:r w:rsidRPr="00F64091">
              <w:rPr>
                <w:rFonts w:hint="eastAsia"/>
              </w:rPr>
              <w:t>阻燃等级</w:t>
            </w:r>
            <w:r w:rsidRPr="00F64091">
              <w:rPr>
                <w:rFonts w:hint="eastAsia"/>
              </w:rPr>
              <w:t>V</w:t>
            </w:r>
            <w:r w:rsidRPr="00F64091">
              <w:t>0</w:t>
            </w:r>
            <w:r w:rsidRPr="00F64091">
              <w:rPr>
                <w:rFonts w:hint="eastAsia"/>
              </w:rPr>
              <w:t>级得</w:t>
            </w:r>
            <w:r w:rsidRPr="00F64091">
              <w:t>3</w:t>
            </w:r>
            <w:r w:rsidRPr="00F64091">
              <w:rPr>
                <w:rFonts w:hint="eastAsia"/>
              </w:rPr>
              <w:t>分</w:t>
            </w:r>
            <w:r w:rsidRPr="00F64091">
              <w:rPr>
                <w:rFonts w:hint="eastAsia"/>
                <w:b/>
                <w:bCs/>
              </w:rPr>
              <w:t>（</w:t>
            </w:r>
            <w:r w:rsidRPr="00F64091">
              <w:rPr>
                <w:rFonts w:hint="eastAsia"/>
              </w:rPr>
              <w:t>投标文件中需提供有相关检测资质的第三方检测机构出具的检验（型式试验）报告</w:t>
            </w:r>
            <w:proofErr w:type="gramStart"/>
            <w:r w:rsidRPr="00F64091">
              <w:rPr>
                <w:rFonts w:hint="eastAsia"/>
              </w:rPr>
              <w:t>扫描件方可</w:t>
            </w:r>
            <w:proofErr w:type="gramEnd"/>
            <w:r w:rsidRPr="00F64091">
              <w:rPr>
                <w:rFonts w:hint="eastAsia"/>
              </w:rPr>
              <w:t>计分，未提供不得分）；</w:t>
            </w:r>
          </w:p>
          <w:p w14:paraId="23C3DC35" w14:textId="77777777" w:rsidR="009F47A2" w:rsidRPr="00F64091" w:rsidRDefault="004657DE">
            <w:pPr>
              <w:pStyle w:val="a0"/>
              <w:spacing w:line="360" w:lineRule="auto"/>
            </w:pPr>
            <w:r w:rsidRPr="00F64091">
              <w:rPr>
                <w:rFonts w:hint="eastAsia"/>
              </w:rPr>
              <w:t>3</w:t>
            </w:r>
            <w:r w:rsidRPr="00F64091">
              <w:rPr>
                <w:rFonts w:hint="eastAsia"/>
              </w:rPr>
              <w:t>、真空断路器，同时具有电气及机械防跳，得</w:t>
            </w:r>
            <w:r w:rsidRPr="00F64091">
              <w:t>3</w:t>
            </w:r>
            <w:r w:rsidRPr="00F64091">
              <w:rPr>
                <w:rFonts w:hint="eastAsia"/>
              </w:rPr>
              <w:t>分；仅有</w:t>
            </w:r>
            <w:proofErr w:type="gramStart"/>
            <w:r w:rsidRPr="00F64091">
              <w:rPr>
                <w:rFonts w:hint="eastAsia"/>
              </w:rPr>
              <w:t>电气防跳得</w:t>
            </w:r>
            <w:proofErr w:type="gramEnd"/>
            <w:r w:rsidRPr="00F64091">
              <w:t>1</w:t>
            </w:r>
            <w:r w:rsidRPr="00F64091">
              <w:rPr>
                <w:rFonts w:hint="eastAsia"/>
              </w:rPr>
              <w:t>分。</w:t>
            </w:r>
            <w:r w:rsidRPr="00F64091">
              <w:rPr>
                <w:rFonts w:hint="eastAsia"/>
                <w:b/>
                <w:bCs/>
              </w:rPr>
              <w:t>（</w:t>
            </w:r>
            <w:r w:rsidRPr="00F64091">
              <w:rPr>
                <w:rFonts w:hint="eastAsia"/>
              </w:rPr>
              <w:t>投标文</w:t>
            </w:r>
            <w:r w:rsidRPr="00F64091">
              <w:rPr>
                <w:rFonts w:hint="eastAsia"/>
              </w:rPr>
              <w:t>件中需提供</w:t>
            </w:r>
            <w:r w:rsidRPr="00F64091">
              <w:rPr>
                <w:rFonts w:hint="eastAsia"/>
              </w:rPr>
              <w:t>盖有投标人公章的</w:t>
            </w:r>
            <w:r w:rsidRPr="00F64091">
              <w:rPr>
                <w:rFonts w:hint="eastAsia"/>
              </w:rPr>
              <w:t>产品彩页或者特性承诺声明）</w:t>
            </w:r>
          </w:p>
          <w:p w14:paraId="41D72485" w14:textId="77777777" w:rsidR="009F47A2" w:rsidRPr="00F64091" w:rsidRDefault="004657DE">
            <w:pPr>
              <w:pStyle w:val="a0"/>
              <w:spacing w:line="360" w:lineRule="auto"/>
            </w:pPr>
            <w:r w:rsidRPr="00F64091">
              <w:rPr>
                <w:rFonts w:hint="eastAsia"/>
              </w:rPr>
              <w:t>4</w:t>
            </w:r>
            <w:r w:rsidRPr="00F64091">
              <w:rPr>
                <w:rFonts w:hint="eastAsia"/>
              </w:rPr>
              <w:t>、真空断路器额定短路开断电流的开断次数</w:t>
            </w:r>
            <w:r w:rsidRPr="00F64091">
              <w:rPr>
                <w:rFonts w:hint="eastAsia"/>
                <w:b/>
                <w:bCs/>
              </w:rPr>
              <w:t>（</w:t>
            </w:r>
            <w:r w:rsidRPr="00F64091">
              <w:rPr>
                <w:rFonts w:hint="eastAsia"/>
              </w:rPr>
              <w:t>投标文件中需提供有相关检测资质的第三方检测机构出具的检验（型式试验）报告</w:t>
            </w:r>
            <w:proofErr w:type="gramStart"/>
            <w:r w:rsidRPr="00F64091">
              <w:rPr>
                <w:rFonts w:hint="eastAsia"/>
              </w:rPr>
              <w:t>扫描件方可</w:t>
            </w:r>
            <w:proofErr w:type="gramEnd"/>
            <w:r w:rsidRPr="00F64091">
              <w:rPr>
                <w:rFonts w:hint="eastAsia"/>
              </w:rPr>
              <w:t>计分，未提供不得分）</w:t>
            </w:r>
          </w:p>
          <w:p w14:paraId="3AAB44C8" w14:textId="77777777" w:rsidR="009F47A2" w:rsidRPr="00F64091" w:rsidRDefault="004657DE">
            <w:pPr>
              <w:pStyle w:val="a0"/>
              <w:spacing w:line="360" w:lineRule="auto"/>
            </w:pPr>
            <w:r w:rsidRPr="00F64091">
              <w:rPr>
                <w:rFonts w:hint="eastAsia"/>
              </w:rPr>
              <w:t>①大于</w:t>
            </w:r>
            <w:r w:rsidRPr="00F64091">
              <w:rPr>
                <w:rFonts w:hint="eastAsia"/>
              </w:rPr>
              <w:t xml:space="preserve">50 </w:t>
            </w:r>
            <w:r w:rsidRPr="00F64091">
              <w:rPr>
                <w:rFonts w:hint="eastAsia"/>
              </w:rPr>
              <w:t>次得</w:t>
            </w:r>
            <w:r w:rsidRPr="00F64091">
              <w:t>3</w:t>
            </w:r>
            <w:r w:rsidRPr="00F64091">
              <w:rPr>
                <w:rFonts w:hint="eastAsia"/>
              </w:rPr>
              <w:t>分</w:t>
            </w:r>
            <w:r w:rsidRPr="00F64091">
              <w:rPr>
                <w:rFonts w:hint="eastAsia"/>
              </w:rPr>
              <w:t>；</w:t>
            </w:r>
          </w:p>
          <w:p w14:paraId="73B33716" w14:textId="77777777" w:rsidR="009F47A2" w:rsidRPr="00F64091" w:rsidRDefault="004657DE">
            <w:pPr>
              <w:pStyle w:val="a0"/>
              <w:spacing w:line="360" w:lineRule="auto"/>
            </w:pPr>
            <w:r w:rsidRPr="00F64091">
              <w:rPr>
                <w:rFonts w:hint="eastAsia"/>
              </w:rPr>
              <w:t>②等于</w:t>
            </w:r>
            <w:r w:rsidRPr="00F64091">
              <w:rPr>
                <w:rFonts w:hint="eastAsia"/>
              </w:rPr>
              <w:t>5</w:t>
            </w:r>
            <w:r w:rsidRPr="00F64091">
              <w:t>0</w:t>
            </w:r>
            <w:r w:rsidRPr="00F64091">
              <w:rPr>
                <w:rFonts w:hint="eastAsia"/>
              </w:rPr>
              <w:t>次得</w:t>
            </w:r>
            <w:r w:rsidRPr="00F64091">
              <w:rPr>
                <w:rFonts w:hint="eastAsia"/>
              </w:rPr>
              <w:t>1</w:t>
            </w:r>
            <w:r w:rsidRPr="00F64091">
              <w:rPr>
                <w:rFonts w:hint="eastAsia"/>
              </w:rPr>
              <w:t>分</w:t>
            </w:r>
            <w:r w:rsidRPr="00F64091">
              <w:rPr>
                <w:rFonts w:hint="eastAsia"/>
              </w:rPr>
              <w:t>。</w:t>
            </w:r>
          </w:p>
          <w:p w14:paraId="300EBAB6" w14:textId="77777777" w:rsidR="009F47A2" w:rsidRPr="00F64091" w:rsidRDefault="004657DE">
            <w:pPr>
              <w:pStyle w:val="a0"/>
              <w:spacing w:line="360" w:lineRule="auto"/>
            </w:pPr>
            <w:r w:rsidRPr="00F64091">
              <w:rPr>
                <w:rFonts w:hint="eastAsia"/>
              </w:rPr>
              <w:t>5</w:t>
            </w:r>
            <w:r w:rsidRPr="00F64091">
              <w:rPr>
                <w:rFonts w:hint="eastAsia"/>
              </w:rPr>
              <w:t>、真空断路器机械寿命</w:t>
            </w:r>
            <w:r w:rsidRPr="00F64091">
              <w:rPr>
                <w:rFonts w:hint="eastAsia"/>
                <w:b/>
                <w:bCs/>
              </w:rPr>
              <w:t>（</w:t>
            </w:r>
            <w:r w:rsidRPr="00F64091">
              <w:rPr>
                <w:rFonts w:hint="eastAsia"/>
              </w:rPr>
              <w:t>投标文件中需提供有相关检测资质的第三方检测机构出具的检验（型式试验）报告</w:t>
            </w:r>
            <w:proofErr w:type="gramStart"/>
            <w:r w:rsidRPr="00F64091">
              <w:rPr>
                <w:rFonts w:hint="eastAsia"/>
              </w:rPr>
              <w:t>扫描件方可</w:t>
            </w:r>
            <w:proofErr w:type="gramEnd"/>
            <w:r w:rsidRPr="00F64091">
              <w:rPr>
                <w:rFonts w:hint="eastAsia"/>
              </w:rPr>
              <w:t>计分，未提供不得分）</w:t>
            </w:r>
          </w:p>
          <w:p w14:paraId="7243B884" w14:textId="77777777" w:rsidR="009F47A2" w:rsidRPr="00F64091" w:rsidRDefault="004657DE">
            <w:pPr>
              <w:pStyle w:val="a0"/>
              <w:spacing w:line="360" w:lineRule="auto"/>
            </w:pPr>
            <w:r w:rsidRPr="00F64091">
              <w:rPr>
                <w:rFonts w:hint="eastAsia"/>
              </w:rPr>
              <w:t>①大于等于</w:t>
            </w:r>
            <w:r w:rsidRPr="00F64091">
              <w:rPr>
                <w:rFonts w:hint="eastAsia"/>
              </w:rPr>
              <w:t>5</w:t>
            </w:r>
            <w:r w:rsidRPr="00F64091">
              <w:t>0000</w:t>
            </w:r>
            <w:r w:rsidRPr="00F64091">
              <w:rPr>
                <w:rFonts w:hint="eastAsia"/>
              </w:rPr>
              <w:t>次得</w:t>
            </w:r>
            <w:r w:rsidRPr="00F64091">
              <w:t>3</w:t>
            </w:r>
            <w:r w:rsidRPr="00F64091">
              <w:rPr>
                <w:rFonts w:hint="eastAsia"/>
              </w:rPr>
              <w:t>分</w:t>
            </w:r>
            <w:r w:rsidRPr="00F64091">
              <w:rPr>
                <w:rFonts w:hint="eastAsia"/>
              </w:rPr>
              <w:t>；</w:t>
            </w:r>
          </w:p>
          <w:p w14:paraId="3E79FFDF" w14:textId="77777777" w:rsidR="009F47A2" w:rsidRPr="00F64091" w:rsidRDefault="004657DE">
            <w:pPr>
              <w:pStyle w:val="a0"/>
              <w:spacing w:line="360" w:lineRule="auto"/>
            </w:pPr>
            <w:r w:rsidRPr="00F64091">
              <w:rPr>
                <w:rFonts w:hint="eastAsia"/>
              </w:rPr>
              <w:t>②大于等于</w:t>
            </w:r>
            <w:r w:rsidRPr="00F64091">
              <w:rPr>
                <w:rFonts w:hint="eastAsia"/>
              </w:rPr>
              <w:t>4</w:t>
            </w:r>
            <w:r w:rsidRPr="00F64091">
              <w:t>0000</w:t>
            </w:r>
            <w:r w:rsidRPr="00F64091">
              <w:rPr>
                <w:rFonts w:hint="eastAsia"/>
              </w:rPr>
              <w:t>次小于</w:t>
            </w:r>
            <w:r w:rsidRPr="00F64091">
              <w:rPr>
                <w:rFonts w:hint="eastAsia"/>
              </w:rPr>
              <w:t>5</w:t>
            </w:r>
            <w:r w:rsidRPr="00F64091">
              <w:t>0000</w:t>
            </w:r>
            <w:r w:rsidRPr="00F64091">
              <w:rPr>
                <w:rFonts w:hint="eastAsia"/>
              </w:rPr>
              <w:t>次得</w:t>
            </w:r>
            <w:r w:rsidRPr="00F64091">
              <w:t>2</w:t>
            </w:r>
            <w:r w:rsidRPr="00F64091">
              <w:rPr>
                <w:rFonts w:hint="eastAsia"/>
              </w:rPr>
              <w:t>分</w:t>
            </w:r>
            <w:r w:rsidRPr="00F64091">
              <w:rPr>
                <w:rFonts w:hint="eastAsia"/>
              </w:rPr>
              <w:t>；</w:t>
            </w:r>
          </w:p>
          <w:p w14:paraId="49848178" w14:textId="77777777" w:rsidR="009F47A2" w:rsidRPr="00F64091" w:rsidRDefault="004657DE">
            <w:pPr>
              <w:pStyle w:val="a0"/>
              <w:spacing w:line="360" w:lineRule="auto"/>
              <w:ind w:firstLineChars="200"/>
            </w:pPr>
            <w:r w:rsidRPr="00F64091">
              <w:rPr>
                <w:rFonts w:hint="eastAsia"/>
              </w:rPr>
              <w:t>③大于</w:t>
            </w:r>
            <w:r w:rsidRPr="00F64091">
              <w:rPr>
                <w:rFonts w:hint="eastAsia"/>
              </w:rPr>
              <w:t>3</w:t>
            </w:r>
            <w:r w:rsidRPr="00F64091">
              <w:t>0000</w:t>
            </w:r>
            <w:r w:rsidRPr="00F64091">
              <w:rPr>
                <w:rFonts w:hint="eastAsia"/>
              </w:rPr>
              <w:t>次小于</w:t>
            </w:r>
            <w:r w:rsidRPr="00F64091">
              <w:rPr>
                <w:rFonts w:hint="eastAsia"/>
              </w:rPr>
              <w:t>4</w:t>
            </w:r>
            <w:r w:rsidRPr="00F64091">
              <w:t>0000</w:t>
            </w:r>
            <w:r w:rsidRPr="00F64091">
              <w:rPr>
                <w:rFonts w:hint="eastAsia"/>
              </w:rPr>
              <w:t>次得</w:t>
            </w:r>
            <w:r w:rsidRPr="00F64091">
              <w:t>1</w:t>
            </w:r>
            <w:r w:rsidRPr="00F64091">
              <w:rPr>
                <w:rFonts w:hint="eastAsia"/>
              </w:rPr>
              <w:t>分</w:t>
            </w:r>
            <w:r w:rsidRPr="00F64091">
              <w:rPr>
                <w:rFonts w:hint="eastAsia"/>
              </w:rPr>
              <w:t>。</w:t>
            </w:r>
          </w:p>
        </w:tc>
      </w:tr>
      <w:tr w:rsidR="00F64091" w:rsidRPr="00F64091" w14:paraId="3E56A81C" w14:textId="77777777">
        <w:trPr>
          <w:trHeight w:val="887"/>
        </w:trPr>
        <w:tc>
          <w:tcPr>
            <w:tcW w:w="392" w:type="dxa"/>
            <w:vMerge/>
            <w:tcBorders>
              <w:left w:val="single" w:sz="4" w:space="0" w:color="auto"/>
              <w:right w:val="single" w:sz="4" w:space="0" w:color="auto"/>
            </w:tcBorders>
            <w:noWrap/>
            <w:vAlign w:val="center"/>
          </w:tcPr>
          <w:p w14:paraId="286872B8" w14:textId="77777777" w:rsidR="009F47A2" w:rsidRPr="00F64091" w:rsidRDefault="009F47A2">
            <w:pPr>
              <w:adjustRightInd w:val="0"/>
              <w:spacing w:line="360" w:lineRule="exact"/>
              <w:jc w:val="center"/>
              <w:textAlignment w:val="baseline"/>
              <w:rPr>
                <w:b/>
                <w:szCs w:val="21"/>
              </w:rPr>
            </w:pPr>
          </w:p>
        </w:tc>
        <w:tc>
          <w:tcPr>
            <w:tcW w:w="850" w:type="dxa"/>
            <w:vMerge/>
            <w:tcBorders>
              <w:left w:val="single" w:sz="4" w:space="0" w:color="auto"/>
              <w:right w:val="single" w:sz="4" w:space="0" w:color="auto"/>
            </w:tcBorders>
            <w:noWrap/>
            <w:vAlign w:val="center"/>
          </w:tcPr>
          <w:p w14:paraId="1718E8A3" w14:textId="77777777" w:rsidR="009F47A2" w:rsidRPr="00F64091" w:rsidRDefault="009F47A2">
            <w:pPr>
              <w:adjustRightInd w:val="0"/>
              <w:spacing w:line="360" w:lineRule="exact"/>
              <w:ind w:leftChars="-50" w:left="-105" w:rightChars="-50" w:right="-105"/>
              <w:jc w:val="center"/>
              <w:textAlignment w:val="baseline"/>
              <w:rPr>
                <w:rFonts w:hAnsi="宋体"/>
                <w:b/>
                <w:szCs w:val="21"/>
              </w:rPr>
            </w:pPr>
          </w:p>
        </w:tc>
        <w:tc>
          <w:tcPr>
            <w:tcW w:w="960" w:type="dxa"/>
            <w:tcBorders>
              <w:top w:val="single" w:sz="4" w:space="0" w:color="auto"/>
              <w:left w:val="single" w:sz="4" w:space="0" w:color="auto"/>
              <w:bottom w:val="single" w:sz="4" w:space="0" w:color="auto"/>
              <w:right w:val="single" w:sz="4" w:space="0" w:color="auto"/>
            </w:tcBorders>
            <w:noWrap/>
            <w:vAlign w:val="center"/>
          </w:tcPr>
          <w:p w14:paraId="39E0508D" w14:textId="77777777" w:rsidR="009F47A2" w:rsidRPr="00F64091" w:rsidRDefault="004657DE">
            <w:pPr>
              <w:jc w:val="center"/>
            </w:pPr>
            <w:r w:rsidRPr="00F64091">
              <w:rPr>
                <w:rFonts w:hint="eastAsia"/>
              </w:rPr>
              <w:t>实施进度计划与措施（满分</w:t>
            </w:r>
            <w:r w:rsidRPr="00F64091">
              <w:t>9</w:t>
            </w:r>
            <w:r w:rsidRPr="00F64091">
              <w:rPr>
                <w:rFonts w:hint="eastAsia"/>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14453F86"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四档（</w:t>
            </w:r>
            <w:r w:rsidRPr="00F64091">
              <w:rPr>
                <w:rFonts w:hAnsi="宋体"/>
                <w:bCs/>
                <w:szCs w:val="21"/>
              </w:rPr>
              <w:t>9</w:t>
            </w:r>
            <w:r w:rsidRPr="00F64091">
              <w:rPr>
                <w:rFonts w:hAnsi="宋体" w:hint="eastAsia"/>
                <w:bCs/>
                <w:szCs w:val="21"/>
              </w:rPr>
              <w:t>分）：投标人</w:t>
            </w:r>
            <w:r w:rsidRPr="00F64091">
              <w:rPr>
                <w:rFonts w:ascii="宋体" w:hAnsi="宋体" w:hint="eastAsia"/>
                <w:szCs w:val="21"/>
              </w:rPr>
              <w:t>安装</w:t>
            </w:r>
            <w:r w:rsidRPr="00F64091">
              <w:rPr>
                <w:rFonts w:ascii="宋体" w:hAnsi="宋体"/>
                <w:szCs w:val="21"/>
              </w:rPr>
              <w:t>工艺、</w:t>
            </w:r>
            <w:r w:rsidRPr="00F64091">
              <w:rPr>
                <w:rFonts w:ascii="宋体" w:hAnsi="宋体" w:hint="eastAsia"/>
                <w:szCs w:val="21"/>
              </w:rPr>
              <w:t>安装</w:t>
            </w:r>
            <w:r w:rsidRPr="00F64091">
              <w:rPr>
                <w:rFonts w:ascii="宋体" w:hAnsi="宋体"/>
                <w:szCs w:val="21"/>
              </w:rPr>
              <w:t>方法、材料选用、技术等方面有保证</w:t>
            </w:r>
            <w:r w:rsidRPr="00F64091">
              <w:rPr>
                <w:rFonts w:ascii="宋体" w:hAnsi="宋体" w:hint="eastAsia"/>
                <w:szCs w:val="21"/>
              </w:rPr>
              <w:t>交付时间</w:t>
            </w:r>
            <w:r w:rsidRPr="00F64091">
              <w:rPr>
                <w:rFonts w:ascii="宋体" w:hAnsi="宋体"/>
                <w:szCs w:val="21"/>
              </w:rPr>
              <w:t>的具体措施且措施</w:t>
            </w:r>
            <w:r w:rsidRPr="00F64091">
              <w:rPr>
                <w:rFonts w:ascii="宋体" w:hAnsi="宋体" w:hint="eastAsia"/>
                <w:szCs w:val="21"/>
              </w:rPr>
              <w:t>符合项目的实际情况</w:t>
            </w:r>
            <w:r w:rsidRPr="00F64091">
              <w:rPr>
                <w:rFonts w:ascii="宋体" w:hAnsi="宋体"/>
                <w:szCs w:val="21"/>
              </w:rPr>
              <w:t>。有控制</w:t>
            </w:r>
            <w:r w:rsidRPr="00F64091">
              <w:rPr>
                <w:rFonts w:ascii="宋体" w:hAnsi="宋体" w:hint="eastAsia"/>
                <w:szCs w:val="21"/>
              </w:rPr>
              <w:t>交付时间</w:t>
            </w:r>
            <w:r w:rsidRPr="00F64091">
              <w:rPr>
                <w:rFonts w:ascii="宋体" w:hAnsi="宋体"/>
                <w:szCs w:val="21"/>
              </w:rPr>
              <w:t>的</w:t>
            </w:r>
            <w:r w:rsidRPr="00F64091">
              <w:rPr>
                <w:rFonts w:ascii="宋体" w:hAnsi="宋体" w:hint="eastAsia"/>
                <w:szCs w:val="21"/>
              </w:rPr>
              <w:t>实施</w:t>
            </w:r>
            <w:r w:rsidRPr="00F64091">
              <w:rPr>
                <w:rFonts w:ascii="宋体" w:hAnsi="宋体"/>
                <w:szCs w:val="21"/>
              </w:rPr>
              <w:t>进度计划。有缩短</w:t>
            </w:r>
            <w:r w:rsidRPr="00F64091">
              <w:rPr>
                <w:rFonts w:ascii="宋体" w:hAnsi="宋体" w:hint="eastAsia"/>
                <w:szCs w:val="21"/>
              </w:rPr>
              <w:t>交付时间</w:t>
            </w:r>
            <w:r w:rsidRPr="00F64091">
              <w:rPr>
                <w:rFonts w:ascii="宋体" w:hAnsi="宋体"/>
                <w:szCs w:val="21"/>
              </w:rPr>
              <w:t>的措施方法且合理，有</w:t>
            </w:r>
            <w:r w:rsidRPr="00F64091">
              <w:rPr>
                <w:rFonts w:ascii="宋体" w:hAnsi="宋体" w:hint="eastAsia"/>
                <w:szCs w:val="21"/>
              </w:rPr>
              <w:t>项目实施</w:t>
            </w:r>
            <w:r w:rsidRPr="00F64091">
              <w:rPr>
                <w:rFonts w:ascii="宋体" w:hAnsi="宋体"/>
                <w:szCs w:val="21"/>
              </w:rPr>
              <w:t>总进度</w:t>
            </w:r>
            <w:proofErr w:type="gramStart"/>
            <w:r w:rsidRPr="00F64091">
              <w:rPr>
                <w:rFonts w:ascii="宋体" w:hAnsi="宋体"/>
                <w:szCs w:val="21"/>
              </w:rPr>
              <w:t>横道图</w:t>
            </w:r>
            <w:proofErr w:type="gramEnd"/>
            <w:r w:rsidRPr="00F64091">
              <w:rPr>
                <w:rFonts w:ascii="宋体" w:hAnsi="宋体"/>
                <w:szCs w:val="21"/>
              </w:rPr>
              <w:t>或网络图，安排科学合理，符合本项目</w:t>
            </w:r>
            <w:r w:rsidRPr="00F64091">
              <w:rPr>
                <w:rFonts w:ascii="宋体" w:hAnsi="宋体" w:hint="eastAsia"/>
                <w:szCs w:val="21"/>
              </w:rPr>
              <w:t>实施</w:t>
            </w:r>
            <w:r w:rsidRPr="00F64091">
              <w:rPr>
                <w:rFonts w:ascii="宋体" w:hAnsi="宋体"/>
                <w:szCs w:val="21"/>
              </w:rPr>
              <w:t>实际要求，在保证</w:t>
            </w:r>
            <w:r w:rsidRPr="00F64091">
              <w:rPr>
                <w:rFonts w:ascii="宋体" w:hAnsi="宋体" w:hint="eastAsia"/>
                <w:szCs w:val="21"/>
              </w:rPr>
              <w:t>项目</w:t>
            </w:r>
            <w:r w:rsidRPr="00F64091">
              <w:rPr>
                <w:rFonts w:ascii="宋体" w:hAnsi="宋体"/>
                <w:szCs w:val="21"/>
              </w:rPr>
              <w:t>质量及验收合格的条件下能提前</w:t>
            </w:r>
            <w:r w:rsidRPr="00F64091">
              <w:rPr>
                <w:rFonts w:ascii="宋体" w:hAnsi="宋体" w:hint="eastAsia"/>
                <w:szCs w:val="21"/>
              </w:rPr>
              <w:t>10</w:t>
            </w:r>
            <w:r w:rsidRPr="00F64091">
              <w:rPr>
                <w:rFonts w:ascii="宋体" w:hAnsi="宋体"/>
                <w:szCs w:val="21"/>
              </w:rPr>
              <w:t>个</w:t>
            </w:r>
            <w:proofErr w:type="gramStart"/>
            <w:r w:rsidRPr="00F64091">
              <w:rPr>
                <w:rFonts w:ascii="宋体" w:hAnsi="宋体"/>
                <w:szCs w:val="21"/>
              </w:rPr>
              <w:t>日历天</w:t>
            </w:r>
            <w:r w:rsidRPr="00F64091">
              <w:rPr>
                <w:rFonts w:ascii="宋体" w:hAnsi="宋体" w:hint="eastAsia"/>
                <w:szCs w:val="21"/>
              </w:rPr>
              <w:t>以上</w:t>
            </w:r>
            <w:proofErr w:type="gramEnd"/>
            <w:r w:rsidRPr="00F64091">
              <w:rPr>
                <w:rFonts w:ascii="宋体" w:hAnsi="宋体"/>
                <w:szCs w:val="21"/>
              </w:rPr>
              <w:t>交付</w:t>
            </w:r>
            <w:r w:rsidRPr="00F64091">
              <w:rPr>
                <w:rFonts w:hAnsi="宋体" w:hint="eastAsia"/>
                <w:bCs/>
                <w:szCs w:val="21"/>
              </w:rPr>
              <w:t>。</w:t>
            </w:r>
            <w:r w:rsidRPr="00F64091">
              <w:rPr>
                <w:rFonts w:hAnsi="宋体" w:hint="eastAsia"/>
                <w:bCs/>
                <w:szCs w:val="21"/>
              </w:rPr>
              <w:t xml:space="preserve"> </w:t>
            </w:r>
          </w:p>
          <w:p w14:paraId="4B9BE3BB"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三档（</w:t>
            </w:r>
            <w:r w:rsidRPr="00F64091">
              <w:rPr>
                <w:rFonts w:hAnsi="宋体" w:hint="eastAsia"/>
                <w:bCs/>
                <w:szCs w:val="21"/>
              </w:rPr>
              <w:t>6</w:t>
            </w:r>
            <w:r w:rsidRPr="00F64091">
              <w:rPr>
                <w:rFonts w:hAnsi="宋体" w:hint="eastAsia"/>
                <w:bCs/>
                <w:szCs w:val="21"/>
              </w:rPr>
              <w:t>分）：</w:t>
            </w:r>
            <w:r w:rsidRPr="00F64091">
              <w:rPr>
                <w:rFonts w:ascii="宋体" w:hAnsi="宋体" w:hint="eastAsia"/>
                <w:szCs w:val="21"/>
              </w:rPr>
              <w:t>安装</w:t>
            </w:r>
            <w:r w:rsidRPr="00F64091">
              <w:rPr>
                <w:rFonts w:ascii="宋体" w:hAnsi="宋体"/>
                <w:szCs w:val="21"/>
              </w:rPr>
              <w:t>工艺、</w:t>
            </w:r>
            <w:r w:rsidRPr="00F64091">
              <w:rPr>
                <w:rFonts w:ascii="宋体" w:hAnsi="宋体" w:hint="eastAsia"/>
                <w:szCs w:val="21"/>
              </w:rPr>
              <w:t>安装</w:t>
            </w:r>
            <w:r w:rsidRPr="00F64091">
              <w:rPr>
                <w:rFonts w:ascii="宋体" w:hAnsi="宋体"/>
                <w:szCs w:val="21"/>
              </w:rPr>
              <w:t>方法、材料选用、技术</w:t>
            </w:r>
            <w:r w:rsidRPr="00F64091">
              <w:rPr>
                <w:rFonts w:hAnsi="宋体" w:hint="eastAsia"/>
                <w:bCs/>
                <w:szCs w:val="21"/>
              </w:rPr>
              <w:t>等方面有</w:t>
            </w:r>
            <w:r w:rsidRPr="00F64091">
              <w:rPr>
                <w:rFonts w:ascii="宋体" w:hAnsi="宋体" w:hint="eastAsia"/>
                <w:szCs w:val="21"/>
              </w:rPr>
              <w:lastRenderedPageBreak/>
              <w:t>交付时间</w:t>
            </w:r>
            <w:r w:rsidRPr="00F64091">
              <w:rPr>
                <w:rFonts w:hAnsi="宋体" w:hint="eastAsia"/>
                <w:bCs/>
                <w:szCs w:val="21"/>
              </w:rPr>
              <w:t>的具体措施可行，在保证</w:t>
            </w:r>
            <w:r w:rsidRPr="00F64091">
              <w:rPr>
                <w:rFonts w:ascii="宋体" w:hAnsi="宋体" w:hint="eastAsia"/>
                <w:szCs w:val="21"/>
              </w:rPr>
              <w:t>项目</w:t>
            </w:r>
            <w:r w:rsidRPr="00F64091">
              <w:rPr>
                <w:rFonts w:ascii="宋体" w:hAnsi="宋体"/>
                <w:szCs w:val="21"/>
              </w:rPr>
              <w:t>质量</w:t>
            </w:r>
            <w:r w:rsidRPr="00F64091">
              <w:rPr>
                <w:rFonts w:hAnsi="宋体" w:hint="eastAsia"/>
                <w:bCs/>
                <w:szCs w:val="21"/>
              </w:rPr>
              <w:t>及验收合格的条件下能提前</w:t>
            </w:r>
            <w:r w:rsidRPr="00F64091">
              <w:rPr>
                <w:rFonts w:hAnsi="宋体" w:hint="eastAsia"/>
                <w:bCs/>
                <w:szCs w:val="21"/>
              </w:rPr>
              <w:t>5</w:t>
            </w:r>
            <w:r w:rsidRPr="00F64091">
              <w:rPr>
                <w:rFonts w:hAnsi="宋体" w:hint="eastAsia"/>
                <w:bCs/>
                <w:szCs w:val="21"/>
              </w:rPr>
              <w:t>个</w:t>
            </w:r>
            <w:proofErr w:type="gramStart"/>
            <w:r w:rsidRPr="00F64091">
              <w:rPr>
                <w:rFonts w:hAnsi="宋体" w:hint="eastAsia"/>
                <w:bCs/>
                <w:szCs w:val="21"/>
              </w:rPr>
              <w:t>日历天</w:t>
            </w:r>
            <w:proofErr w:type="gramEnd"/>
            <w:r w:rsidRPr="00F64091">
              <w:rPr>
                <w:rFonts w:hAnsi="宋体" w:hint="eastAsia"/>
                <w:bCs/>
                <w:szCs w:val="21"/>
              </w:rPr>
              <w:t>交付工程。</w:t>
            </w:r>
          </w:p>
          <w:p w14:paraId="59B15FB2"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二档（</w:t>
            </w:r>
            <w:r w:rsidRPr="00F64091">
              <w:rPr>
                <w:rFonts w:hAnsi="宋体" w:hint="eastAsia"/>
                <w:bCs/>
                <w:szCs w:val="21"/>
              </w:rPr>
              <w:t>3</w:t>
            </w:r>
            <w:r w:rsidRPr="00F64091">
              <w:rPr>
                <w:rFonts w:hAnsi="宋体" w:hint="eastAsia"/>
                <w:bCs/>
                <w:szCs w:val="21"/>
              </w:rPr>
              <w:t>分）：供应商提供工程进度计划与措施</w:t>
            </w:r>
            <w:r w:rsidRPr="00F64091">
              <w:rPr>
                <w:rFonts w:hint="eastAsia"/>
                <w:bCs/>
              </w:rPr>
              <w:t>不全面，</w:t>
            </w:r>
            <w:r w:rsidRPr="00F64091">
              <w:rPr>
                <w:rFonts w:ascii="宋体" w:hAnsi="宋体" w:hint="eastAsia"/>
                <w:szCs w:val="21"/>
              </w:rPr>
              <w:t>交付时间</w:t>
            </w:r>
            <w:r w:rsidRPr="00F64091">
              <w:rPr>
                <w:rFonts w:ascii="宋体" w:hAnsi="宋体"/>
                <w:szCs w:val="21"/>
              </w:rPr>
              <w:t>的</w:t>
            </w:r>
            <w:r w:rsidRPr="00F64091">
              <w:rPr>
                <w:rFonts w:ascii="宋体" w:hAnsi="宋体" w:hint="eastAsia"/>
                <w:szCs w:val="21"/>
              </w:rPr>
              <w:t>实施</w:t>
            </w:r>
            <w:r w:rsidRPr="00F64091">
              <w:rPr>
                <w:rFonts w:ascii="宋体" w:hAnsi="宋体"/>
                <w:szCs w:val="21"/>
              </w:rPr>
              <w:t>进度计划</w:t>
            </w:r>
            <w:r w:rsidRPr="00F64091">
              <w:rPr>
                <w:rFonts w:hint="eastAsia"/>
                <w:bCs/>
              </w:rPr>
              <w:t>与</w:t>
            </w:r>
            <w:r w:rsidRPr="00F64091">
              <w:rPr>
                <w:rFonts w:hint="eastAsia"/>
                <w:bCs/>
              </w:rPr>
              <w:t>项目需求有</w:t>
            </w:r>
            <w:r w:rsidRPr="00F64091">
              <w:rPr>
                <w:rFonts w:hint="eastAsia"/>
                <w:bCs/>
              </w:rPr>
              <w:t>偏差</w:t>
            </w:r>
            <w:r w:rsidRPr="00F64091">
              <w:rPr>
                <w:rFonts w:hAnsi="宋体" w:hint="eastAsia"/>
                <w:bCs/>
                <w:szCs w:val="21"/>
              </w:rPr>
              <w:t>。</w:t>
            </w:r>
          </w:p>
          <w:p w14:paraId="1D2CFE79"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一档（</w:t>
            </w:r>
            <w:r w:rsidRPr="00F64091">
              <w:rPr>
                <w:rFonts w:hAnsi="宋体" w:hint="eastAsia"/>
                <w:bCs/>
                <w:szCs w:val="21"/>
              </w:rPr>
              <w:t>0</w:t>
            </w:r>
            <w:r w:rsidRPr="00F64091">
              <w:rPr>
                <w:rFonts w:hAnsi="宋体" w:hint="eastAsia"/>
                <w:bCs/>
                <w:szCs w:val="21"/>
              </w:rPr>
              <w:t>分）：投入计划与进度计划不呼应，不能满足项目需要。不符合最低入档条件的按</w:t>
            </w:r>
            <w:proofErr w:type="gramStart"/>
            <w:r w:rsidRPr="00F64091">
              <w:rPr>
                <w:rFonts w:hAnsi="宋体" w:hint="eastAsia"/>
                <w:bCs/>
                <w:szCs w:val="21"/>
              </w:rPr>
              <w:t>不</w:t>
            </w:r>
            <w:proofErr w:type="gramEnd"/>
            <w:r w:rsidRPr="00F64091">
              <w:rPr>
                <w:rFonts w:hAnsi="宋体" w:hint="eastAsia"/>
                <w:bCs/>
                <w:szCs w:val="21"/>
              </w:rPr>
              <w:t>入档处理并计</w:t>
            </w:r>
            <w:r w:rsidRPr="00F64091">
              <w:rPr>
                <w:rFonts w:hAnsi="宋体" w:hint="eastAsia"/>
                <w:bCs/>
                <w:szCs w:val="21"/>
              </w:rPr>
              <w:t>0</w:t>
            </w:r>
            <w:r w:rsidRPr="00F64091">
              <w:rPr>
                <w:rFonts w:hAnsi="宋体" w:hint="eastAsia"/>
                <w:bCs/>
                <w:szCs w:val="21"/>
              </w:rPr>
              <w:t>分。</w:t>
            </w:r>
          </w:p>
        </w:tc>
      </w:tr>
      <w:tr w:rsidR="00F64091" w:rsidRPr="00F64091" w14:paraId="48CB9262" w14:textId="77777777">
        <w:trPr>
          <w:trHeight w:val="2615"/>
        </w:trPr>
        <w:tc>
          <w:tcPr>
            <w:tcW w:w="392" w:type="dxa"/>
            <w:vMerge/>
            <w:tcBorders>
              <w:left w:val="single" w:sz="4" w:space="0" w:color="auto"/>
              <w:right w:val="single" w:sz="4" w:space="0" w:color="auto"/>
            </w:tcBorders>
            <w:noWrap/>
            <w:vAlign w:val="center"/>
          </w:tcPr>
          <w:p w14:paraId="0DE58858" w14:textId="77777777" w:rsidR="009F47A2" w:rsidRPr="00F64091" w:rsidRDefault="009F47A2">
            <w:pPr>
              <w:adjustRightInd w:val="0"/>
              <w:spacing w:line="360" w:lineRule="exact"/>
              <w:jc w:val="center"/>
              <w:textAlignment w:val="baseline"/>
              <w:rPr>
                <w:b/>
                <w:szCs w:val="21"/>
              </w:rPr>
            </w:pPr>
          </w:p>
        </w:tc>
        <w:tc>
          <w:tcPr>
            <w:tcW w:w="850" w:type="dxa"/>
            <w:vMerge/>
            <w:tcBorders>
              <w:left w:val="single" w:sz="4" w:space="0" w:color="auto"/>
              <w:right w:val="single" w:sz="4" w:space="0" w:color="auto"/>
            </w:tcBorders>
            <w:noWrap/>
            <w:vAlign w:val="center"/>
          </w:tcPr>
          <w:p w14:paraId="3C76FE5E" w14:textId="77777777" w:rsidR="009F47A2" w:rsidRPr="00F64091" w:rsidRDefault="009F47A2">
            <w:pPr>
              <w:adjustRightInd w:val="0"/>
              <w:spacing w:line="360" w:lineRule="exact"/>
              <w:ind w:leftChars="-50" w:left="-105" w:rightChars="-50" w:right="-105"/>
              <w:jc w:val="center"/>
              <w:textAlignment w:val="baseline"/>
              <w:rPr>
                <w:rFonts w:hAnsi="宋体"/>
                <w:b/>
                <w:szCs w:val="21"/>
              </w:rPr>
            </w:pPr>
          </w:p>
        </w:tc>
        <w:tc>
          <w:tcPr>
            <w:tcW w:w="960" w:type="dxa"/>
            <w:tcBorders>
              <w:top w:val="single" w:sz="4" w:space="0" w:color="auto"/>
              <w:left w:val="single" w:sz="4" w:space="0" w:color="auto"/>
              <w:bottom w:val="single" w:sz="4" w:space="0" w:color="auto"/>
              <w:right w:val="single" w:sz="4" w:space="0" w:color="auto"/>
            </w:tcBorders>
            <w:noWrap/>
            <w:vAlign w:val="center"/>
          </w:tcPr>
          <w:p w14:paraId="581EDF32" w14:textId="77777777" w:rsidR="009F47A2" w:rsidRPr="00F64091" w:rsidRDefault="004657DE">
            <w:pPr>
              <w:jc w:val="center"/>
            </w:pPr>
            <w:r w:rsidRPr="00F64091">
              <w:rPr>
                <w:rFonts w:hint="eastAsia"/>
              </w:rPr>
              <w:t>项目实施的重点和难点及保证措施（满分</w:t>
            </w:r>
            <w:r w:rsidRPr="00F64091">
              <w:rPr>
                <w:rFonts w:hint="eastAsia"/>
              </w:rPr>
              <w:t>10</w:t>
            </w:r>
            <w:r w:rsidRPr="00F64091">
              <w:rPr>
                <w:rFonts w:hint="eastAsia"/>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4C8CBC88"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四档（</w:t>
            </w:r>
            <w:r w:rsidRPr="00F64091">
              <w:rPr>
                <w:rFonts w:hAnsi="宋体"/>
                <w:bCs/>
                <w:szCs w:val="21"/>
              </w:rPr>
              <w:t>10</w:t>
            </w:r>
            <w:r w:rsidRPr="00F64091">
              <w:rPr>
                <w:rFonts w:hAnsi="宋体" w:hint="eastAsia"/>
                <w:bCs/>
                <w:szCs w:val="21"/>
              </w:rPr>
              <w:t>分）：对项目关键技术、设备、工艺等有详细了解，能针对本项目的特点，充分分析，细致梳理各环节的重点、难点，解决方案高效、安全、与项目实际需求高度</w:t>
            </w:r>
            <w:proofErr w:type="gramStart"/>
            <w:r w:rsidRPr="00F64091">
              <w:rPr>
                <w:rFonts w:hAnsi="宋体" w:hint="eastAsia"/>
                <w:bCs/>
                <w:szCs w:val="21"/>
              </w:rPr>
              <w:t>契</w:t>
            </w:r>
            <w:proofErr w:type="gramEnd"/>
            <w:r w:rsidRPr="00F64091">
              <w:rPr>
                <w:rFonts w:hAnsi="宋体" w:hint="eastAsia"/>
                <w:bCs/>
                <w:szCs w:val="21"/>
              </w:rPr>
              <w:t>。</w:t>
            </w:r>
          </w:p>
          <w:p w14:paraId="1B3914F6"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三档（</w:t>
            </w:r>
            <w:r w:rsidRPr="00F64091">
              <w:rPr>
                <w:rFonts w:hAnsi="宋体" w:hint="eastAsia"/>
                <w:bCs/>
                <w:szCs w:val="21"/>
              </w:rPr>
              <w:t>6</w:t>
            </w:r>
            <w:r w:rsidRPr="00F64091">
              <w:rPr>
                <w:rFonts w:hAnsi="宋体" w:hint="eastAsia"/>
                <w:bCs/>
                <w:szCs w:val="21"/>
              </w:rPr>
              <w:t>分）：对项目关键技术、设备、工艺等了解，能结合项目特点，</w:t>
            </w:r>
            <w:r w:rsidRPr="00F64091">
              <w:rPr>
                <w:rFonts w:hAnsi="宋体" w:hint="eastAsia"/>
                <w:bCs/>
                <w:szCs w:val="21"/>
              </w:rPr>
              <w:t>进行</w:t>
            </w:r>
            <w:r w:rsidRPr="00F64091">
              <w:rPr>
                <w:rFonts w:hAnsi="宋体" w:hint="eastAsia"/>
                <w:bCs/>
                <w:szCs w:val="21"/>
              </w:rPr>
              <w:t>分析，并对重点、难点有详细的建议，解决方案高效、安全、切实可行。</w:t>
            </w:r>
            <w:r w:rsidRPr="00F64091">
              <w:rPr>
                <w:rFonts w:hAnsi="宋体" w:hint="eastAsia"/>
                <w:bCs/>
                <w:szCs w:val="21"/>
              </w:rPr>
              <w:t xml:space="preserve"> </w:t>
            </w:r>
          </w:p>
          <w:p w14:paraId="2B6676E5"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二档（</w:t>
            </w:r>
            <w:r w:rsidRPr="00F64091">
              <w:rPr>
                <w:rFonts w:hAnsi="宋体" w:hint="eastAsia"/>
                <w:bCs/>
                <w:szCs w:val="21"/>
              </w:rPr>
              <w:t>3</w:t>
            </w:r>
            <w:r w:rsidRPr="00F64091">
              <w:rPr>
                <w:rFonts w:hAnsi="宋体" w:hint="eastAsia"/>
                <w:bCs/>
                <w:szCs w:val="21"/>
              </w:rPr>
              <w:t>分）：对项目关键技术有基本了解，能结合项目基本情况进行分析，对重点、难点能提出建议，解决方案基本可行。</w:t>
            </w:r>
          </w:p>
          <w:p w14:paraId="6A7F358F"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一档（</w:t>
            </w:r>
            <w:r w:rsidRPr="00F64091">
              <w:rPr>
                <w:rFonts w:hAnsi="宋体" w:hint="eastAsia"/>
                <w:bCs/>
                <w:szCs w:val="21"/>
              </w:rPr>
              <w:t>0</w:t>
            </w:r>
            <w:r w:rsidRPr="00F64091">
              <w:rPr>
                <w:rFonts w:hAnsi="宋体" w:hint="eastAsia"/>
                <w:bCs/>
                <w:szCs w:val="21"/>
              </w:rPr>
              <w:t>分）：对本工程的不了解，对重点、难点解决方案不可行。</w:t>
            </w:r>
          </w:p>
        </w:tc>
      </w:tr>
      <w:tr w:rsidR="00F64091" w:rsidRPr="00F64091" w14:paraId="211F65D8" w14:textId="77777777">
        <w:trPr>
          <w:trHeight w:val="973"/>
        </w:trPr>
        <w:tc>
          <w:tcPr>
            <w:tcW w:w="392" w:type="dxa"/>
            <w:vMerge/>
            <w:tcBorders>
              <w:left w:val="single" w:sz="4" w:space="0" w:color="auto"/>
              <w:right w:val="single" w:sz="4" w:space="0" w:color="auto"/>
            </w:tcBorders>
            <w:noWrap/>
            <w:vAlign w:val="center"/>
          </w:tcPr>
          <w:p w14:paraId="2AD1F8B5" w14:textId="77777777" w:rsidR="009F47A2" w:rsidRPr="00F64091" w:rsidRDefault="009F47A2">
            <w:pPr>
              <w:adjustRightInd w:val="0"/>
              <w:spacing w:line="360" w:lineRule="exact"/>
              <w:jc w:val="center"/>
              <w:textAlignment w:val="baseline"/>
              <w:rPr>
                <w:b/>
                <w:szCs w:val="21"/>
              </w:rPr>
            </w:pPr>
          </w:p>
        </w:tc>
        <w:tc>
          <w:tcPr>
            <w:tcW w:w="850" w:type="dxa"/>
            <w:vMerge/>
            <w:tcBorders>
              <w:left w:val="single" w:sz="4" w:space="0" w:color="auto"/>
              <w:right w:val="single" w:sz="4" w:space="0" w:color="auto"/>
            </w:tcBorders>
            <w:noWrap/>
            <w:vAlign w:val="center"/>
          </w:tcPr>
          <w:p w14:paraId="09401452" w14:textId="77777777" w:rsidR="009F47A2" w:rsidRPr="00F64091" w:rsidRDefault="009F47A2">
            <w:pPr>
              <w:adjustRightInd w:val="0"/>
              <w:spacing w:line="360" w:lineRule="exact"/>
              <w:ind w:leftChars="-50" w:left="-105" w:rightChars="-50" w:right="-105"/>
              <w:jc w:val="center"/>
              <w:textAlignment w:val="baseline"/>
              <w:rPr>
                <w:rFonts w:hAnsi="宋体"/>
                <w:b/>
                <w:szCs w:val="21"/>
              </w:rPr>
            </w:pPr>
          </w:p>
        </w:tc>
        <w:tc>
          <w:tcPr>
            <w:tcW w:w="960" w:type="dxa"/>
            <w:tcBorders>
              <w:top w:val="single" w:sz="4" w:space="0" w:color="auto"/>
              <w:left w:val="single" w:sz="4" w:space="0" w:color="auto"/>
              <w:bottom w:val="single" w:sz="4" w:space="0" w:color="auto"/>
              <w:right w:val="single" w:sz="4" w:space="0" w:color="auto"/>
            </w:tcBorders>
            <w:noWrap/>
            <w:vAlign w:val="center"/>
          </w:tcPr>
          <w:p w14:paraId="3E8D4CE6" w14:textId="77777777" w:rsidR="009F47A2" w:rsidRPr="00F64091" w:rsidRDefault="004657DE">
            <w:pPr>
              <w:jc w:val="center"/>
            </w:pPr>
            <w:r w:rsidRPr="00F64091">
              <w:rPr>
                <w:rFonts w:hint="eastAsia"/>
              </w:rPr>
              <w:t>确保安全生产的技术组织措施</w:t>
            </w:r>
          </w:p>
          <w:p w14:paraId="4EB8A473" w14:textId="77777777" w:rsidR="009F47A2" w:rsidRPr="00F64091" w:rsidRDefault="004657DE">
            <w:pPr>
              <w:jc w:val="center"/>
            </w:pPr>
            <w:r w:rsidRPr="00F64091">
              <w:rPr>
                <w:rFonts w:hint="eastAsia"/>
              </w:rPr>
              <w:t>（满分</w:t>
            </w:r>
            <w:r w:rsidRPr="00F64091">
              <w:t>6</w:t>
            </w:r>
            <w:r w:rsidRPr="00F64091">
              <w:rPr>
                <w:rFonts w:hint="eastAsia"/>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447BEF83" w14:textId="77777777" w:rsidR="009F47A2" w:rsidRPr="00F64091" w:rsidRDefault="004657DE">
            <w:pPr>
              <w:spacing w:line="410" w:lineRule="exact"/>
              <w:ind w:firstLineChars="200" w:firstLine="420"/>
              <w:rPr>
                <w:rFonts w:hAnsi="宋体"/>
                <w:bCs/>
                <w:szCs w:val="21"/>
              </w:rPr>
            </w:pPr>
            <w:r w:rsidRPr="00F64091">
              <w:rPr>
                <w:rFonts w:hAnsi="宋体" w:hint="eastAsia"/>
                <w:bCs/>
                <w:szCs w:val="21"/>
              </w:rPr>
              <w:t>四档（</w:t>
            </w:r>
            <w:r w:rsidRPr="00F64091">
              <w:rPr>
                <w:rFonts w:hAnsi="宋体"/>
                <w:bCs/>
                <w:szCs w:val="21"/>
              </w:rPr>
              <w:t>6</w:t>
            </w:r>
            <w:r w:rsidRPr="00F64091">
              <w:rPr>
                <w:rFonts w:hAnsi="宋体" w:hint="eastAsia"/>
                <w:bCs/>
                <w:szCs w:val="21"/>
              </w:rPr>
              <w:t>分）：有专门的安全管理人员和制度，</w:t>
            </w:r>
            <w:proofErr w:type="gramStart"/>
            <w:r w:rsidRPr="00F64091">
              <w:rPr>
                <w:rFonts w:hAnsi="宋体" w:hint="eastAsia"/>
                <w:bCs/>
                <w:szCs w:val="21"/>
              </w:rPr>
              <w:t>且制度</w:t>
            </w:r>
            <w:proofErr w:type="gramEnd"/>
            <w:r w:rsidRPr="00F64091">
              <w:rPr>
                <w:rFonts w:hAnsi="宋体" w:hint="eastAsia"/>
                <w:bCs/>
                <w:szCs w:val="21"/>
              </w:rPr>
              <w:t>健全，各道工序安全技术措施</w:t>
            </w:r>
            <w:r w:rsidRPr="00F64091">
              <w:rPr>
                <w:rFonts w:hAnsi="宋体" w:hint="eastAsia"/>
                <w:bCs/>
                <w:szCs w:val="21"/>
              </w:rPr>
              <w:t>有</w:t>
            </w:r>
            <w:r w:rsidRPr="00F64091">
              <w:rPr>
                <w:rFonts w:hAnsi="宋体" w:hint="eastAsia"/>
                <w:bCs/>
                <w:szCs w:val="21"/>
              </w:rPr>
              <w:t>针对性，符合实际且满足有关安全技术标准要求。现场防火、应急救援、社会治安</w:t>
            </w:r>
            <w:r w:rsidRPr="00F64091">
              <w:rPr>
                <w:rFonts w:hAnsi="宋体" w:hint="eastAsia"/>
                <w:bCs/>
                <w:szCs w:val="21"/>
              </w:rPr>
              <w:t xml:space="preserve"> </w:t>
            </w:r>
            <w:r w:rsidRPr="00F64091">
              <w:rPr>
                <w:rFonts w:hAnsi="宋体" w:hint="eastAsia"/>
                <w:bCs/>
                <w:szCs w:val="21"/>
              </w:rPr>
              <w:t>安全措施完善且科学合理。有合理的实施安全保障措施，实施现场的安全保证体系完善，安全方案完整可行，安全总体要求、安全措施、重大施工确保安全生产的技术组织</w:t>
            </w:r>
            <w:proofErr w:type="gramStart"/>
            <w:r w:rsidRPr="00F64091">
              <w:rPr>
                <w:rFonts w:hAnsi="宋体" w:hint="eastAsia"/>
                <w:bCs/>
                <w:szCs w:val="21"/>
              </w:rPr>
              <w:t>措</w:t>
            </w:r>
            <w:proofErr w:type="gramEnd"/>
            <w:r w:rsidRPr="00F64091">
              <w:rPr>
                <w:rFonts w:hAnsi="宋体" w:hint="eastAsia"/>
                <w:bCs/>
                <w:szCs w:val="21"/>
              </w:rPr>
              <w:t>工步骤安全预案等具有针对性并完整可行。</w:t>
            </w:r>
          </w:p>
          <w:p w14:paraId="42538FFD"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三档（</w:t>
            </w:r>
            <w:r w:rsidRPr="00F64091">
              <w:rPr>
                <w:rFonts w:hAnsi="宋体"/>
                <w:bCs/>
                <w:szCs w:val="21"/>
              </w:rPr>
              <w:t>4</w:t>
            </w:r>
            <w:r w:rsidRPr="00F64091">
              <w:rPr>
                <w:rFonts w:hAnsi="宋体" w:hint="eastAsia"/>
                <w:bCs/>
                <w:szCs w:val="21"/>
              </w:rPr>
              <w:t>分）：有专门的安全管理人员和制度，</w:t>
            </w:r>
            <w:proofErr w:type="gramStart"/>
            <w:r w:rsidRPr="00F64091">
              <w:rPr>
                <w:rFonts w:hAnsi="宋体" w:hint="eastAsia"/>
                <w:bCs/>
                <w:szCs w:val="21"/>
              </w:rPr>
              <w:t>且制度</w:t>
            </w:r>
            <w:proofErr w:type="gramEnd"/>
            <w:r w:rsidRPr="00F64091">
              <w:rPr>
                <w:rFonts w:hAnsi="宋体" w:hint="eastAsia"/>
                <w:bCs/>
                <w:szCs w:val="21"/>
              </w:rPr>
              <w:t>健全，符合实际且满足有关安全技术标准要求。现场防火、应急救援、社会治安安全措施符合项目实际情况。施工安全保障措施，安全方案可行。</w:t>
            </w:r>
            <w:r w:rsidRPr="00F64091">
              <w:rPr>
                <w:rFonts w:hAnsi="宋体" w:hint="eastAsia"/>
                <w:bCs/>
                <w:szCs w:val="21"/>
              </w:rPr>
              <w:t xml:space="preserve"> </w:t>
            </w:r>
          </w:p>
          <w:p w14:paraId="4C985A00"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二档（</w:t>
            </w:r>
            <w:r w:rsidRPr="00F64091">
              <w:rPr>
                <w:rFonts w:hAnsi="宋体" w:hint="eastAsia"/>
                <w:bCs/>
                <w:szCs w:val="21"/>
              </w:rPr>
              <w:t>2</w:t>
            </w:r>
            <w:r w:rsidRPr="00F64091">
              <w:rPr>
                <w:rFonts w:hAnsi="宋体" w:hint="eastAsia"/>
                <w:bCs/>
                <w:szCs w:val="21"/>
              </w:rPr>
              <w:t>分）：有专门的安全管理人员和制度符合实际</w:t>
            </w:r>
            <w:r w:rsidRPr="00F64091">
              <w:rPr>
                <w:rFonts w:hAnsi="宋体" w:hint="eastAsia"/>
                <w:bCs/>
                <w:szCs w:val="21"/>
              </w:rPr>
              <w:t>需求</w:t>
            </w:r>
            <w:r w:rsidRPr="00F64091">
              <w:rPr>
                <w:rFonts w:hAnsi="宋体" w:hint="eastAsia"/>
                <w:bCs/>
                <w:szCs w:val="21"/>
              </w:rPr>
              <w:t>、满足安全技术标准要求。</w:t>
            </w:r>
          </w:p>
          <w:p w14:paraId="08EC41B1"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一档（</w:t>
            </w:r>
            <w:r w:rsidRPr="00F64091">
              <w:rPr>
                <w:rFonts w:hAnsi="宋体" w:hint="eastAsia"/>
                <w:bCs/>
                <w:szCs w:val="21"/>
              </w:rPr>
              <w:t>0</w:t>
            </w:r>
            <w:r w:rsidRPr="00F64091">
              <w:rPr>
                <w:rFonts w:hAnsi="宋体" w:hint="eastAsia"/>
                <w:bCs/>
                <w:szCs w:val="21"/>
              </w:rPr>
              <w:t>分）：没有安全保障措施或安全方案不可行、不符合本项目要</w:t>
            </w:r>
            <w:r w:rsidRPr="00F64091">
              <w:rPr>
                <w:rFonts w:hAnsi="宋体" w:hint="eastAsia"/>
                <w:bCs/>
                <w:szCs w:val="21"/>
              </w:rPr>
              <w:t>求。</w:t>
            </w:r>
          </w:p>
        </w:tc>
      </w:tr>
      <w:tr w:rsidR="00F64091" w:rsidRPr="00F64091" w14:paraId="24CD660D" w14:textId="77777777">
        <w:tc>
          <w:tcPr>
            <w:tcW w:w="392" w:type="dxa"/>
            <w:vMerge/>
            <w:tcBorders>
              <w:top w:val="single" w:sz="4" w:space="0" w:color="auto"/>
              <w:left w:val="single" w:sz="4" w:space="0" w:color="auto"/>
              <w:bottom w:val="single" w:sz="4" w:space="0" w:color="auto"/>
              <w:right w:val="single" w:sz="4" w:space="0" w:color="auto"/>
            </w:tcBorders>
            <w:noWrap/>
            <w:vAlign w:val="center"/>
          </w:tcPr>
          <w:p w14:paraId="5F99D5DB" w14:textId="77777777" w:rsidR="009F47A2" w:rsidRPr="00F64091" w:rsidRDefault="009F47A2">
            <w:pPr>
              <w:widowControl/>
              <w:jc w:val="left"/>
              <w:rPr>
                <w:b/>
                <w:szCs w:val="21"/>
              </w:rPr>
            </w:pPr>
          </w:p>
        </w:tc>
        <w:tc>
          <w:tcPr>
            <w:tcW w:w="850" w:type="dxa"/>
            <w:vMerge/>
            <w:tcBorders>
              <w:top w:val="single" w:sz="4" w:space="0" w:color="auto"/>
              <w:left w:val="single" w:sz="4" w:space="0" w:color="auto"/>
              <w:bottom w:val="single" w:sz="4" w:space="0" w:color="auto"/>
              <w:right w:val="single" w:sz="4" w:space="0" w:color="auto"/>
            </w:tcBorders>
            <w:noWrap/>
            <w:vAlign w:val="center"/>
          </w:tcPr>
          <w:p w14:paraId="2825AA56" w14:textId="77777777" w:rsidR="009F47A2" w:rsidRPr="00F64091" w:rsidRDefault="009F47A2">
            <w:pPr>
              <w:widowControl/>
              <w:jc w:val="left"/>
              <w:rPr>
                <w:rFonts w:ascii="Calibri" w:hAnsi="宋体"/>
                <w:b/>
                <w:szCs w:val="21"/>
              </w:rPr>
            </w:pPr>
          </w:p>
        </w:tc>
        <w:tc>
          <w:tcPr>
            <w:tcW w:w="960" w:type="dxa"/>
            <w:tcBorders>
              <w:top w:val="single" w:sz="4" w:space="0" w:color="auto"/>
              <w:left w:val="single" w:sz="4" w:space="0" w:color="auto"/>
              <w:bottom w:val="single" w:sz="4" w:space="0" w:color="auto"/>
              <w:right w:val="single" w:sz="4" w:space="0" w:color="auto"/>
            </w:tcBorders>
            <w:noWrap/>
            <w:vAlign w:val="center"/>
          </w:tcPr>
          <w:p w14:paraId="7808B12B" w14:textId="77777777" w:rsidR="009F47A2" w:rsidRPr="00F64091" w:rsidRDefault="004657DE">
            <w:pPr>
              <w:jc w:val="center"/>
            </w:pPr>
            <w:r w:rsidRPr="00F64091">
              <w:rPr>
                <w:rFonts w:hint="eastAsia"/>
              </w:rPr>
              <w:t>拟投入的主要物资及劳动力计划</w:t>
            </w:r>
          </w:p>
          <w:p w14:paraId="73F44664" w14:textId="77777777" w:rsidR="009F47A2" w:rsidRPr="00F64091" w:rsidRDefault="004657DE">
            <w:r w:rsidRPr="00F64091">
              <w:rPr>
                <w:rFonts w:hint="eastAsia"/>
              </w:rPr>
              <w:lastRenderedPageBreak/>
              <w:t>（满分</w:t>
            </w:r>
            <w:r w:rsidRPr="00F64091">
              <w:t>6</w:t>
            </w:r>
            <w:r w:rsidRPr="00F64091">
              <w:rPr>
                <w:rFonts w:hint="eastAsia"/>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6195D4A5"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lastRenderedPageBreak/>
              <w:t>四档（</w:t>
            </w:r>
            <w:r w:rsidRPr="00F64091">
              <w:rPr>
                <w:rFonts w:hAnsi="宋体"/>
                <w:bCs/>
                <w:szCs w:val="21"/>
              </w:rPr>
              <w:t>6</w:t>
            </w:r>
            <w:r w:rsidRPr="00F64091">
              <w:rPr>
                <w:rFonts w:hAnsi="宋体" w:hint="eastAsia"/>
                <w:bCs/>
                <w:szCs w:val="21"/>
              </w:rPr>
              <w:t>分）投入计划与进度计划呼应，完全满足施工需要，调配投入计划合理、准确。</w:t>
            </w:r>
            <w:r w:rsidRPr="00F64091">
              <w:rPr>
                <w:rFonts w:hAnsi="宋体" w:hint="eastAsia"/>
                <w:bCs/>
                <w:szCs w:val="21"/>
              </w:rPr>
              <w:t xml:space="preserve"> </w:t>
            </w:r>
            <w:r w:rsidRPr="00F64091">
              <w:rPr>
                <w:rFonts w:hAnsi="宋体" w:hint="eastAsia"/>
                <w:bCs/>
                <w:szCs w:val="21"/>
              </w:rPr>
              <w:t>各主要施工工序应有详细周密的劳动力安排及物资投入计划，有各工种劳动力安排计划，劳动力投入合理，满足</w:t>
            </w:r>
            <w:r w:rsidRPr="00F64091">
              <w:rPr>
                <w:rFonts w:hAnsi="宋体" w:hint="eastAsia"/>
                <w:bCs/>
                <w:szCs w:val="21"/>
              </w:rPr>
              <w:lastRenderedPageBreak/>
              <w:t>项目需要。</w:t>
            </w:r>
            <w:r w:rsidRPr="00F64091">
              <w:rPr>
                <w:rFonts w:hAnsi="宋体" w:hint="eastAsia"/>
                <w:bCs/>
                <w:szCs w:val="21"/>
              </w:rPr>
              <w:t xml:space="preserve"> </w:t>
            </w:r>
          </w:p>
          <w:p w14:paraId="3B0B5110"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三档（</w:t>
            </w:r>
            <w:r w:rsidRPr="00F64091">
              <w:rPr>
                <w:rFonts w:hAnsi="宋体"/>
                <w:bCs/>
                <w:szCs w:val="21"/>
              </w:rPr>
              <w:t>4</w:t>
            </w:r>
            <w:r w:rsidRPr="00F64091">
              <w:rPr>
                <w:rFonts w:hAnsi="宋体" w:hint="eastAsia"/>
                <w:bCs/>
                <w:szCs w:val="21"/>
              </w:rPr>
              <w:t>分）投入计划与进度计划呼应，仅满足施工需要，调配投入计划可行。有各工种劳动力安排计划，劳动力投入基本合理，仅满足项目需要。</w:t>
            </w:r>
            <w:r w:rsidRPr="00F64091">
              <w:rPr>
                <w:rFonts w:hAnsi="宋体" w:hint="eastAsia"/>
                <w:bCs/>
                <w:szCs w:val="21"/>
              </w:rPr>
              <w:t xml:space="preserve"> </w:t>
            </w:r>
          </w:p>
          <w:p w14:paraId="5A5FAAC0"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二档（</w:t>
            </w:r>
            <w:r w:rsidRPr="00F64091">
              <w:rPr>
                <w:rFonts w:hAnsi="宋体" w:hint="eastAsia"/>
                <w:bCs/>
                <w:szCs w:val="21"/>
              </w:rPr>
              <w:t>2</w:t>
            </w:r>
            <w:r w:rsidRPr="00F64091">
              <w:rPr>
                <w:rFonts w:hAnsi="宋体" w:hint="eastAsia"/>
                <w:bCs/>
                <w:szCs w:val="21"/>
              </w:rPr>
              <w:t>分）投入计划与进度计划呼应不全面，各工种劳动力安排计划不明确，部分不满足项目需要。</w:t>
            </w:r>
            <w:r w:rsidRPr="00F64091">
              <w:rPr>
                <w:rFonts w:hAnsi="宋体" w:hint="eastAsia"/>
                <w:bCs/>
                <w:szCs w:val="21"/>
              </w:rPr>
              <w:t xml:space="preserve"> </w:t>
            </w:r>
          </w:p>
          <w:p w14:paraId="5CDB1655" w14:textId="77777777" w:rsidR="009F47A2" w:rsidRPr="00F64091" w:rsidRDefault="004657DE">
            <w:pPr>
              <w:spacing w:line="410" w:lineRule="exact"/>
              <w:ind w:firstLineChars="202" w:firstLine="424"/>
              <w:rPr>
                <w:rFonts w:hAnsi="宋体"/>
                <w:bCs/>
                <w:szCs w:val="21"/>
              </w:rPr>
            </w:pPr>
            <w:r w:rsidRPr="00F64091">
              <w:rPr>
                <w:rFonts w:hAnsi="宋体" w:hint="eastAsia"/>
                <w:bCs/>
                <w:szCs w:val="21"/>
              </w:rPr>
              <w:t>一档（</w:t>
            </w:r>
            <w:r w:rsidRPr="00F64091">
              <w:rPr>
                <w:rFonts w:hAnsi="宋体" w:hint="eastAsia"/>
                <w:bCs/>
                <w:szCs w:val="21"/>
              </w:rPr>
              <w:t>0</w:t>
            </w:r>
            <w:r w:rsidRPr="00F64091">
              <w:rPr>
                <w:rFonts w:hAnsi="宋体" w:hint="eastAsia"/>
                <w:bCs/>
                <w:szCs w:val="21"/>
              </w:rPr>
              <w:t>分）未提供主要物资及劳动力计划或劳动力投入不合理，完全不能满足项目需要。</w:t>
            </w:r>
          </w:p>
        </w:tc>
      </w:tr>
      <w:tr w:rsidR="00F64091" w:rsidRPr="00F64091" w14:paraId="772A75EC" w14:textId="77777777">
        <w:tc>
          <w:tcPr>
            <w:tcW w:w="392" w:type="dxa"/>
            <w:tcBorders>
              <w:top w:val="single" w:sz="4" w:space="0" w:color="auto"/>
              <w:left w:val="single" w:sz="4" w:space="0" w:color="auto"/>
              <w:right w:val="single" w:sz="4" w:space="0" w:color="auto"/>
            </w:tcBorders>
            <w:noWrap/>
            <w:vAlign w:val="center"/>
          </w:tcPr>
          <w:p w14:paraId="45F77638" w14:textId="77777777" w:rsidR="009F47A2" w:rsidRPr="00F64091" w:rsidRDefault="004657DE">
            <w:pPr>
              <w:widowControl/>
              <w:jc w:val="center"/>
              <w:rPr>
                <w:b/>
                <w:szCs w:val="21"/>
              </w:rPr>
            </w:pPr>
            <w:r w:rsidRPr="00F64091">
              <w:rPr>
                <w:rFonts w:hint="eastAsia"/>
                <w:b/>
                <w:szCs w:val="21"/>
              </w:rPr>
              <w:lastRenderedPageBreak/>
              <w:t>3</w:t>
            </w:r>
          </w:p>
        </w:tc>
        <w:tc>
          <w:tcPr>
            <w:tcW w:w="850" w:type="dxa"/>
            <w:tcBorders>
              <w:top w:val="single" w:sz="4" w:space="0" w:color="auto"/>
              <w:left w:val="single" w:sz="4" w:space="0" w:color="auto"/>
              <w:right w:val="single" w:sz="4" w:space="0" w:color="auto"/>
            </w:tcBorders>
            <w:noWrap/>
            <w:vAlign w:val="center"/>
          </w:tcPr>
          <w:p w14:paraId="7788F883" w14:textId="77777777" w:rsidR="009F47A2" w:rsidRPr="00F64091" w:rsidRDefault="004657DE">
            <w:pPr>
              <w:widowControl/>
              <w:jc w:val="center"/>
              <w:rPr>
                <w:rFonts w:ascii="Calibri" w:hAnsi="宋体"/>
                <w:b/>
                <w:szCs w:val="21"/>
              </w:rPr>
            </w:pPr>
            <w:r w:rsidRPr="00F64091">
              <w:rPr>
                <w:rFonts w:ascii="Calibri" w:hAnsi="宋体" w:hint="eastAsia"/>
                <w:b/>
                <w:szCs w:val="21"/>
              </w:rPr>
              <w:t>售后服务分</w:t>
            </w:r>
          </w:p>
          <w:p w14:paraId="5A467C67" w14:textId="77777777" w:rsidR="009F47A2" w:rsidRPr="00F64091" w:rsidRDefault="004657DE">
            <w:pPr>
              <w:widowControl/>
              <w:jc w:val="center"/>
            </w:pPr>
            <w:r w:rsidRPr="00F64091">
              <w:rPr>
                <w:rFonts w:hAnsi="宋体" w:hint="eastAsia"/>
                <w:b/>
                <w:szCs w:val="21"/>
              </w:rPr>
              <w:t>（</w:t>
            </w:r>
            <w:r w:rsidRPr="00F64091">
              <w:rPr>
                <w:rFonts w:hint="eastAsia"/>
                <w:b/>
                <w:szCs w:val="21"/>
              </w:rPr>
              <w:t>满分</w:t>
            </w:r>
            <w:r w:rsidRPr="00F64091">
              <w:rPr>
                <w:rFonts w:hint="eastAsia"/>
                <w:b/>
                <w:szCs w:val="21"/>
              </w:rPr>
              <w:t>9</w:t>
            </w:r>
            <w:r w:rsidRPr="00F64091">
              <w:rPr>
                <w:rFonts w:hAnsi="宋体" w:hint="eastAsia"/>
                <w:b/>
                <w:szCs w:val="21"/>
              </w:rPr>
              <w:t>分）</w:t>
            </w:r>
          </w:p>
        </w:tc>
        <w:tc>
          <w:tcPr>
            <w:tcW w:w="960" w:type="dxa"/>
            <w:tcBorders>
              <w:top w:val="single" w:sz="4" w:space="0" w:color="auto"/>
              <w:left w:val="single" w:sz="4" w:space="0" w:color="auto"/>
              <w:bottom w:val="single" w:sz="4" w:space="0" w:color="auto"/>
              <w:right w:val="single" w:sz="4" w:space="0" w:color="auto"/>
            </w:tcBorders>
            <w:noWrap/>
            <w:vAlign w:val="center"/>
          </w:tcPr>
          <w:p w14:paraId="738B8222" w14:textId="77777777" w:rsidR="009F47A2" w:rsidRPr="00F64091" w:rsidRDefault="004657DE">
            <w:pPr>
              <w:adjustRightInd w:val="0"/>
              <w:spacing w:line="360" w:lineRule="exact"/>
              <w:jc w:val="center"/>
              <w:textAlignment w:val="baseline"/>
              <w:rPr>
                <w:rFonts w:hAnsi="宋体" w:cs="宋体"/>
                <w:bCs/>
                <w:szCs w:val="21"/>
              </w:rPr>
            </w:pPr>
            <w:r w:rsidRPr="00F64091">
              <w:rPr>
                <w:rFonts w:hint="eastAsia"/>
                <w:bCs/>
              </w:rPr>
              <w:t>售后服务方案分（</w:t>
            </w:r>
            <w:r w:rsidRPr="00F64091">
              <w:rPr>
                <w:rFonts w:hAnsi="宋体" w:hint="eastAsia"/>
                <w:szCs w:val="21"/>
              </w:rPr>
              <w:t>满分</w:t>
            </w:r>
            <w:r w:rsidRPr="00F64091">
              <w:rPr>
                <w:rFonts w:hint="eastAsia"/>
                <w:bCs/>
              </w:rPr>
              <w:t>9</w:t>
            </w:r>
            <w:r w:rsidRPr="00F64091">
              <w:rPr>
                <w:rFonts w:hint="eastAsia"/>
                <w:bCs/>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0A637A35" w14:textId="77777777" w:rsidR="009F47A2" w:rsidRPr="00F64091" w:rsidRDefault="004657DE">
            <w:pPr>
              <w:pStyle w:val="a0"/>
              <w:spacing w:line="360" w:lineRule="auto"/>
            </w:pPr>
            <w:r w:rsidRPr="00F64091">
              <w:rPr>
                <w:rFonts w:hint="eastAsia"/>
              </w:rPr>
              <w:t>四档（</w:t>
            </w:r>
            <w:r w:rsidRPr="00F64091">
              <w:rPr>
                <w:rFonts w:hint="eastAsia"/>
              </w:rPr>
              <w:t>9</w:t>
            </w:r>
            <w:r w:rsidRPr="00F64091">
              <w:rPr>
                <w:rFonts w:hint="eastAsia"/>
              </w:rPr>
              <w:t>分）：有明确售后服务承诺，售后体系及保障措施能结合学校实际切实提高售后质量，配合做好用电管理，售后服务人员落实，岗位职责明确，制定定期维护</w:t>
            </w:r>
            <w:r w:rsidRPr="00F64091">
              <w:rPr>
                <w:rFonts w:hint="eastAsia"/>
              </w:rPr>
              <w:t xml:space="preserve"> (</w:t>
            </w:r>
            <w:r w:rsidRPr="00F64091">
              <w:rPr>
                <w:rFonts w:hint="eastAsia"/>
              </w:rPr>
              <w:t>注明时间</w:t>
            </w:r>
            <w:r w:rsidRPr="00F64091">
              <w:rPr>
                <w:rFonts w:hint="eastAsia"/>
              </w:rPr>
              <w:t>)</w:t>
            </w:r>
            <w:r w:rsidRPr="00F64091">
              <w:rPr>
                <w:rFonts w:hint="eastAsia"/>
              </w:rPr>
              <w:t>、技术培训方案，有售后服务机构、联系方式，提供质量保证期内的紧急情况下的售后预案和</w:t>
            </w:r>
            <w:proofErr w:type="gramStart"/>
            <w:r w:rsidRPr="00F64091">
              <w:rPr>
                <w:rFonts w:hint="eastAsia"/>
              </w:rPr>
              <w:t>质保</w:t>
            </w:r>
            <w:proofErr w:type="gramEnd"/>
            <w:r w:rsidRPr="00F64091">
              <w:rPr>
                <w:rFonts w:hint="eastAsia"/>
              </w:rPr>
              <w:t>期满后的服务方案，能在质保期内设备出现故障能在</w:t>
            </w:r>
            <w:r w:rsidRPr="00F64091">
              <w:rPr>
                <w:rFonts w:hint="eastAsia"/>
              </w:rPr>
              <w:t>1</w:t>
            </w:r>
            <w:r w:rsidRPr="00F64091">
              <w:rPr>
                <w:rFonts w:hint="eastAsia"/>
              </w:rPr>
              <w:t>小时内</w:t>
            </w:r>
            <w:proofErr w:type="gramStart"/>
            <w:r w:rsidRPr="00F64091">
              <w:rPr>
                <w:rFonts w:hint="eastAsia"/>
              </w:rPr>
              <w:t>作出</w:t>
            </w:r>
            <w:proofErr w:type="gramEnd"/>
            <w:r w:rsidRPr="00F64091">
              <w:rPr>
                <w:rFonts w:hint="eastAsia"/>
              </w:rPr>
              <w:t>响应，</w:t>
            </w:r>
            <w:r w:rsidRPr="00F64091">
              <w:rPr>
                <w:rFonts w:hint="eastAsia"/>
              </w:rPr>
              <w:t>4</w:t>
            </w:r>
            <w:r w:rsidRPr="00F64091">
              <w:rPr>
                <w:rFonts w:hint="eastAsia"/>
              </w:rPr>
              <w:t>小时内安排人员到现场，</w:t>
            </w:r>
            <w:r w:rsidRPr="00F64091">
              <w:rPr>
                <w:rFonts w:hint="eastAsia"/>
              </w:rPr>
              <w:t>12</w:t>
            </w:r>
            <w:r w:rsidRPr="00F64091">
              <w:rPr>
                <w:rFonts w:hint="eastAsia"/>
              </w:rPr>
              <w:t>小时内解决问题并排除故障，重大问题或其它无法迅速解决的问题能在</w:t>
            </w:r>
            <w:r w:rsidRPr="00F64091">
              <w:rPr>
                <w:rFonts w:hint="eastAsia"/>
              </w:rPr>
              <w:t>2</w:t>
            </w:r>
            <w:r w:rsidRPr="00F64091">
              <w:rPr>
                <w:rFonts w:hint="eastAsia"/>
              </w:rPr>
              <w:t>天内解决。</w:t>
            </w:r>
          </w:p>
          <w:p w14:paraId="1193ED0F" w14:textId="77777777" w:rsidR="009F47A2" w:rsidRPr="00F64091" w:rsidRDefault="004657DE">
            <w:pPr>
              <w:pStyle w:val="a0"/>
              <w:spacing w:line="360" w:lineRule="auto"/>
            </w:pPr>
            <w:r w:rsidRPr="00F64091">
              <w:rPr>
                <w:rFonts w:hint="eastAsia"/>
              </w:rPr>
              <w:t>三档（</w:t>
            </w:r>
            <w:r w:rsidRPr="00F64091">
              <w:rPr>
                <w:rFonts w:hint="eastAsia"/>
              </w:rPr>
              <w:t>6</w:t>
            </w:r>
            <w:r w:rsidRPr="00F64091">
              <w:rPr>
                <w:rFonts w:hint="eastAsia"/>
              </w:rPr>
              <w:t>分）：有售后服务承诺，售后体系及保障措施可行，有售后服务人员。在质保期内设备出现故障能在</w:t>
            </w:r>
            <w:r w:rsidRPr="00F64091">
              <w:rPr>
                <w:rFonts w:hint="eastAsia"/>
              </w:rPr>
              <w:t>2</w:t>
            </w:r>
            <w:r w:rsidRPr="00F64091">
              <w:rPr>
                <w:rFonts w:hint="eastAsia"/>
              </w:rPr>
              <w:t>小时内做</w:t>
            </w:r>
            <w:r w:rsidRPr="00F64091">
              <w:rPr>
                <w:rFonts w:hint="eastAsia"/>
              </w:rPr>
              <w:t>出响应，</w:t>
            </w:r>
            <w:r w:rsidRPr="00F64091">
              <w:rPr>
                <w:rFonts w:hint="eastAsia"/>
              </w:rPr>
              <w:t>8</w:t>
            </w:r>
            <w:r w:rsidRPr="00F64091">
              <w:rPr>
                <w:rFonts w:hint="eastAsia"/>
              </w:rPr>
              <w:t>小时内安排人员到现场，</w:t>
            </w:r>
            <w:r w:rsidRPr="00F64091">
              <w:rPr>
                <w:rFonts w:hint="eastAsia"/>
              </w:rPr>
              <w:t>24</w:t>
            </w:r>
            <w:r w:rsidRPr="00F64091">
              <w:rPr>
                <w:rFonts w:hint="eastAsia"/>
              </w:rPr>
              <w:t>小时内解决问题并排除故障，重大问题或其它无法迅速解决的问题能在一周内解决。</w:t>
            </w:r>
          </w:p>
          <w:p w14:paraId="08F62634" w14:textId="77777777" w:rsidR="009F47A2" w:rsidRPr="00F64091" w:rsidRDefault="004657DE">
            <w:pPr>
              <w:pStyle w:val="a0"/>
              <w:spacing w:line="360" w:lineRule="auto"/>
            </w:pPr>
            <w:r w:rsidRPr="00F64091">
              <w:rPr>
                <w:rFonts w:hint="eastAsia"/>
              </w:rPr>
              <w:t>二档（</w:t>
            </w:r>
            <w:r w:rsidRPr="00F64091">
              <w:rPr>
                <w:rFonts w:hint="eastAsia"/>
              </w:rPr>
              <w:t>3</w:t>
            </w:r>
            <w:r w:rsidRPr="00F64091">
              <w:rPr>
                <w:rFonts w:hint="eastAsia"/>
              </w:rPr>
              <w:t>分）：售后体系及保障措施不全面，有售后服务人员，未提供明确售后服务响应时间。</w:t>
            </w:r>
          </w:p>
          <w:p w14:paraId="5B54364D" w14:textId="77777777" w:rsidR="009F47A2" w:rsidRPr="00F64091" w:rsidRDefault="004657DE">
            <w:pPr>
              <w:pStyle w:val="a0"/>
              <w:spacing w:line="360" w:lineRule="auto"/>
            </w:pPr>
            <w:r w:rsidRPr="00F64091">
              <w:rPr>
                <w:rFonts w:hint="eastAsia"/>
              </w:rPr>
              <w:t>一档（</w:t>
            </w:r>
            <w:r w:rsidRPr="00F64091">
              <w:rPr>
                <w:rFonts w:hint="eastAsia"/>
              </w:rPr>
              <w:t>0</w:t>
            </w:r>
            <w:r w:rsidRPr="00F64091">
              <w:rPr>
                <w:rFonts w:hint="eastAsia"/>
              </w:rPr>
              <w:t>）未提供售后服务方案，或售后服务方案不符合本项目要求。</w:t>
            </w:r>
          </w:p>
        </w:tc>
      </w:tr>
      <w:tr w:rsidR="00F64091" w:rsidRPr="00F64091" w14:paraId="37AD9CEA" w14:textId="77777777">
        <w:tc>
          <w:tcPr>
            <w:tcW w:w="392" w:type="dxa"/>
            <w:vMerge w:val="restart"/>
            <w:tcBorders>
              <w:top w:val="single" w:sz="4" w:space="0" w:color="auto"/>
              <w:left w:val="single" w:sz="4" w:space="0" w:color="auto"/>
              <w:right w:val="single" w:sz="4" w:space="0" w:color="auto"/>
            </w:tcBorders>
            <w:noWrap/>
            <w:vAlign w:val="center"/>
          </w:tcPr>
          <w:p w14:paraId="2360CAF2" w14:textId="77777777" w:rsidR="009F47A2" w:rsidRPr="00F64091" w:rsidRDefault="004657DE">
            <w:pPr>
              <w:adjustRightInd w:val="0"/>
              <w:spacing w:line="410" w:lineRule="exact"/>
              <w:jc w:val="center"/>
              <w:textAlignment w:val="baseline"/>
              <w:rPr>
                <w:b/>
                <w:szCs w:val="21"/>
              </w:rPr>
            </w:pPr>
            <w:r w:rsidRPr="00F64091">
              <w:rPr>
                <w:rFonts w:hint="eastAsia"/>
                <w:b/>
                <w:szCs w:val="21"/>
              </w:rPr>
              <w:t>4</w:t>
            </w:r>
          </w:p>
        </w:tc>
        <w:tc>
          <w:tcPr>
            <w:tcW w:w="850" w:type="dxa"/>
            <w:vMerge w:val="restart"/>
            <w:tcBorders>
              <w:top w:val="single" w:sz="4" w:space="0" w:color="auto"/>
              <w:left w:val="single" w:sz="4" w:space="0" w:color="auto"/>
              <w:right w:val="single" w:sz="4" w:space="0" w:color="auto"/>
            </w:tcBorders>
            <w:noWrap/>
            <w:vAlign w:val="center"/>
          </w:tcPr>
          <w:p w14:paraId="76C86B12" w14:textId="77777777" w:rsidR="009F47A2" w:rsidRPr="00F64091" w:rsidRDefault="004657DE">
            <w:pPr>
              <w:adjustRightInd w:val="0"/>
              <w:spacing w:line="410" w:lineRule="exact"/>
              <w:jc w:val="center"/>
              <w:textAlignment w:val="baseline"/>
              <w:rPr>
                <w:b/>
                <w:szCs w:val="21"/>
              </w:rPr>
            </w:pPr>
            <w:r w:rsidRPr="00F64091">
              <w:rPr>
                <w:rFonts w:hint="eastAsia"/>
                <w:b/>
                <w:szCs w:val="21"/>
              </w:rPr>
              <w:t>商务分</w:t>
            </w:r>
          </w:p>
          <w:p w14:paraId="5C45F758" w14:textId="77777777" w:rsidR="009F47A2" w:rsidRPr="00F64091" w:rsidRDefault="004657DE">
            <w:pPr>
              <w:adjustRightInd w:val="0"/>
              <w:spacing w:line="410" w:lineRule="exact"/>
              <w:jc w:val="center"/>
              <w:textAlignment w:val="baseline"/>
              <w:rPr>
                <w:b/>
                <w:szCs w:val="21"/>
              </w:rPr>
            </w:pPr>
            <w:r w:rsidRPr="00F64091">
              <w:rPr>
                <w:rFonts w:hint="eastAsia"/>
                <w:b/>
                <w:szCs w:val="21"/>
              </w:rPr>
              <w:t>（满分</w:t>
            </w:r>
            <w:r w:rsidRPr="00F64091">
              <w:rPr>
                <w:rFonts w:hint="eastAsia"/>
                <w:b/>
                <w:szCs w:val="21"/>
              </w:rPr>
              <w:t>1</w:t>
            </w:r>
            <w:r w:rsidRPr="00F64091">
              <w:rPr>
                <w:rFonts w:hint="eastAsia"/>
                <w:b/>
                <w:szCs w:val="21"/>
              </w:rPr>
              <w:t>3</w:t>
            </w:r>
            <w:r w:rsidRPr="00F64091">
              <w:rPr>
                <w:rFonts w:hint="eastAsia"/>
                <w:b/>
                <w:szCs w:val="21"/>
              </w:rPr>
              <w:t>分）</w:t>
            </w:r>
          </w:p>
        </w:tc>
        <w:tc>
          <w:tcPr>
            <w:tcW w:w="96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A9121B1" w14:textId="77777777" w:rsidR="009F47A2" w:rsidRPr="00F64091" w:rsidRDefault="004657DE">
            <w:pPr>
              <w:widowControl/>
              <w:spacing w:line="500" w:lineRule="exact"/>
              <w:jc w:val="center"/>
              <w:rPr>
                <w:rFonts w:ascii="宋体" w:hAnsi="宋体" w:cs="Tahoma"/>
                <w:bCs/>
                <w:kern w:val="0"/>
                <w:szCs w:val="21"/>
              </w:rPr>
            </w:pPr>
            <w:r w:rsidRPr="00F64091">
              <w:rPr>
                <w:rFonts w:ascii="宋体" w:hAnsi="宋体" w:cs="Courier New"/>
                <w:bCs/>
                <w:szCs w:val="21"/>
              </w:rPr>
              <w:t>企业</w:t>
            </w:r>
            <w:r w:rsidRPr="00F64091">
              <w:rPr>
                <w:rFonts w:ascii="宋体" w:hAnsi="宋体" w:cs="Courier New" w:hint="eastAsia"/>
                <w:bCs/>
                <w:szCs w:val="21"/>
              </w:rPr>
              <w:t>信誉</w:t>
            </w:r>
            <w:r w:rsidRPr="00F64091">
              <w:rPr>
                <w:rFonts w:ascii="宋体" w:hAnsi="宋体" w:cs="Tahoma"/>
                <w:bCs/>
                <w:kern w:val="0"/>
                <w:szCs w:val="21"/>
              </w:rPr>
              <w:t>分</w:t>
            </w:r>
          </w:p>
          <w:p w14:paraId="1DFB5B2F" w14:textId="77777777" w:rsidR="009F47A2" w:rsidRPr="00F64091" w:rsidRDefault="004657DE">
            <w:pPr>
              <w:pStyle w:val="TOC1"/>
              <w:ind w:firstLine="210"/>
            </w:pPr>
            <w:r w:rsidRPr="00F64091">
              <w:rPr>
                <w:rFonts w:cs="Courier New" w:hint="eastAsia"/>
                <w:b w:val="0"/>
                <w:sz w:val="21"/>
                <w:szCs w:val="21"/>
              </w:rPr>
              <w:t>（满分</w:t>
            </w:r>
            <w:r w:rsidRPr="00F64091">
              <w:rPr>
                <w:rFonts w:cs="Courier New" w:hint="eastAsia"/>
                <w:b w:val="0"/>
                <w:sz w:val="21"/>
                <w:szCs w:val="21"/>
              </w:rPr>
              <w:t>1</w:t>
            </w:r>
            <w:r w:rsidRPr="00F64091">
              <w:rPr>
                <w:rFonts w:cs="Courier New" w:hint="eastAsia"/>
                <w:b w:val="0"/>
                <w:sz w:val="21"/>
                <w:szCs w:val="21"/>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4120CDEE" w14:textId="77777777" w:rsidR="009F47A2" w:rsidRPr="00F64091" w:rsidRDefault="004657DE">
            <w:pPr>
              <w:pStyle w:val="a0"/>
              <w:spacing w:line="360" w:lineRule="auto"/>
              <w:rPr>
                <w:rFonts w:ascii="宋体" w:hAnsi="宋体"/>
                <w:szCs w:val="21"/>
              </w:rPr>
            </w:pPr>
            <w:r w:rsidRPr="00F64091">
              <w:rPr>
                <w:rFonts w:hint="eastAsia"/>
              </w:rPr>
              <w:t>投标人获得质量管理体系认证、环境管理体系认证、职业健康安全管理体系认证的得</w:t>
            </w:r>
            <w:r w:rsidRPr="00F64091">
              <w:rPr>
                <w:rFonts w:hint="eastAsia"/>
              </w:rPr>
              <w:t>1</w:t>
            </w:r>
            <w:r w:rsidRPr="00F64091">
              <w:rPr>
                <w:rFonts w:hint="eastAsia"/>
              </w:rPr>
              <w:t>分。</w:t>
            </w:r>
          </w:p>
        </w:tc>
      </w:tr>
      <w:tr w:rsidR="00F64091" w:rsidRPr="00F64091" w14:paraId="7E2E774C" w14:textId="77777777">
        <w:tc>
          <w:tcPr>
            <w:tcW w:w="392" w:type="dxa"/>
            <w:vMerge/>
            <w:tcBorders>
              <w:left w:val="single" w:sz="4" w:space="0" w:color="auto"/>
              <w:right w:val="single" w:sz="4" w:space="0" w:color="auto"/>
            </w:tcBorders>
            <w:noWrap/>
            <w:vAlign w:val="center"/>
          </w:tcPr>
          <w:p w14:paraId="5FC44D05" w14:textId="77777777" w:rsidR="009F47A2" w:rsidRPr="00F64091" w:rsidRDefault="009F47A2">
            <w:pPr>
              <w:adjustRightInd w:val="0"/>
              <w:spacing w:line="410" w:lineRule="exact"/>
              <w:jc w:val="center"/>
              <w:textAlignment w:val="baseline"/>
              <w:rPr>
                <w:b/>
                <w:szCs w:val="21"/>
              </w:rPr>
            </w:pPr>
          </w:p>
        </w:tc>
        <w:tc>
          <w:tcPr>
            <w:tcW w:w="850" w:type="dxa"/>
            <w:vMerge/>
            <w:tcBorders>
              <w:left w:val="single" w:sz="4" w:space="0" w:color="auto"/>
              <w:right w:val="single" w:sz="4" w:space="0" w:color="auto"/>
            </w:tcBorders>
            <w:noWrap/>
            <w:vAlign w:val="center"/>
          </w:tcPr>
          <w:p w14:paraId="76EB3B02" w14:textId="77777777" w:rsidR="009F47A2" w:rsidRPr="00F64091" w:rsidRDefault="009F47A2">
            <w:pPr>
              <w:adjustRightInd w:val="0"/>
              <w:spacing w:line="410" w:lineRule="exact"/>
              <w:jc w:val="center"/>
              <w:textAlignment w:val="baseline"/>
              <w:rPr>
                <w:b/>
                <w:szCs w:val="21"/>
              </w:rPr>
            </w:pPr>
          </w:p>
        </w:tc>
        <w:tc>
          <w:tcPr>
            <w:tcW w:w="96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088F333D" w14:textId="77777777" w:rsidR="009F47A2" w:rsidRPr="00F64091" w:rsidRDefault="004657DE">
            <w:pPr>
              <w:widowControl/>
              <w:spacing w:line="500" w:lineRule="exact"/>
              <w:jc w:val="center"/>
              <w:rPr>
                <w:rFonts w:ascii="宋体" w:hAnsi="宋体" w:cs="Courier New"/>
                <w:bCs/>
                <w:szCs w:val="21"/>
              </w:rPr>
            </w:pPr>
            <w:r w:rsidRPr="00F64091">
              <w:rPr>
                <w:rFonts w:ascii="宋体" w:hAnsi="宋体" w:cs="Courier New" w:hint="eastAsia"/>
                <w:bCs/>
                <w:szCs w:val="21"/>
              </w:rPr>
              <w:t>（</w:t>
            </w:r>
            <w:r w:rsidRPr="00F64091">
              <w:rPr>
                <w:rFonts w:ascii="宋体" w:hAnsi="宋体" w:cs="Courier New"/>
                <w:bCs/>
                <w:szCs w:val="21"/>
              </w:rPr>
              <w:t>2</w:t>
            </w:r>
            <w:r w:rsidRPr="00F64091">
              <w:rPr>
                <w:rFonts w:ascii="宋体" w:hAnsi="宋体" w:cs="Courier New"/>
                <w:bCs/>
                <w:szCs w:val="21"/>
              </w:rPr>
              <w:t>）</w:t>
            </w:r>
            <w:r w:rsidRPr="00F64091">
              <w:rPr>
                <w:rFonts w:ascii="宋体" w:hAnsi="宋体" w:cs="Courier New" w:hint="eastAsia"/>
                <w:bCs/>
                <w:szCs w:val="21"/>
              </w:rPr>
              <w:t>项目经理</w:t>
            </w:r>
            <w:r w:rsidRPr="00F64091">
              <w:rPr>
                <w:rFonts w:cs="Courier New" w:hint="eastAsia"/>
                <w:szCs w:val="21"/>
              </w:rPr>
              <w:t>（满分</w:t>
            </w:r>
            <w:r w:rsidRPr="00F64091">
              <w:rPr>
                <w:rFonts w:cs="Courier New" w:hint="eastAsia"/>
                <w:szCs w:val="21"/>
              </w:rPr>
              <w:t>3</w:t>
            </w:r>
            <w:r w:rsidRPr="00F64091">
              <w:rPr>
                <w:rFonts w:cs="Courier New" w:hint="eastAsia"/>
                <w:szCs w:val="21"/>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0B3A036A" w14:textId="77777777" w:rsidR="009F47A2" w:rsidRPr="00F64091" w:rsidRDefault="004657DE">
            <w:pPr>
              <w:spacing w:line="410" w:lineRule="exact"/>
              <w:ind w:firstLineChars="200" w:firstLine="420"/>
              <w:rPr>
                <w:szCs w:val="20"/>
              </w:rPr>
            </w:pPr>
            <w:r w:rsidRPr="00F64091">
              <w:rPr>
                <w:rFonts w:hint="eastAsia"/>
                <w:szCs w:val="20"/>
              </w:rPr>
              <w:t>本</w:t>
            </w:r>
            <w:proofErr w:type="gramStart"/>
            <w:r w:rsidRPr="00F64091">
              <w:rPr>
                <w:rFonts w:hint="eastAsia"/>
                <w:szCs w:val="20"/>
              </w:rPr>
              <w:t>项目项目</w:t>
            </w:r>
            <w:proofErr w:type="gramEnd"/>
            <w:r w:rsidRPr="00F64091">
              <w:rPr>
                <w:rFonts w:hint="eastAsia"/>
                <w:szCs w:val="20"/>
              </w:rPr>
              <w:t>经理具有电力工程相关专业</w:t>
            </w:r>
            <w:r w:rsidRPr="00F64091">
              <w:rPr>
                <w:rFonts w:hint="eastAsia"/>
                <w:szCs w:val="20"/>
              </w:rPr>
              <w:t>高</w:t>
            </w:r>
            <w:r w:rsidRPr="00F64091">
              <w:rPr>
                <w:rFonts w:hint="eastAsia"/>
                <w:szCs w:val="20"/>
              </w:rPr>
              <w:t>级</w:t>
            </w:r>
            <w:r w:rsidRPr="00F64091">
              <w:rPr>
                <w:rFonts w:hint="eastAsia"/>
                <w:szCs w:val="20"/>
              </w:rPr>
              <w:t>以上职称的，得</w:t>
            </w:r>
            <w:r w:rsidRPr="00F64091">
              <w:rPr>
                <w:rFonts w:hint="eastAsia"/>
                <w:szCs w:val="20"/>
              </w:rPr>
              <w:t>3</w:t>
            </w:r>
            <w:r w:rsidRPr="00F64091">
              <w:rPr>
                <w:rFonts w:hint="eastAsia"/>
                <w:szCs w:val="20"/>
              </w:rPr>
              <w:t>分；</w:t>
            </w:r>
            <w:r w:rsidRPr="00F64091">
              <w:rPr>
                <w:rFonts w:hint="eastAsia"/>
                <w:szCs w:val="20"/>
              </w:rPr>
              <w:t>具有电力工程相关专业</w:t>
            </w:r>
            <w:r w:rsidRPr="00F64091">
              <w:rPr>
                <w:rFonts w:hint="eastAsia"/>
                <w:szCs w:val="20"/>
              </w:rPr>
              <w:t>中</w:t>
            </w:r>
            <w:r w:rsidRPr="00F64091">
              <w:rPr>
                <w:rFonts w:hint="eastAsia"/>
                <w:szCs w:val="20"/>
              </w:rPr>
              <w:t>级</w:t>
            </w:r>
            <w:r w:rsidRPr="00F64091">
              <w:rPr>
                <w:rFonts w:hint="eastAsia"/>
                <w:szCs w:val="20"/>
              </w:rPr>
              <w:t>职称的，得</w:t>
            </w:r>
            <w:r w:rsidRPr="00F64091">
              <w:rPr>
                <w:rFonts w:hint="eastAsia"/>
                <w:szCs w:val="20"/>
              </w:rPr>
              <w:t>1</w:t>
            </w:r>
            <w:r w:rsidRPr="00F64091">
              <w:rPr>
                <w:rFonts w:hint="eastAsia"/>
                <w:szCs w:val="20"/>
              </w:rPr>
              <w:t>分</w:t>
            </w:r>
            <w:r w:rsidRPr="00F64091">
              <w:rPr>
                <w:rFonts w:hint="eastAsia"/>
                <w:szCs w:val="20"/>
              </w:rPr>
              <w:t>。</w:t>
            </w:r>
          </w:p>
          <w:p w14:paraId="17B3F292" w14:textId="77777777" w:rsidR="009F47A2" w:rsidRPr="00F64091" w:rsidRDefault="004657DE">
            <w:pPr>
              <w:spacing w:line="410" w:lineRule="exact"/>
              <w:ind w:firstLineChars="200" w:firstLine="420"/>
              <w:rPr>
                <w:szCs w:val="20"/>
              </w:rPr>
            </w:pPr>
            <w:r w:rsidRPr="00F64091">
              <w:rPr>
                <w:rFonts w:hAnsi="宋体" w:hint="eastAsia"/>
                <w:bCs/>
                <w:szCs w:val="21"/>
              </w:rPr>
              <w:t>投标文件提供人员资格（职称）证书</w:t>
            </w:r>
            <w:r w:rsidRPr="00F64091">
              <w:rPr>
                <w:rFonts w:hint="eastAsia"/>
              </w:rPr>
              <w:t>或、拟投入人员的</w:t>
            </w:r>
            <w:proofErr w:type="gramStart"/>
            <w:r w:rsidRPr="00F64091">
              <w:rPr>
                <w:rFonts w:hint="eastAsia"/>
              </w:rPr>
              <w:t>社保证明</w:t>
            </w:r>
            <w:proofErr w:type="gramEnd"/>
            <w:r w:rsidRPr="00F64091">
              <w:rPr>
                <w:rFonts w:hint="eastAsia"/>
              </w:rPr>
              <w:t>复印件或劳动协议复印件</w:t>
            </w:r>
            <w:r w:rsidRPr="00F64091">
              <w:rPr>
                <w:rFonts w:hAnsi="宋体" w:hint="eastAsia"/>
                <w:bCs/>
                <w:szCs w:val="21"/>
              </w:rPr>
              <w:t>。</w:t>
            </w:r>
          </w:p>
        </w:tc>
      </w:tr>
      <w:tr w:rsidR="00F64091" w:rsidRPr="00F64091" w14:paraId="42C012C1" w14:textId="77777777">
        <w:tc>
          <w:tcPr>
            <w:tcW w:w="392" w:type="dxa"/>
            <w:vMerge/>
            <w:tcBorders>
              <w:left w:val="single" w:sz="4" w:space="0" w:color="auto"/>
              <w:right w:val="single" w:sz="4" w:space="0" w:color="auto"/>
            </w:tcBorders>
            <w:noWrap/>
            <w:vAlign w:val="center"/>
          </w:tcPr>
          <w:p w14:paraId="02723A98" w14:textId="77777777" w:rsidR="009F47A2" w:rsidRPr="00F64091" w:rsidRDefault="009F47A2">
            <w:pPr>
              <w:adjustRightInd w:val="0"/>
              <w:spacing w:line="410" w:lineRule="exact"/>
              <w:jc w:val="center"/>
              <w:textAlignment w:val="baseline"/>
              <w:rPr>
                <w:b/>
                <w:szCs w:val="21"/>
              </w:rPr>
            </w:pPr>
          </w:p>
        </w:tc>
        <w:tc>
          <w:tcPr>
            <w:tcW w:w="850" w:type="dxa"/>
            <w:vMerge/>
            <w:tcBorders>
              <w:left w:val="single" w:sz="4" w:space="0" w:color="auto"/>
              <w:right w:val="single" w:sz="4" w:space="0" w:color="auto"/>
            </w:tcBorders>
            <w:noWrap/>
            <w:vAlign w:val="center"/>
          </w:tcPr>
          <w:p w14:paraId="700F8176" w14:textId="77777777" w:rsidR="009F47A2" w:rsidRPr="00F64091" w:rsidRDefault="009F47A2">
            <w:pPr>
              <w:adjustRightInd w:val="0"/>
              <w:spacing w:line="410" w:lineRule="exact"/>
              <w:jc w:val="center"/>
              <w:textAlignment w:val="baseline"/>
              <w:rPr>
                <w:b/>
                <w:szCs w:val="21"/>
              </w:rPr>
            </w:pPr>
          </w:p>
        </w:tc>
        <w:tc>
          <w:tcPr>
            <w:tcW w:w="96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1BA8FA11" w14:textId="77777777" w:rsidR="009F47A2" w:rsidRPr="00F64091" w:rsidRDefault="004657DE">
            <w:pPr>
              <w:widowControl/>
              <w:spacing w:line="500" w:lineRule="exact"/>
              <w:jc w:val="center"/>
              <w:rPr>
                <w:rFonts w:ascii="宋体" w:hAnsi="宋体" w:cs="Courier New"/>
                <w:bCs/>
                <w:szCs w:val="21"/>
              </w:rPr>
            </w:pPr>
            <w:r w:rsidRPr="00F64091">
              <w:rPr>
                <w:rFonts w:ascii="宋体" w:hAnsi="宋体" w:cs="Courier New" w:hint="eastAsia"/>
                <w:bCs/>
                <w:szCs w:val="21"/>
              </w:rPr>
              <w:t>项目人员</w:t>
            </w:r>
            <w:r w:rsidRPr="00F64091">
              <w:rPr>
                <w:rFonts w:ascii="宋体" w:hAnsi="宋体" w:cs="Courier New" w:hint="eastAsia"/>
                <w:bCs/>
                <w:szCs w:val="21"/>
              </w:rPr>
              <w:lastRenderedPageBreak/>
              <w:t>配备</w:t>
            </w:r>
            <w:r w:rsidRPr="00F64091">
              <w:rPr>
                <w:rFonts w:ascii="宋体" w:hAnsi="宋体" w:cs="Tahoma"/>
                <w:kern w:val="0"/>
                <w:szCs w:val="21"/>
              </w:rPr>
              <w:t>分</w:t>
            </w:r>
            <w:r w:rsidRPr="00F64091">
              <w:rPr>
                <w:rFonts w:hAnsi="宋体" w:hint="eastAsia"/>
                <w:bCs/>
                <w:szCs w:val="21"/>
              </w:rPr>
              <w:t>（</w:t>
            </w:r>
            <w:r w:rsidRPr="00F64091">
              <w:rPr>
                <w:rFonts w:hAnsi="宋体" w:hint="eastAsia"/>
                <w:szCs w:val="21"/>
              </w:rPr>
              <w:t>满分</w:t>
            </w:r>
            <w:r w:rsidRPr="00F64091">
              <w:rPr>
                <w:rFonts w:hint="eastAsia"/>
                <w:bCs/>
                <w:szCs w:val="21"/>
              </w:rPr>
              <w:t>3</w:t>
            </w:r>
            <w:r w:rsidRPr="00F64091">
              <w:rPr>
                <w:rFonts w:hAnsi="宋体" w:hint="eastAsia"/>
                <w:bCs/>
                <w:szCs w:val="21"/>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7768FB76" w14:textId="77777777" w:rsidR="009F47A2" w:rsidRPr="00F64091" w:rsidRDefault="004657DE">
            <w:pPr>
              <w:spacing w:line="410" w:lineRule="exact"/>
              <w:ind w:firstLineChars="200" w:firstLine="420"/>
              <w:rPr>
                <w:szCs w:val="20"/>
              </w:rPr>
            </w:pPr>
            <w:r w:rsidRPr="00F64091">
              <w:rPr>
                <w:rFonts w:ascii="宋体" w:hAnsi="宋体" w:hint="eastAsia"/>
                <w:szCs w:val="21"/>
              </w:rPr>
              <w:lastRenderedPageBreak/>
              <w:t>三档（</w:t>
            </w:r>
            <w:r w:rsidRPr="00F64091">
              <w:rPr>
                <w:rFonts w:ascii="宋体" w:hAnsi="宋体" w:hint="eastAsia"/>
                <w:szCs w:val="21"/>
              </w:rPr>
              <w:t>3</w:t>
            </w:r>
            <w:r w:rsidRPr="00F64091">
              <w:rPr>
                <w:rFonts w:ascii="宋体" w:hAnsi="宋体" w:hint="eastAsia"/>
                <w:szCs w:val="21"/>
              </w:rPr>
              <w:t>分）</w:t>
            </w:r>
            <w:r w:rsidRPr="00F64091">
              <w:rPr>
                <w:rFonts w:hint="eastAsia"/>
                <w:szCs w:val="20"/>
              </w:rPr>
              <w:t>拟投入技术负责人职称具有电力工程相关专业中级</w:t>
            </w:r>
            <w:r w:rsidRPr="00F64091">
              <w:rPr>
                <w:rFonts w:hint="eastAsia"/>
                <w:szCs w:val="20"/>
              </w:rPr>
              <w:lastRenderedPageBreak/>
              <w:t>或以上职称的，且拟投入本工程的施工员、安全员每个岗位有</w:t>
            </w:r>
            <w:r w:rsidRPr="00F64091">
              <w:rPr>
                <w:rFonts w:hint="eastAsia"/>
                <w:szCs w:val="20"/>
              </w:rPr>
              <w:t>2</w:t>
            </w:r>
            <w:r w:rsidRPr="00F64091">
              <w:rPr>
                <w:rFonts w:hint="eastAsia"/>
                <w:szCs w:val="20"/>
              </w:rPr>
              <w:t>人及以上的（施工员、安全员必须全部持证上岗且年检合格，专职安全员必须持有有效的省级或省级以上建设行政主管部门颁发的《安全生产考核合格证书（建安</w:t>
            </w:r>
            <w:r w:rsidRPr="00F64091">
              <w:rPr>
                <w:rFonts w:hint="eastAsia"/>
                <w:szCs w:val="20"/>
              </w:rPr>
              <w:t>C</w:t>
            </w:r>
            <w:r w:rsidRPr="00F64091">
              <w:rPr>
                <w:rFonts w:hint="eastAsia"/>
                <w:szCs w:val="20"/>
              </w:rPr>
              <w:t>证）》）；</w:t>
            </w:r>
          </w:p>
          <w:p w14:paraId="359F794F" w14:textId="77777777" w:rsidR="009F47A2" w:rsidRPr="00F64091" w:rsidRDefault="004657DE">
            <w:pPr>
              <w:spacing w:line="410" w:lineRule="exact"/>
              <w:ind w:firstLineChars="200" w:firstLine="420"/>
              <w:rPr>
                <w:szCs w:val="20"/>
              </w:rPr>
            </w:pPr>
            <w:r w:rsidRPr="00F64091">
              <w:rPr>
                <w:rFonts w:ascii="宋体" w:hAnsi="宋体" w:hint="eastAsia"/>
                <w:szCs w:val="21"/>
              </w:rPr>
              <w:t>二档（</w:t>
            </w:r>
            <w:r w:rsidRPr="00F64091">
              <w:rPr>
                <w:rFonts w:ascii="宋体" w:hAnsi="宋体" w:hint="eastAsia"/>
                <w:szCs w:val="21"/>
              </w:rPr>
              <w:t>2</w:t>
            </w:r>
            <w:r w:rsidRPr="00F64091">
              <w:rPr>
                <w:rFonts w:ascii="宋体" w:hAnsi="宋体" w:hint="eastAsia"/>
                <w:szCs w:val="21"/>
              </w:rPr>
              <w:t>分）</w:t>
            </w:r>
            <w:r w:rsidRPr="00F64091">
              <w:rPr>
                <w:rFonts w:hint="eastAsia"/>
                <w:szCs w:val="20"/>
              </w:rPr>
              <w:t>拟投入技术负责人职称具有电力工程相关专业中级或以上职称的，且拟投入本工程的施工员、安全员每个岗位有</w:t>
            </w:r>
            <w:r w:rsidRPr="00F64091">
              <w:rPr>
                <w:rFonts w:hint="eastAsia"/>
                <w:szCs w:val="20"/>
              </w:rPr>
              <w:t>1</w:t>
            </w:r>
            <w:r w:rsidRPr="00F64091">
              <w:rPr>
                <w:rFonts w:hint="eastAsia"/>
                <w:szCs w:val="20"/>
              </w:rPr>
              <w:t>人的（施工员、安全员必须全部持证上岗且年检合格，专职安全员必须持有有效的省级或省级以上建设行政主管部门颁发的《安全生产考核合格证书（建安</w:t>
            </w:r>
            <w:r w:rsidRPr="00F64091">
              <w:rPr>
                <w:rFonts w:hint="eastAsia"/>
                <w:szCs w:val="20"/>
              </w:rPr>
              <w:t>C</w:t>
            </w:r>
            <w:r w:rsidRPr="00F64091">
              <w:rPr>
                <w:rFonts w:hint="eastAsia"/>
                <w:szCs w:val="20"/>
              </w:rPr>
              <w:t>证）》）；</w:t>
            </w:r>
          </w:p>
          <w:p w14:paraId="2BEFCC9F" w14:textId="77777777" w:rsidR="009F47A2" w:rsidRPr="00F64091" w:rsidRDefault="004657DE">
            <w:pPr>
              <w:spacing w:line="410" w:lineRule="exact"/>
              <w:ind w:firstLineChars="200" w:firstLine="420"/>
              <w:rPr>
                <w:szCs w:val="20"/>
              </w:rPr>
            </w:pPr>
            <w:r w:rsidRPr="00F64091">
              <w:rPr>
                <w:rFonts w:ascii="宋体" w:hAnsi="宋体" w:hint="eastAsia"/>
                <w:szCs w:val="21"/>
              </w:rPr>
              <w:t>一档（</w:t>
            </w:r>
            <w:r w:rsidRPr="00F64091">
              <w:rPr>
                <w:rFonts w:ascii="宋体" w:hAnsi="宋体" w:hint="eastAsia"/>
                <w:szCs w:val="21"/>
              </w:rPr>
              <w:t>1</w:t>
            </w:r>
            <w:r w:rsidRPr="00F64091">
              <w:rPr>
                <w:rFonts w:ascii="宋体" w:hAnsi="宋体" w:hint="eastAsia"/>
                <w:szCs w:val="21"/>
              </w:rPr>
              <w:t>分）</w:t>
            </w:r>
            <w:r w:rsidRPr="00F64091">
              <w:rPr>
                <w:rFonts w:hint="eastAsia"/>
                <w:szCs w:val="20"/>
              </w:rPr>
              <w:t>拟投入技术负责人职称具有电力工程相关专业助理工程师职称的，且拟投入本工程的施工员、安全员、每个岗位有</w:t>
            </w:r>
            <w:r w:rsidRPr="00F64091">
              <w:rPr>
                <w:rFonts w:hint="eastAsia"/>
                <w:szCs w:val="20"/>
              </w:rPr>
              <w:t>1</w:t>
            </w:r>
            <w:r w:rsidRPr="00F64091">
              <w:rPr>
                <w:rFonts w:hint="eastAsia"/>
                <w:szCs w:val="20"/>
              </w:rPr>
              <w:t>人的（施工员、安全员必须全部持证上岗且年检合格，专职安全员必须持有有效的省级或省级以上建设行政主管部门颁发的《安全生产考核合格证书（建安</w:t>
            </w:r>
            <w:r w:rsidRPr="00F64091">
              <w:rPr>
                <w:rFonts w:hint="eastAsia"/>
                <w:szCs w:val="20"/>
              </w:rPr>
              <w:t>C</w:t>
            </w:r>
            <w:r w:rsidRPr="00F64091">
              <w:rPr>
                <w:rFonts w:hint="eastAsia"/>
                <w:szCs w:val="20"/>
              </w:rPr>
              <w:t>证）》）。</w:t>
            </w:r>
          </w:p>
        </w:tc>
      </w:tr>
      <w:tr w:rsidR="00F64091" w:rsidRPr="00F64091" w14:paraId="06B1DC6D" w14:textId="77777777">
        <w:tc>
          <w:tcPr>
            <w:tcW w:w="392" w:type="dxa"/>
            <w:vMerge/>
            <w:tcBorders>
              <w:left w:val="single" w:sz="4" w:space="0" w:color="auto"/>
              <w:right w:val="single" w:sz="4" w:space="0" w:color="auto"/>
            </w:tcBorders>
            <w:noWrap/>
            <w:vAlign w:val="center"/>
          </w:tcPr>
          <w:p w14:paraId="133ABDBA" w14:textId="77777777" w:rsidR="009F47A2" w:rsidRPr="00F64091" w:rsidRDefault="009F47A2">
            <w:pPr>
              <w:adjustRightInd w:val="0"/>
              <w:spacing w:line="410" w:lineRule="exact"/>
              <w:jc w:val="center"/>
              <w:textAlignment w:val="baseline"/>
              <w:rPr>
                <w:b/>
                <w:szCs w:val="21"/>
              </w:rPr>
            </w:pPr>
          </w:p>
        </w:tc>
        <w:tc>
          <w:tcPr>
            <w:tcW w:w="850" w:type="dxa"/>
            <w:vMerge/>
            <w:tcBorders>
              <w:left w:val="single" w:sz="4" w:space="0" w:color="auto"/>
              <w:right w:val="single" w:sz="4" w:space="0" w:color="auto"/>
            </w:tcBorders>
            <w:noWrap/>
            <w:vAlign w:val="center"/>
          </w:tcPr>
          <w:p w14:paraId="2A17CAE8" w14:textId="77777777" w:rsidR="009F47A2" w:rsidRPr="00F64091" w:rsidRDefault="009F47A2">
            <w:pPr>
              <w:adjustRightInd w:val="0"/>
              <w:spacing w:line="410" w:lineRule="exact"/>
              <w:jc w:val="center"/>
              <w:textAlignment w:val="baseline"/>
              <w:rPr>
                <w:b/>
                <w:szCs w:val="21"/>
              </w:rPr>
            </w:pPr>
          </w:p>
        </w:tc>
        <w:tc>
          <w:tcPr>
            <w:tcW w:w="96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6582D46E" w14:textId="77777777" w:rsidR="009F47A2" w:rsidRPr="00F64091" w:rsidRDefault="004657DE">
            <w:pPr>
              <w:widowControl/>
              <w:spacing w:line="500" w:lineRule="exact"/>
              <w:jc w:val="center"/>
              <w:rPr>
                <w:rFonts w:ascii="宋体" w:hAnsi="宋体" w:cs="Courier New"/>
                <w:bCs/>
                <w:szCs w:val="21"/>
              </w:rPr>
            </w:pPr>
            <w:r w:rsidRPr="00F64091">
              <w:rPr>
                <w:rFonts w:ascii="宋体" w:hAnsi="宋体" w:cs="Courier New"/>
                <w:bCs/>
                <w:szCs w:val="21"/>
              </w:rPr>
              <w:t>业绩</w:t>
            </w:r>
            <w:r w:rsidRPr="00F64091">
              <w:rPr>
                <w:rFonts w:ascii="宋体" w:hAnsi="宋体" w:cs="Courier New" w:hint="eastAsia"/>
                <w:bCs/>
                <w:szCs w:val="21"/>
              </w:rPr>
              <w:t>分</w:t>
            </w:r>
          </w:p>
          <w:p w14:paraId="5A9A5C74" w14:textId="77777777" w:rsidR="009F47A2" w:rsidRPr="00F64091" w:rsidRDefault="004657DE">
            <w:pPr>
              <w:widowControl/>
              <w:spacing w:line="500" w:lineRule="exact"/>
              <w:jc w:val="center"/>
              <w:rPr>
                <w:rFonts w:ascii="宋体" w:hAnsi="宋体" w:cs="Courier New"/>
                <w:bCs/>
                <w:szCs w:val="21"/>
              </w:rPr>
            </w:pPr>
            <w:r w:rsidRPr="00F64091">
              <w:rPr>
                <w:rFonts w:hAnsi="宋体" w:hint="eastAsia"/>
                <w:bCs/>
                <w:szCs w:val="21"/>
              </w:rPr>
              <w:t>（</w:t>
            </w:r>
            <w:r w:rsidRPr="00F64091">
              <w:rPr>
                <w:rFonts w:hAnsi="宋体" w:hint="eastAsia"/>
                <w:szCs w:val="21"/>
              </w:rPr>
              <w:t>满分</w:t>
            </w:r>
            <w:r w:rsidRPr="00F64091">
              <w:rPr>
                <w:rFonts w:hint="eastAsia"/>
                <w:bCs/>
                <w:szCs w:val="21"/>
              </w:rPr>
              <w:t>6</w:t>
            </w:r>
            <w:r w:rsidRPr="00F64091">
              <w:rPr>
                <w:rFonts w:hAnsi="宋体" w:hint="eastAsia"/>
                <w:bCs/>
                <w:szCs w:val="21"/>
              </w:rPr>
              <w:t>分）</w:t>
            </w:r>
          </w:p>
        </w:tc>
        <w:tc>
          <w:tcPr>
            <w:tcW w:w="6518" w:type="dxa"/>
            <w:tcBorders>
              <w:top w:val="single" w:sz="4" w:space="0" w:color="auto"/>
              <w:left w:val="single" w:sz="4" w:space="0" w:color="auto"/>
              <w:bottom w:val="single" w:sz="4" w:space="0" w:color="auto"/>
              <w:right w:val="single" w:sz="4" w:space="0" w:color="auto"/>
            </w:tcBorders>
            <w:noWrap/>
            <w:vAlign w:val="center"/>
          </w:tcPr>
          <w:p w14:paraId="5E6589F2" w14:textId="77777777" w:rsidR="009F47A2" w:rsidRPr="00F64091" w:rsidRDefault="004657DE">
            <w:pPr>
              <w:spacing w:line="410" w:lineRule="exact"/>
              <w:rPr>
                <w:rFonts w:ascii="宋体" w:hAnsi="宋体"/>
                <w:szCs w:val="21"/>
              </w:rPr>
            </w:pPr>
            <w:r w:rsidRPr="00F64091">
              <w:rPr>
                <w:rFonts w:ascii="宋体" w:hAnsi="宋体" w:cs="宋体" w:hint="eastAsia"/>
                <w:kern w:val="0"/>
                <w:szCs w:val="21"/>
              </w:rPr>
              <w:t>1</w:t>
            </w:r>
            <w:r w:rsidRPr="00F64091">
              <w:rPr>
                <w:rFonts w:ascii="宋体" w:hAnsi="宋体" w:cs="宋体" w:hint="eastAsia"/>
                <w:kern w:val="0"/>
                <w:szCs w:val="21"/>
              </w:rPr>
              <w:t>、</w:t>
            </w:r>
            <w:r w:rsidRPr="00F64091">
              <w:rPr>
                <w:rFonts w:ascii="宋体" w:hAnsi="宋体" w:cs="宋体" w:hint="eastAsia"/>
                <w:kern w:val="0"/>
                <w:szCs w:val="21"/>
              </w:rPr>
              <w:t>拟投入的“</w:t>
            </w:r>
            <w:r w:rsidRPr="00F64091">
              <w:rPr>
                <w:rFonts w:ascii="宋体" w:hAnsi="宋体" w:cs="宋体" w:hint="eastAsia"/>
                <w:kern w:val="0"/>
                <w:szCs w:val="21"/>
              </w:rPr>
              <w:t>ZC-YJV22-8.7/15kV-3*300mm</w:t>
            </w:r>
            <w:r w:rsidRPr="00F64091">
              <w:rPr>
                <w:rFonts w:ascii="宋体" w:hAnsi="宋体" w:cs="宋体" w:hint="eastAsia"/>
                <w:kern w:val="0"/>
                <w:szCs w:val="21"/>
                <w:vertAlign w:val="superscript"/>
              </w:rPr>
              <w:t>2</w:t>
            </w:r>
            <w:r w:rsidRPr="00F64091">
              <w:rPr>
                <w:rFonts w:ascii="宋体" w:hAnsi="宋体" w:hint="eastAsia"/>
                <w:szCs w:val="21"/>
              </w:rPr>
              <w:t>”高压电缆为供电部门入围厂家产品的加</w:t>
            </w:r>
            <w:r w:rsidRPr="00F64091">
              <w:rPr>
                <w:rFonts w:ascii="宋体" w:hAnsi="宋体" w:hint="eastAsia"/>
                <w:szCs w:val="21"/>
              </w:rPr>
              <w:t>3</w:t>
            </w:r>
            <w:r w:rsidRPr="00F64091">
              <w:rPr>
                <w:rFonts w:ascii="宋体" w:hAnsi="宋体" w:hint="eastAsia"/>
                <w:szCs w:val="21"/>
              </w:rPr>
              <w:t>分（以提供</w:t>
            </w:r>
            <w:r w:rsidRPr="00F64091">
              <w:rPr>
                <w:rFonts w:ascii="宋体" w:hAnsi="宋体" w:hint="eastAsia"/>
                <w:szCs w:val="21"/>
              </w:rPr>
              <w:t>2021</w:t>
            </w:r>
            <w:r w:rsidRPr="00F64091">
              <w:rPr>
                <w:rFonts w:ascii="宋体" w:hAnsi="宋体" w:hint="eastAsia"/>
                <w:szCs w:val="21"/>
              </w:rPr>
              <w:t>年</w:t>
            </w:r>
            <w:r w:rsidRPr="00F64091">
              <w:rPr>
                <w:rFonts w:ascii="宋体" w:hAnsi="宋体" w:hint="eastAsia"/>
                <w:szCs w:val="21"/>
              </w:rPr>
              <w:t>1</w:t>
            </w:r>
            <w:r w:rsidRPr="00F64091">
              <w:rPr>
                <w:rFonts w:ascii="宋体" w:hAnsi="宋体" w:hint="eastAsia"/>
                <w:szCs w:val="21"/>
              </w:rPr>
              <w:t>月份至今南方电网</w:t>
            </w:r>
            <w:proofErr w:type="gramStart"/>
            <w:r w:rsidRPr="00F64091">
              <w:rPr>
                <w:rFonts w:ascii="宋体" w:hAnsi="宋体" w:hint="eastAsia"/>
                <w:szCs w:val="21"/>
              </w:rPr>
              <w:t>或</w:t>
            </w:r>
            <w:r w:rsidRPr="00F64091">
              <w:rPr>
                <w:rFonts w:ascii="宋体" w:hAnsi="宋体" w:hint="eastAsia"/>
                <w:szCs w:val="21"/>
              </w:rPr>
              <w:t>国网电网</w:t>
            </w:r>
            <w:proofErr w:type="gramEnd"/>
            <w:r w:rsidRPr="00F64091">
              <w:rPr>
                <w:rFonts w:ascii="宋体" w:hAnsi="宋体" w:hint="eastAsia"/>
                <w:szCs w:val="21"/>
              </w:rPr>
              <w:t>官方平台合格入围凭证、经</w:t>
            </w:r>
            <w:r w:rsidRPr="00F64091">
              <w:rPr>
                <w:rFonts w:ascii="宋体" w:hAnsi="宋体" w:hint="eastAsia"/>
                <w:szCs w:val="21"/>
              </w:rPr>
              <w:t>IAF</w:t>
            </w:r>
            <w:r w:rsidRPr="00F64091">
              <w:rPr>
                <w:rFonts w:ascii="宋体" w:hAnsi="宋体" w:hint="eastAsia"/>
                <w:szCs w:val="21"/>
              </w:rPr>
              <w:t>及</w:t>
            </w:r>
            <w:r w:rsidRPr="00F64091">
              <w:rPr>
                <w:rFonts w:ascii="宋体" w:hAnsi="宋体" w:hint="eastAsia"/>
                <w:szCs w:val="21"/>
              </w:rPr>
              <w:t>CNAS</w:t>
            </w:r>
            <w:r w:rsidRPr="00F64091">
              <w:rPr>
                <w:rFonts w:ascii="宋体" w:hAnsi="宋体" w:hint="eastAsia"/>
                <w:szCs w:val="21"/>
              </w:rPr>
              <w:t>认证的体系认证为准）。</w:t>
            </w:r>
          </w:p>
          <w:p w14:paraId="159408C3" w14:textId="77777777" w:rsidR="009F47A2" w:rsidRPr="00F64091" w:rsidRDefault="004657DE">
            <w:pPr>
              <w:spacing w:line="410" w:lineRule="exact"/>
              <w:rPr>
                <w:rFonts w:ascii="宋体" w:hAnsi="宋体"/>
                <w:szCs w:val="21"/>
              </w:rPr>
            </w:pPr>
            <w:r w:rsidRPr="00F64091">
              <w:rPr>
                <w:rFonts w:ascii="宋体" w:hAnsi="宋体" w:cs="宋体" w:hint="eastAsia"/>
                <w:kern w:val="0"/>
                <w:szCs w:val="21"/>
              </w:rPr>
              <w:t>2</w:t>
            </w:r>
            <w:r w:rsidRPr="00F64091">
              <w:rPr>
                <w:rFonts w:ascii="宋体" w:hAnsi="宋体" w:cs="宋体" w:hint="eastAsia"/>
                <w:kern w:val="0"/>
                <w:szCs w:val="21"/>
              </w:rPr>
              <w:t>、</w:t>
            </w:r>
            <w:r w:rsidRPr="00F64091">
              <w:rPr>
                <w:rFonts w:ascii="宋体" w:hAnsi="宋体" w:cs="宋体" w:hint="eastAsia"/>
                <w:kern w:val="0"/>
                <w:szCs w:val="21"/>
              </w:rPr>
              <w:t>拟投入“</w:t>
            </w:r>
            <w:r w:rsidRPr="00F64091">
              <w:rPr>
                <w:rFonts w:ascii="宋体" w:hAnsi="宋体" w:cs="宋体" w:hint="eastAsia"/>
                <w:kern w:val="0"/>
                <w:szCs w:val="21"/>
              </w:rPr>
              <w:t>SCB14-</w:t>
            </w:r>
            <w:r w:rsidRPr="00F64091">
              <w:rPr>
                <w:rFonts w:ascii="宋体" w:hAnsi="宋体" w:cs="宋体" w:hint="eastAsia"/>
                <w:kern w:val="0"/>
                <w:szCs w:val="21"/>
              </w:rPr>
              <w:t>系列</w:t>
            </w:r>
            <w:r w:rsidRPr="00F64091">
              <w:rPr>
                <w:rFonts w:ascii="宋体" w:hAnsi="宋体" w:cs="宋体" w:hint="eastAsia"/>
                <w:kern w:val="0"/>
                <w:szCs w:val="21"/>
              </w:rPr>
              <w:t>”变压器</w:t>
            </w:r>
            <w:r w:rsidRPr="00F64091">
              <w:rPr>
                <w:rFonts w:ascii="宋体" w:hAnsi="宋体" w:hint="eastAsia"/>
                <w:szCs w:val="21"/>
              </w:rPr>
              <w:t>为供电部门入围厂家产品满足</w:t>
            </w:r>
            <w:r w:rsidRPr="00F64091">
              <w:rPr>
                <w:rFonts w:ascii="宋体" w:hAnsi="宋体" w:hint="eastAsia"/>
                <w:szCs w:val="21"/>
              </w:rPr>
              <w:t>国家</w:t>
            </w:r>
            <w:r w:rsidRPr="00F64091">
              <w:rPr>
                <w:rFonts w:ascii="宋体" w:hAnsi="宋体" w:hint="eastAsia"/>
                <w:szCs w:val="21"/>
              </w:rPr>
              <w:t>二级能效要求的加</w:t>
            </w:r>
            <w:r w:rsidRPr="00F64091">
              <w:rPr>
                <w:rFonts w:ascii="宋体" w:hAnsi="宋体" w:hint="eastAsia"/>
                <w:szCs w:val="21"/>
              </w:rPr>
              <w:t>3</w:t>
            </w:r>
            <w:r w:rsidRPr="00F64091">
              <w:rPr>
                <w:rFonts w:ascii="宋体" w:hAnsi="宋体" w:hint="eastAsia"/>
                <w:szCs w:val="21"/>
              </w:rPr>
              <w:t>分（以提供</w:t>
            </w:r>
            <w:r w:rsidRPr="00F64091">
              <w:rPr>
                <w:rFonts w:ascii="宋体" w:hAnsi="宋体" w:hint="eastAsia"/>
                <w:szCs w:val="21"/>
              </w:rPr>
              <w:t>2021</w:t>
            </w:r>
            <w:r w:rsidRPr="00F64091">
              <w:rPr>
                <w:rFonts w:ascii="宋体" w:hAnsi="宋体" w:hint="eastAsia"/>
                <w:szCs w:val="21"/>
              </w:rPr>
              <w:t>年</w:t>
            </w:r>
            <w:r w:rsidRPr="00F64091">
              <w:rPr>
                <w:rFonts w:ascii="宋体" w:hAnsi="宋体" w:hint="eastAsia"/>
                <w:szCs w:val="21"/>
              </w:rPr>
              <w:t>9</w:t>
            </w:r>
            <w:r w:rsidRPr="00F64091">
              <w:rPr>
                <w:rFonts w:ascii="宋体" w:hAnsi="宋体" w:hint="eastAsia"/>
                <w:szCs w:val="21"/>
              </w:rPr>
              <w:t>月至今南方电网</w:t>
            </w:r>
            <w:r w:rsidRPr="00F64091">
              <w:rPr>
                <w:rFonts w:ascii="宋体" w:hAnsi="宋体" w:hint="eastAsia"/>
                <w:szCs w:val="21"/>
              </w:rPr>
              <w:t>或</w:t>
            </w:r>
            <w:r w:rsidRPr="00F64091">
              <w:rPr>
                <w:rFonts w:ascii="宋体" w:hAnsi="宋体" w:hint="eastAsia"/>
                <w:szCs w:val="21"/>
              </w:rPr>
              <w:t>国家电网采购合同为准）。</w:t>
            </w:r>
          </w:p>
        </w:tc>
      </w:tr>
      <w:tr w:rsidR="00F64091" w:rsidRPr="00F64091" w14:paraId="64970549" w14:textId="77777777">
        <w:tc>
          <w:tcPr>
            <w:tcW w:w="392" w:type="dxa"/>
            <w:tcBorders>
              <w:left w:val="single" w:sz="4" w:space="0" w:color="auto"/>
              <w:right w:val="single" w:sz="4" w:space="0" w:color="auto"/>
            </w:tcBorders>
            <w:noWrap/>
            <w:vAlign w:val="center"/>
          </w:tcPr>
          <w:p w14:paraId="6DF60BA8" w14:textId="77777777" w:rsidR="009F47A2" w:rsidRPr="00F64091" w:rsidRDefault="004657DE">
            <w:pPr>
              <w:adjustRightInd w:val="0"/>
              <w:spacing w:line="410" w:lineRule="exact"/>
              <w:jc w:val="center"/>
              <w:textAlignment w:val="baseline"/>
              <w:rPr>
                <w:b/>
                <w:szCs w:val="21"/>
              </w:rPr>
            </w:pPr>
            <w:r w:rsidRPr="00F64091">
              <w:rPr>
                <w:rFonts w:hint="eastAsia"/>
                <w:b/>
                <w:szCs w:val="21"/>
              </w:rPr>
              <w:t>4</w:t>
            </w:r>
          </w:p>
        </w:tc>
        <w:tc>
          <w:tcPr>
            <w:tcW w:w="850" w:type="dxa"/>
            <w:tcBorders>
              <w:left w:val="single" w:sz="4" w:space="0" w:color="auto"/>
              <w:right w:val="single" w:sz="4" w:space="0" w:color="auto"/>
            </w:tcBorders>
            <w:noWrap/>
            <w:vAlign w:val="center"/>
          </w:tcPr>
          <w:p w14:paraId="3E1C2164" w14:textId="77777777" w:rsidR="009F47A2" w:rsidRPr="00F64091" w:rsidRDefault="004657DE">
            <w:pPr>
              <w:adjustRightInd w:val="0"/>
              <w:spacing w:line="410" w:lineRule="exact"/>
              <w:jc w:val="center"/>
              <w:textAlignment w:val="baseline"/>
              <w:rPr>
                <w:b/>
                <w:szCs w:val="21"/>
              </w:rPr>
            </w:pPr>
            <w:r w:rsidRPr="00F64091">
              <w:rPr>
                <w:b/>
                <w:szCs w:val="21"/>
              </w:rPr>
              <w:t>政策功能分（满分</w:t>
            </w:r>
            <w:r w:rsidRPr="00F64091">
              <w:rPr>
                <w:b/>
                <w:szCs w:val="21"/>
              </w:rPr>
              <w:t>2</w:t>
            </w:r>
            <w:r w:rsidRPr="00F64091">
              <w:rPr>
                <w:b/>
                <w:szCs w:val="21"/>
              </w:rPr>
              <w:t>分）</w:t>
            </w:r>
          </w:p>
        </w:tc>
        <w:tc>
          <w:tcPr>
            <w:tcW w:w="960" w:type="dxa"/>
            <w:tcBorders>
              <w:top w:val="single" w:sz="4" w:space="0" w:color="auto"/>
              <w:left w:val="single" w:sz="4" w:space="0" w:color="auto"/>
              <w:bottom w:val="single" w:sz="4" w:space="0" w:color="auto"/>
              <w:right w:val="single" w:sz="4" w:space="0" w:color="auto"/>
            </w:tcBorders>
            <w:noWrap/>
            <w:tcMar>
              <w:top w:w="0" w:type="dxa"/>
              <w:left w:w="57" w:type="dxa"/>
              <w:bottom w:w="0" w:type="dxa"/>
              <w:right w:w="57" w:type="dxa"/>
            </w:tcMar>
            <w:vAlign w:val="center"/>
          </w:tcPr>
          <w:p w14:paraId="46F1BE66" w14:textId="77777777" w:rsidR="009F47A2" w:rsidRPr="00F64091" w:rsidRDefault="004657DE">
            <w:pPr>
              <w:widowControl/>
              <w:spacing w:line="500" w:lineRule="exact"/>
              <w:jc w:val="center"/>
              <w:rPr>
                <w:rFonts w:ascii="宋体" w:hAnsi="宋体" w:cs="Courier New"/>
                <w:bCs/>
                <w:szCs w:val="21"/>
              </w:rPr>
            </w:pPr>
            <w:r w:rsidRPr="00F64091">
              <w:rPr>
                <w:szCs w:val="21"/>
              </w:rPr>
              <w:t>节能、环保产品</w:t>
            </w:r>
            <w:r w:rsidRPr="00F64091">
              <w:rPr>
                <w:bCs/>
                <w:szCs w:val="21"/>
              </w:rPr>
              <w:t>（</w:t>
            </w:r>
            <w:r w:rsidRPr="00F64091">
              <w:rPr>
                <w:szCs w:val="21"/>
              </w:rPr>
              <w:t>满分</w:t>
            </w:r>
            <w:r w:rsidRPr="00F64091">
              <w:rPr>
                <w:szCs w:val="21"/>
              </w:rPr>
              <w:t>2</w:t>
            </w:r>
            <w:r w:rsidRPr="00F64091">
              <w:rPr>
                <w:szCs w:val="21"/>
              </w:rPr>
              <w:t>分</w:t>
            </w:r>
            <w:r w:rsidRPr="00F64091">
              <w:rPr>
                <w:bCs/>
                <w:szCs w:val="21"/>
              </w:rPr>
              <w:t>）</w:t>
            </w:r>
          </w:p>
        </w:tc>
        <w:tc>
          <w:tcPr>
            <w:tcW w:w="6518" w:type="dxa"/>
            <w:tcBorders>
              <w:top w:val="single" w:sz="4" w:space="0" w:color="auto"/>
              <w:left w:val="single" w:sz="4" w:space="0" w:color="auto"/>
              <w:bottom w:val="single" w:sz="4" w:space="0" w:color="auto"/>
              <w:right w:val="single" w:sz="4" w:space="0" w:color="auto"/>
            </w:tcBorders>
            <w:noWrap/>
            <w:vAlign w:val="center"/>
          </w:tcPr>
          <w:p w14:paraId="53332638" w14:textId="77777777" w:rsidR="009F47A2" w:rsidRPr="00F64091" w:rsidRDefault="004657DE">
            <w:pPr>
              <w:spacing w:line="410" w:lineRule="exact"/>
              <w:rPr>
                <w:rFonts w:ascii="宋体" w:hAnsi="宋体"/>
                <w:szCs w:val="21"/>
              </w:rPr>
            </w:pPr>
            <w:r w:rsidRPr="00F64091">
              <w:rPr>
                <w:bCs/>
                <w:szCs w:val="21"/>
              </w:rPr>
              <w:t>（</w:t>
            </w:r>
            <w:r w:rsidRPr="00F64091">
              <w:rPr>
                <w:bCs/>
                <w:szCs w:val="21"/>
              </w:rPr>
              <w:t>1</w:t>
            </w:r>
            <w:r w:rsidRPr="00F64091">
              <w:rPr>
                <w:bCs/>
                <w:szCs w:val="21"/>
              </w:rPr>
              <w:t>）属于财政部《节能产品政府采购品目清单》内优先采购（清单内未标注</w:t>
            </w:r>
            <w:r w:rsidRPr="00F64091">
              <w:rPr>
                <w:bCs/>
                <w:szCs w:val="21"/>
              </w:rPr>
              <w:t>“★”</w:t>
            </w:r>
            <w:r w:rsidRPr="00F64091">
              <w:rPr>
                <w:bCs/>
                <w:szCs w:val="21"/>
              </w:rPr>
              <w:t>的品目）的产品</w:t>
            </w:r>
            <w:r w:rsidRPr="00F64091">
              <w:rPr>
                <w:bCs/>
                <w:szCs w:val="21"/>
              </w:rPr>
              <w:t>[</w:t>
            </w:r>
            <w:r w:rsidRPr="00F64091">
              <w:rPr>
                <w:bCs/>
                <w:szCs w:val="21"/>
              </w:rPr>
              <w:t>投标文件中提供有效的认证证书复印件及品目清单（标注出投标产品在品目清单中所属的品目），并加盖供应商公章</w:t>
            </w:r>
            <w:r w:rsidRPr="00F64091">
              <w:rPr>
                <w:bCs/>
                <w:szCs w:val="21"/>
              </w:rPr>
              <w:t>]</w:t>
            </w:r>
            <w:r w:rsidRPr="00F64091">
              <w:rPr>
                <w:bCs/>
                <w:szCs w:val="21"/>
              </w:rPr>
              <w:t>，根据其所占项目（或分标）金额比例得</w:t>
            </w:r>
            <w:r w:rsidRPr="00F64091">
              <w:rPr>
                <w:bCs/>
                <w:szCs w:val="21"/>
              </w:rPr>
              <w:t>0-1</w:t>
            </w:r>
            <w:r w:rsidRPr="00F64091">
              <w:rPr>
                <w:bCs/>
                <w:szCs w:val="21"/>
              </w:rPr>
              <w:t>分。</w:t>
            </w:r>
            <w:r w:rsidRPr="00F64091">
              <w:rPr>
                <w:bCs/>
                <w:szCs w:val="21"/>
              </w:rPr>
              <w:br/>
            </w:r>
            <w:r w:rsidRPr="00F64091">
              <w:rPr>
                <w:bCs/>
                <w:szCs w:val="21"/>
              </w:rPr>
              <w:t>（</w:t>
            </w:r>
            <w:r w:rsidRPr="00F64091">
              <w:rPr>
                <w:bCs/>
                <w:szCs w:val="21"/>
              </w:rPr>
              <w:t>2</w:t>
            </w:r>
            <w:r w:rsidRPr="00F64091">
              <w:rPr>
                <w:bCs/>
                <w:szCs w:val="21"/>
              </w:rPr>
              <w:t>）属于财政部《环境标志产品政府采购品目清单》内的产品</w:t>
            </w:r>
            <w:r w:rsidRPr="00F64091">
              <w:rPr>
                <w:bCs/>
                <w:szCs w:val="21"/>
              </w:rPr>
              <w:t>[</w:t>
            </w:r>
            <w:r w:rsidRPr="00F64091">
              <w:rPr>
                <w:bCs/>
                <w:szCs w:val="21"/>
              </w:rPr>
              <w:t>投标文件中提供有效的认证证书复印件及品目清单（标注出投标产品在品目清单中所属的品目），并加盖供应商公章</w:t>
            </w:r>
            <w:r w:rsidRPr="00F64091">
              <w:rPr>
                <w:bCs/>
                <w:szCs w:val="21"/>
              </w:rPr>
              <w:t>]</w:t>
            </w:r>
            <w:r w:rsidRPr="00F64091">
              <w:rPr>
                <w:bCs/>
                <w:szCs w:val="21"/>
              </w:rPr>
              <w:t>，根据其所占项目（或分标）金额比例得</w:t>
            </w:r>
            <w:r w:rsidRPr="00F64091">
              <w:rPr>
                <w:bCs/>
                <w:szCs w:val="21"/>
              </w:rPr>
              <w:t>0-1</w:t>
            </w:r>
            <w:r w:rsidRPr="00F64091">
              <w:rPr>
                <w:bCs/>
                <w:szCs w:val="21"/>
              </w:rPr>
              <w:t>分；</w:t>
            </w:r>
          </w:p>
        </w:tc>
      </w:tr>
      <w:tr w:rsidR="009F47A2" w:rsidRPr="00F64091" w14:paraId="432979B6" w14:textId="77777777">
        <w:tc>
          <w:tcPr>
            <w:tcW w:w="8720" w:type="dxa"/>
            <w:gridSpan w:val="4"/>
            <w:tcBorders>
              <w:top w:val="single" w:sz="4" w:space="0" w:color="auto"/>
              <w:left w:val="single" w:sz="4" w:space="0" w:color="auto"/>
              <w:bottom w:val="single" w:sz="4" w:space="0" w:color="auto"/>
              <w:right w:val="single" w:sz="4" w:space="0" w:color="auto"/>
            </w:tcBorders>
            <w:noWrap/>
            <w:vAlign w:val="center"/>
          </w:tcPr>
          <w:p w14:paraId="71D195F3" w14:textId="77777777" w:rsidR="009F47A2" w:rsidRPr="00F64091" w:rsidRDefault="004657DE">
            <w:pPr>
              <w:spacing w:line="360" w:lineRule="exact"/>
              <w:ind w:firstLine="420"/>
              <w:rPr>
                <w:bCs/>
                <w:szCs w:val="21"/>
              </w:rPr>
            </w:pPr>
            <w:r w:rsidRPr="00F64091">
              <w:rPr>
                <w:rFonts w:hAnsi="宋体" w:hint="eastAsia"/>
                <w:b/>
                <w:bCs/>
                <w:szCs w:val="21"/>
              </w:rPr>
              <w:t>总得分</w:t>
            </w:r>
            <w:r w:rsidRPr="00F64091">
              <w:rPr>
                <w:b/>
                <w:bCs/>
                <w:szCs w:val="21"/>
              </w:rPr>
              <w:t>=1+2+3</w:t>
            </w:r>
            <w:r w:rsidRPr="00F64091">
              <w:rPr>
                <w:rFonts w:hint="eastAsia"/>
                <w:b/>
                <w:bCs/>
                <w:szCs w:val="21"/>
              </w:rPr>
              <w:t>+4</w:t>
            </w:r>
            <w:r w:rsidRPr="00F64091">
              <w:rPr>
                <w:rFonts w:hAnsi="宋体" w:hint="eastAsia"/>
                <w:b/>
                <w:bCs/>
                <w:szCs w:val="21"/>
              </w:rPr>
              <w:t>。</w:t>
            </w:r>
          </w:p>
        </w:tc>
      </w:tr>
    </w:tbl>
    <w:p w14:paraId="2BDB8A74" w14:textId="77777777" w:rsidR="009F47A2" w:rsidRPr="00F64091" w:rsidRDefault="009F47A2">
      <w:pPr>
        <w:rPr>
          <w:rFonts w:ascii="Calibri" w:hAnsi="Calibri"/>
        </w:rPr>
      </w:pPr>
    </w:p>
    <w:p w14:paraId="7C1F8160" w14:textId="77777777" w:rsidR="009F47A2" w:rsidRPr="00F64091" w:rsidRDefault="004657DE">
      <w:pPr>
        <w:pStyle w:val="aa"/>
        <w:spacing w:line="360" w:lineRule="auto"/>
        <w:ind w:firstLine="420"/>
        <w:rPr>
          <w:rFonts w:hAnsi="宋体"/>
          <w:bCs/>
          <w:sz w:val="21"/>
        </w:rPr>
      </w:pPr>
      <w:r w:rsidRPr="00F64091">
        <w:rPr>
          <w:rFonts w:hAnsi="宋体" w:hint="eastAsia"/>
          <w:bCs/>
          <w:sz w:val="21"/>
        </w:rPr>
        <w:t>注：计分方法按四舍五入取至百分位</w:t>
      </w:r>
    </w:p>
    <w:p w14:paraId="382A1E0D" w14:textId="77777777" w:rsidR="009F47A2" w:rsidRPr="00F64091" w:rsidRDefault="009F47A2">
      <w:pPr>
        <w:pStyle w:val="a8"/>
      </w:pPr>
    </w:p>
    <w:p w14:paraId="09DBDBA5" w14:textId="77777777" w:rsidR="009F47A2" w:rsidRPr="00F64091" w:rsidRDefault="009F47A2">
      <w:pPr>
        <w:pStyle w:val="a8"/>
      </w:pPr>
    </w:p>
    <w:p w14:paraId="34E46370" w14:textId="77777777" w:rsidR="009F47A2" w:rsidRPr="00F64091" w:rsidRDefault="004657DE">
      <w:pPr>
        <w:pStyle w:val="30"/>
        <w:keepNext w:val="0"/>
        <w:keepLines w:val="0"/>
        <w:jc w:val="center"/>
        <w:rPr>
          <w:sz w:val="30"/>
          <w:szCs w:val="30"/>
        </w:rPr>
      </w:pPr>
      <w:r w:rsidRPr="00F64091">
        <w:rPr>
          <w:rFonts w:hint="eastAsia"/>
          <w:sz w:val="30"/>
          <w:szCs w:val="30"/>
        </w:rPr>
        <w:lastRenderedPageBreak/>
        <w:t>四、中标候选人推荐</w:t>
      </w:r>
    </w:p>
    <w:p w14:paraId="0C087E25" w14:textId="77777777" w:rsidR="009F47A2" w:rsidRPr="00F64091" w:rsidRDefault="004657DE">
      <w:pPr>
        <w:pStyle w:val="aa"/>
        <w:spacing w:line="360" w:lineRule="auto"/>
        <w:contextualSpacing/>
        <w:rPr>
          <w:rFonts w:hAnsi="宋体"/>
          <w:b/>
          <w:bCs/>
          <w:sz w:val="24"/>
          <w:szCs w:val="24"/>
        </w:rPr>
      </w:pPr>
      <w:r w:rsidRPr="00F64091">
        <w:rPr>
          <w:rFonts w:hAnsi="宋体" w:hint="eastAsia"/>
          <w:b/>
        </w:rPr>
        <w:t>√</w:t>
      </w:r>
      <w:r w:rsidRPr="00F64091">
        <w:rPr>
          <w:rFonts w:hAnsi="宋体" w:hint="eastAsia"/>
          <w:b/>
          <w:bCs/>
          <w:sz w:val="24"/>
          <w:szCs w:val="24"/>
        </w:rPr>
        <w:t>（一）综合评分法</w:t>
      </w:r>
    </w:p>
    <w:p w14:paraId="647DC48D" w14:textId="77777777" w:rsidR="009F47A2" w:rsidRPr="00F64091" w:rsidRDefault="004657DE">
      <w:pPr>
        <w:pStyle w:val="aa"/>
        <w:spacing w:line="360" w:lineRule="auto"/>
        <w:ind w:firstLineChars="200" w:firstLine="422"/>
        <w:contextualSpacing/>
        <w:rPr>
          <w:rFonts w:hAnsi="宋体"/>
          <w:b/>
          <w:sz w:val="21"/>
        </w:rPr>
      </w:pPr>
      <w:r w:rsidRPr="00F64091">
        <w:rPr>
          <w:rFonts w:hAnsi="宋体" w:hint="eastAsia"/>
          <w:b/>
          <w:sz w:val="21"/>
        </w:rPr>
        <w:t>1</w:t>
      </w:r>
      <w:r w:rsidRPr="00F64091">
        <w:rPr>
          <w:rFonts w:hAnsi="宋体"/>
          <w:b/>
          <w:sz w:val="21"/>
        </w:rPr>
        <w:t>.</w:t>
      </w:r>
      <w:r w:rsidRPr="00F64091">
        <w:rPr>
          <w:rFonts w:hAnsi="宋体" w:hint="eastAsia"/>
          <w:b/>
          <w:sz w:val="21"/>
        </w:rPr>
        <w:t>评标委员会根据原始评标记录和评标结果编写评标报告，并通过电子交易平台向采购人、采购代理机构提交。</w:t>
      </w:r>
    </w:p>
    <w:p w14:paraId="335BB124" w14:textId="77777777" w:rsidR="009F47A2" w:rsidRPr="00F64091" w:rsidRDefault="004657DE">
      <w:pPr>
        <w:pStyle w:val="aa"/>
        <w:spacing w:line="360" w:lineRule="auto"/>
        <w:ind w:firstLineChars="200" w:firstLine="422"/>
        <w:contextualSpacing/>
        <w:rPr>
          <w:rFonts w:hAnsi="宋体"/>
          <w:b/>
          <w:sz w:val="21"/>
        </w:rPr>
      </w:pPr>
      <w:r w:rsidRPr="00F64091">
        <w:rPr>
          <w:rFonts w:hAnsi="宋体" w:hint="eastAsia"/>
          <w:b/>
          <w:sz w:val="21"/>
        </w:rPr>
        <w:t>2</w:t>
      </w:r>
      <w:r w:rsidRPr="00F64091">
        <w:rPr>
          <w:rFonts w:hAnsi="宋体"/>
          <w:b/>
          <w:sz w:val="21"/>
        </w:rPr>
        <w:t>.</w:t>
      </w:r>
      <w:r w:rsidRPr="00F64091">
        <w:rPr>
          <w:rFonts w:hAnsi="宋体" w:hint="eastAsia"/>
          <w:b/>
          <w:sz w:val="21"/>
        </w:rPr>
        <w:t>评标委员会将根据总得分由高到低排列次序并推荐中标候选人。得分相同的，按投标报价由低到高顺序排列。得分相同且投标报价相同的并列。投标文件满足招标文件全部实质性要求，</w:t>
      </w:r>
      <w:proofErr w:type="gramStart"/>
      <w:r w:rsidRPr="00F64091">
        <w:rPr>
          <w:rFonts w:hAnsi="宋体" w:hint="eastAsia"/>
          <w:b/>
          <w:sz w:val="21"/>
        </w:rPr>
        <w:t>且按照</w:t>
      </w:r>
      <w:proofErr w:type="gramEnd"/>
      <w:r w:rsidRPr="00F64091">
        <w:rPr>
          <w:rFonts w:hAnsi="宋体" w:hint="eastAsia"/>
          <w:b/>
          <w:sz w:val="21"/>
        </w:rPr>
        <w:t>评审因素的量化指标评审得分最高的投标人为排名第一的中标候选人。</w:t>
      </w:r>
    </w:p>
    <w:p w14:paraId="0811F2BA" w14:textId="77777777" w:rsidR="009F47A2" w:rsidRPr="00F64091" w:rsidRDefault="009F47A2">
      <w:pPr>
        <w:spacing w:beforeLines="50" w:before="120" w:afterLines="50" w:after="120" w:line="400" w:lineRule="exact"/>
        <w:rPr>
          <w:rFonts w:ascii="宋体" w:hAnsi="宋体"/>
          <w:b/>
          <w:sz w:val="24"/>
        </w:rPr>
      </w:pPr>
    </w:p>
    <w:p w14:paraId="3434DAAC" w14:textId="77777777" w:rsidR="009F47A2" w:rsidRPr="00F64091" w:rsidRDefault="009F47A2">
      <w:pPr>
        <w:spacing w:beforeLines="50" w:before="120" w:afterLines="50" w:after="120" w:line="400" w:lineRule="exact"/>
        <w:rPr>
          <w:rFonts w:ascii="宋体" w:hAnsi="宋体"/>
          <w:b/>
          <w:sz w:val="24"/>
        </w:rPr>
      </w:pPr>
    </w:p>
    <w:p w14:paraId="5F4D3852" w14:textId="77777777" w:rsidR="009F47A2" w:rsidRPr="00F64091" w:rsidRDefault="009F47A2">
      <w:pPr>
        <w:spacing w:beforeLines="50" w:before="120" w:afterLines="50" w:after="120" w:line="400" w:lineRule="exact"/>
        <w:rPr>
          <w:rFonts w:ascii="宋体" w:hAnsi="宋体"/>
          <w:b/>
          <w:sz w:val="24"/>
        </w:rPr>
      </w:pPr>
    </w:p>
    <w:p w14:paraId="5D8248F5" w14:textId="77777777" w:rsidR="009F47A2" w:rsidRPr="00F64091" w:rsidRDefault="009F47A2">
      <w:pPr>
        <w:spacing w:beforeLines="50" w:before="120" w:afterLines="50" w:after="120" w:line="400" w:lineRule="exact"/>
        <w:rPr>
          <w:rFonts w:ascii="宋体" w:hAnsi="宋体"/>
          <w:b/>
          <w:sz w:val="24"/>
        </w:rPr>
      </w:pPr>
    </w:p>
    <w:p w14:paraId="2A7BC5AE" w14:textId="77777777" w:rsidR="009F47A2" w:rsidRPr="00F64091" w:rsidRDefault="009F47A2">
      <w:pPr>
        <w:spacing w:beforeLines="50" w:before="120" w:afterLines="50" w:after="120" w:line="400" w:lineRule="exact"/>
        <w:rPr>
          <w:rFonts w:ascii="宋体" w:hAnsi="宋体"/>
          <w:b/>
          <w:sz w:val="24"/>
        </w:rPr>
      </w:pPr>
    </w:p>
    <w:p w14:paraId="11CC003B" w14:textId="77777777" w:rsidR="009F47A2" w:rsidRPr="00F64091" w:rsidRDefault="009F47A2">
      <w:pPr>
        <w:spacing w:beforeLines="50" w:before="120" w:afterLines="50" w:after="120" w:line="400" w:lineRule="exact"/>
        <w:rPr>
          <w:rFonts w:ascii="宋体" w:hAnsi="宋体"/>
          <w:b/>
          <w:sz w:val="24"/>
        </w:rPr>
      </w:pPr>
    </w:p>
    <w:p w14:paraId="13CF2BA1" w14:textId="77777777" w:rsidR="009F47A2" w:rsidRPr="00F64091" w:rsidRDefault="009F47A2">
      <w:pPr>
        <w:spacing w:beforeLines="50" w:before="120" w:afterLines="50" w:after="120" w:line="400" w:lineRule="exact"/>
        <w:rPr>
          <w:rFonts w:ascii="宋体" w:hAnsi="宋体"/>
          <w:b/>
          <w:sz w:val="24"/>
        </w:rPr>
      </w:pPr>
    </w:p>
    <w:p w14:paraId="169D4FAB" w14:textId="77777777" w:rsidR="009F47A2" w:rsidRPr="00F64091" w:rsidRDefault="009F47A2">
      <w:pPr>
        <w:spacing w:beforeLines="50" w:before="120" w:afterLines="50" w:after="120" w:line="400" w:lineRule="exact"/>
        <w:rPr>
          <w:rFonts w:ascii="宋体" w:hAnsi="宋体"/>
          <w:b/>
          <w:sz w:val="24"/>
        </w:rPr>
      </w:pPr>
    </w:p>
    <w:p w14:paraId="363A7B04" w14:textId="77777777" w:rsidR="009F47A2" w:rsidRPr="00F64091" w:rsidRDefault="009F47A2">
      <w:pPr>
        <w:pStyle w:val="2"/>
        <w:keepNext w:val="0"/>
        <w:keepLines w:val="0"/>
        <w:jc w:val="center"/>
      </w:pPr>
    </w:p>
    <w:p w14:paraId="033A3575" w14:textId="77777777" w:rsidR="009F47A2" w:rsidRPr="00F64091" w:rsidRDefault="009F47A2">
      <w:pPr>
        <w:pStyle w:val="2"/>
        <w:keepNext w:val="0"/>
        <w:keepLines w:val="0"/>
        <w:jc w:val="center"/>
      </w:pPr>
    </w:p>
    <w:p w14:paraId="2CD62BDD" w14:textId="77777777" w:rsidR="009F47A2" w:rsidRPr="00F64091" w:rsidRDefault="009F47A2">
      <w:pPr>
        <w:pStyle w:val="2"/>
        <w:keepNext w:val="0"/>
        <w:keepLines w:val="0"/>
        <w:jc w:val="center"/>
      </w:pPr>
    </w:p>
    <w:p w14:paraId="4325E6E5" w14:textId="77777777" w:rsidR="009F47A2" w:rsidRPr="00F64091" w:rsidRDefault="009F47A2">
      <w:pPr>
        <w:pStyle w:val="2"/>
        <w:keepNext w:val="0"/>
        <w:keepLines w:val="0"/>
        <w:jc w:val="center"/>
      </w:pPr>
    </w:p>
    <w:p w14:paraId="280B25D4" w14:textId="77777777" w:rsidR="009F47A2" w:rsidRPr="00F64091" w:rsidRDefault="009F47A2">
      <w:pPr>
        <w:pStyle w:val="2"/>
        <w:keepNext w:val="0"/>
        <w:keepLines w:val="0"/>
        <w:jc w:val="center"/>
      </w:pPr>
    </w:p>
    <w:p w14:paraId="37502B1C" w14:textId="77777777" w:rsidR="009F47A2" w:rsidRPr="00F64091" w:rsidRDefault="009F47A2">
      <w:pPr>
        <w:pStyle w:val="2"/>
        <w:keepNext w:val="0"/>
        <w:keepLines w:val="0"/>
        <w:jc w:val="center"/>
      </w:pPr>
    </w:p>
    <w:p w14:paraId="0E47D357" w14:textId="77777777" w:rsidR="009F47A2" w:rsidRPr="00F64091" w:rsidRDefault="009F47A2">
      <w:pPr>
        <w:pStyle w:val="2"/>
        <w:keepNext w:val="0"/>
        <w:keepLines w:val="0"/>
        <w:jc w:val="center"/>
      </w:pPr>
    </w:p>
    <w:p w14:paraId="3D67F6DF" w14:textId="77777777" w:rsidR="009F47A2" w:rsidRPr="00F64091" w:rsidRDefault="004657DE">
      <w:pPr>
        <w:pStyle w:val="1"/>
        <w:jc w:val="center"/>
      </w:pPr>
      <w:bookmarkStart w:id="146" w:name="_Toc74320804"/>
      <w:r w:rsidRPr="00F64091">
        <w:rPr>
          <w:rFonts w:hint="eastAsia"/>
        </w:rPr>
        <w:t>第五章</w:t>
      </w:r>
      <w:r w:rsidRPr="00F64091">
        <w:rPr>
          <w:rFonts w:hint="eastAsia"/>
        </w:rPr>
        <w:t xml:space="preserve">  </w:t>
      </w:r>
      <w:proofErr w:type="gramStart"/>
      <w:r w:rsidRPr="00F64091">
        <w:rPr>
          <w:rFonts w:hint="eastAsia"/>
        </w:rPr>
        <w:t>拟签订</w:t>
      </w:r>
      <w:proofErr w:type="gramEnd"/>
      <w:r w:rsidRPr="00F64091">
        <w:rPr>
          <w:rFonts w:hint="eastAsia"/>
        </w:rPr>
        <w:t>的合同文本</w:t>
      </w:r>
      <w:bookmarkEnd w:id="146"/>
    </w:p>
    <w:p w14:paraId="71D3CA19" w14:textId="77777777" w:rsidR="009F47A2" w:rsidRPr="00F64091" w:rsidRDefault="009F47A2">
      <w:pPr>
        <w:snapToGrid w:val="0"/>
        <w:jc w:val="center"/>
        <w:rPr>
          <w:rFonts w:ascii="宋体" w:hAnsi="宋体"/>
          <w:bCs/>
          <w:sz w:val="32"/>
          <w:szCs w:val="32"/>
        </w:rPr>
      </w:pPr>
    </w:p>
    <w:p w14:paraId="29CE3B1F" w14:textId="77777777" w:rsidR="009F47A2" w:rsidRPr="00F64091" w:rsidRDefault="009F47A2">
      <w:pPr>
        <w:snapToGrid w:val="0"/>
        <w:jc w:val="center"/>
        <w:rPr>
          <w:rFonts w:ascii="宋体" w:hAnsi="宋体"/>
          <w:bCs/>
          <w:sz w:val="32"/>
          <w:szCs w:val="32"/>
        </w:rPr>
      </w:pPr>
    </w:p>
    <w:p w14:paraId="65DB0FC4" w14:textId="77777777" w:rsidR="009F47A2" w:rsidRPr="00F64091" w:rsidRDefault="009F47A2">
      <w:pPr>
        <w:snapToGrid w:val="0"/>
        <w:jc w:val="center"/>
        <w:rPr>
          <w:rFonts w:ascii="宋体" w:hAnsi="宋体"/>
          <w:bCs/>
          <w:sz w:val="32"/>
          <w:szCs w:val="32"/>
        </w:rPr>
      </w:pPr>
    </w:p>
    <w:p w14:paraId="4218763F" w14:textId="77777777" w:rsidR="009F47A2" w:rsidRPr="00F64091" w:rsidRDefault="009F47A2">
      <w:pPr>
        <w:snapToGrid w:val="0"/>
        <w:jc w:val="center"/>
        <w:rPr>
          <w:rFonts w:ascii="宋体" w:hAnsi="宋体"/>
          <w:bCs/>
          <w:sz w:val="32"/>
          <w:szCs w:val="32"/>
        </w:rPr>
      </w:pPr>
    </w:p>
    <w:p w14:paraId="78F69EC6" w14:textId="77777777" w:rsidR="009F47A2" w:rsidRPr="00F64091" w:rsidRDefault="009F47A2">
      <w:pPr>
        <w:snapToGrid w:val="0"/>
        <w:jc w:val="center"/>
        <w:rPr>
          <w:rFonts w:ascii="宋体" w:hAnsi="宋体"/>
          <w:bCs/>
          <w:sz w:val="32"/>
          <w:szCs w:val="32"/>
        </w:rPr>
      </w:pPr>
    </w:p>
    <w:p w14:paraId="3DA8D429" w14:textId="77777777" w:rsidR="009F47A2" w:rsidRPr="00F64091" w:rsidRDefault="009F47A2">
      <w:pPr>
        <w:snapToGrid w:val="0"/>
        <w:jc w:val="center"/>
        <w:rPr>
          <w:rFonts w:ascii="宋体" w:hAnsi="宋体"/>
          <w:bCs/>
          <w:sz w:val="32"/>
          <w:szCs w:val="32"/>
        </w:rPr>
      </w:pPr>
    </w:p>
    <w:p w14:paraId="672A0752" w14:textId="77777777" w:rsidR="009F47A2" w:rsidRPr="00F64091" w:rsidRDefault="009F47A2">
      <w:pPr>
        <w:snapToGrid w:val="0"/>
        <w:jc w:val="center"/>
        <w:rPr>
          <w:rFonts w:ascii="宋体" w:hAnsi="宋体"/>
          <w:bCs/>
          <w:sz w:val="32"/>
          <w:szCs w:val="32"/>
        </w:rPr>
      </w:pPr>
    </w:p>
    <w:p w14:paraId="04BD0E82" w14:textId="77777777" w:rsidR="009F47A2" w:rsidRPr="00F64091" w:rsidRDefault="009F47A2">
      <w:pPr>
        <w:snapToGrid w:val="0"/>
        <w:jc w:val="center"/>
        <w:rPr>
          <w:rFonts w:ascii="宋体" w:hAnsi="宋体"/>
          <w:bCs/>
          <w:sz w:val="32"/>
          <w:szCs w:val="32"/>
        </w:rPr>
      </w:pPr>
    </w:p>
    <w:p w14:paraId="7E186906" w14:textId="77777777" w:rsidR="009F47A2" w:rsidRPr="00F64091" w:rsidRDefault="009F47A2">
      <w:pPr>
        <w:snapToGrid w:val="0"/>
        <w:jc w:val="center"/>
        <w:rPr>
          <w:rFonts w:ascii="宋体" w:hAnsi="宋体"/>
          <w:bCs/>
          <w:sz w:val="32"/>
          <w:szCs w:val="32"/>
        </w:rPr>
      </w:pPr>
    </w:p>
    <w:p w14:paraId="4F43991B" w14:textId="77777777" w:rsidR="009F47A2" w:rsidRPr="00F64091" w:rsidRDefault="009F47A2">
      <w:pPr>
        <w:snapToGrid w:val="0"/>
        <w:jc w:val="center"/>
        <w:rPr>
          <w:rFonts w:ascii="宋体" w:hAnsi="宋体"/>
          <w:bCs/>
          <w:sz w:val="32"/>
          <w:szCs w:val="32"/>
        </w:rPr>
      </w:pPr>
    </w:p>
    <w:p w14:paraId="5C4F0AAB" w14:textId="77777777" w:rsidR="009F47A2" w:rsidRPr="00F64091" w:rsidRDefault="009F47A2">
      <w:pPr>
        <w:snapToGrid w:val="0"/>
        <w:jc w:val="center"/>
        <w:rPr>
          <w:rFonts w:ascii="宋体" w:hAnsi="宋体"/>
          <w:bCs/>
          <w:sz w:val="32"/>
          <w:szCs w:val="32"/>
        </w:rPr>
      </w:pPr>
    </w:p>
    <w:p w14:paraId="6F3362FD" w14:textId="77777777" w:rsidR="009F47A2" w:rsidRPr="00F64091" w:rsidRDefault="009F47A2">
      <w:pPr>
        <w:snapToGrid w:val="0"/>
        <w:rPr>
          <w:rFonts w:ascii="宋体" w:hAnsi="宋体"/>
          <w:bCs/>
          <w:sz w:val="32"/>
          <w:szCs w:val="32"/>
        </w:rPr>
      </w:pPr>
      <w:bookmarkStart w:id="147" w:name="_Hlk55381736"/>
    </w:p>
    <w:p w14:paraId="40467709" w14:textId="77777777" w:rsidR="009F47A2" w:rsidRPr="00F64091" w:rsidRDefault="004657DE">
      <w:pPr>
        <w:snapToGrid w:val="0"/>
        <w:spacing w:line="360" w:lineRule="auto"/>
        <w:ind w:firstLineChars="200" w:firstLine="640"/>
        <w:rPr>
          <w:rFonts w:ascii="宋体" w:hAnsi="宋体"/>
          <w:szCs w:val="21"/>
        </w:rPr>
      </w:pPr>
      <w:r w:rsidRPr="00F64091">
        <w:rPr>
          <w:rFonts w:ascii="宋体" w:hAnsi="宋体"/>
          <w:bCs/>
          <w:sz w:val="32"/>
          <w:szCs w:val="32"/>
        </w:rPr>
        <w:br w:type="page"/>
      </w:r>
    </w:p>
    <w:p w14:paraId="48EE8935" w14:textId="77777777" w:rsidR="009F47A2" w:rsidRPr="00F64091" w:rsidRDefault="009F47A2">
      <w:pPr>
        <w:snapToGrid w:val="0"/>
        <w:spacing w:line="360" w:lineRule="auto"/>
        <w:jc w:val="center"/>
        <w:rPr>
          <w:rFonts w:ascii="宋体" w:hAnsi="宋体"/>
          <w:b/>
          <w:bCs/>
          <w:sz w:val="32"/>
          <w:szCs w:val="32"/>
        </w:rPr>
      </w:pPr>
    </w:p>
    <w:p w14:paraId="6C5925E9" w14:textId="77777777" w:rsidR="009F47A2" w:rsidRPr="00F64091" w:rsidRDefault="004657DE">
      <w:pPr>
        <w:snapToGrid w:val="0"/>
        <w:spacing w:line="360" w:lineRule="auto"/>
        <w:jc w:val="center"/>
        <w:rPr>
          <w:rFonts w:ascii="宋体" w:hAnsi="宋体"/>
          <w:b/>
          <w:bCs/>
          <w:sz w:val="32"/>
          <w:szCs w:val="32"/>
        </w:rPr>
      </w:pPr>
      <w:r w:rsidRPr="00F64091">
        <w:rPr>
          <w:rFonts w:ascii="宋体" w:hAnsi="宋体" w:hint="eastAsia"/>
          <w:b/>
          <w:bCs/>
          <w:sz w:val="32"/>
          <w:szCs w:val="32"/>
        </w:rPr>
        <w:t>《广西壮族自治区政府采购合同》</w:t>
      </w:r>
    </w:p>
    <w:p w14:paraId="1185AA32" w14:textId="77777777" w:rsidR="009F47A2" w:rsidRPr="00F64091" w:rsidRDefault="009F47A2">
      <w:pPr>
        <w:snapToGrid w:val="0"/>
        <w:spacing w:line="360" w:lineRule="auto"/>
        <w:jc w:val="center"/>
        <w:rPr>
          <w:rFonts w:ascii="宋体" w:hAnsi="宋体"/>
          <w:b/>
          <w:bCs/>
          <w:sz w:val="32"/>
          <w:szCs w:val="32"/>
        </w:rPr>
      </w:pPr>
    </w:p>
    <w:p w14:paraId="33C275CB" w14:textId="77777777" w:rsidR="009F47A2" w:rsidRPr="00F64091" w:rsidRDefault="004657DE">
      <w:pPr>
        <w:snapToGrid w:val="0"/>
        <w:spacing w:line="360" w:lineRule="auto"/>
        <w:ind w:right="480" w:firstLineChars="2500" w:firstLine="5250"/>
        <w:rPr>
          <w:rFonts w:ascii="宋体" w:hAnsi="宋体"/>
          <w:bCs/>
          <w:szCs w:val="21"/>
          <w:u w:val="single"/>
        </w:rPr>
      </w:pPr>
      <w:r w:rsidRPr="00F64091">
        <w:rPr>
          <w:rFonts w:ascii="宋体" w:hAnsi="宋体" w:hint="eastAsia"/>
          <w:bCs/>
          <w:szCs w:val="21"/>
        </w:rPr>
        <w:t>合同编号：</w:t>
      </w:r>
    </w:p>
    <w:p w14:paraId="39F86EEC" w14:textId="77777777" w:rsidR="009F47A2" w:rsidRPr="00F64091" w:rsidRDefault="009F47A2">
      <w:pPr>
        <w:snapToGrid w:val="0"/>
        <w:spacing w:line="360" w:lineRule="auto"/>
        <w:rPr>
          <w:rFonts w:ascii="宋体" w:hAnsi="宋体"/>
          <w:szCs w:val="21"/>
        </w:rPr>
      </w:pPr>
    </w:p>
    <w:p w14:paraId="57A7F507" w14:textId="77777777" w:rsidR="009F47A2" w:rsidRPr="00F64091" w:rsidRDefault="004657DE">
      <w:pPr>
        <w:snapToGrid w:val="0"/>
        <w:spacing w:line="360" w:lineRule="auto"/>
        <w:rPr>
          <w:rFonts w:ascii="宋体" w:hAnsi="宋体"/>
          <w:szCs w:val="21"/>
          <w:u w:val="single"/>
        </w:rPr>
      </w:pPr>
      <w:r w:rsidRPr="00F64091">
        <w:rPr>
          <w:rFonts w:ascii="宋体" w:hAnsi="宋体" w:hint="eastAsia"/>
          <w:szCs w:val="21"/>
        </w:rPr>
        <w:t>采购人（甲方）：</w:t>
      </w:r>
    </w:p>
    <w:p w14:paraId="61BF6099" w14:textId="77777777" w:rsidR="009F47A2" w:rsidRPr="00F64091" w:rsidRDefault="004657DE">
      <w:pPr>
        <w:snapToGrid w:val="0"/>
        <w:spacing w:line="360" w:lineRule="auto"/>
        <w:rPr>
          <w:rFonts w:ascii="宋体" w:hAnsi="宋体"/>
          <w:szCs w:val="21"/>
          <w:u w:val="single"/>
        </w:rPr>
      </w:pPr>
      <w:r w:rsidRPr="00F64091">
        <w:rPr>
          <w:rFonts w:ascii="宋体" w:hAnsi="宋体" w:hint="eastAsia"/>
          <w:szCs w:val="21"/>
        </w:rPr>
        <w:t>供应商（乙方）：</w:t>
      </w:r>
    </w:p>
    <w:p w14:paraId="2E0D1222" w14:textId="77777777" w:rsidR="009F47A2" w:rsidRPr="00F64091" w:rsidRDefault="004657DE">
      <w:pPr>
        <w:snapToGrid w:val="0"/>
        <w:spacing w:line="360" w:lineRule="auto"/>
        <w:rPr>
          <w:rFonts w:ascii="宋体" w:hAnsi="宋体"/>
          <w:szCs w:val="21"/>
        </w:rPr>
      </w:pPr>
      <w:r w:rsidRPr="00F64091">
        <w:rPr>
          <w:rFonts w:ascii="宋体" w:hAnsi="宋体" w:hint="eastAsia"/>
          <w:spacing w:val="-20"/>
          <w:szCs w:val="21"/>
        </w:rPr>
        <w:t>采</w:t>
      </w:r>
      <w:r w:rsidRPr="00F64091">
        <w:rPr>
          <w:rFonts w:ascii="宋体" w:hAnsi="宋体" w:hint="eastAsia"/>
          <w:spacing w:val="-20"/>
          <w:szCs w:val="21"/>
        </w:rPr>
        <w:t xml:space="preserve"> </w:t>
      </w:r>
      <w:r w:rsidRPr="00F64091">
        <w:rPr>
          <w:rFonts w:ascii="宋体" w:hAnsi="宋体" w:hint="eastAsia"/>
          <w:spacing w:val="-20"/>
          <w:szCs w:val="21"/>
        </w:rPr>
        <w:t>购</w:t>
      </w:r>
      <w:r w:rsidRPr="00F64091">
        <w:rPr>
          <w:rFonts w:ascii="宋体" w:hAnsi="宋体" w:hint="eastAsia"/>
          <w:spacing w:val="-20"/>
          <w:szCs w:val="21"/>
        </w:rPr>
        <w:t xml:space="preserve"> </w:t>
      </w:r>
      <w:r w:rsidRPr="00F64091">
        <w:rPr>
          <w:rFonts w:ascii="宋体" w:hAnsi="宋体" w:hint="eastAsia"/>
          <w:spacing w:val="-20"/>
          <w:szCs w:val="21"/>
        </w:rPr>
        <w:t>计</w:t>
      </w:r>
      <w:r w:rsidRPr="00F64091">
        <w:rPr>
          <w:rFonts w:ascii="宋体" w:hAnsi="宋体" w:hint="eastAsia"/>
          <w:spacing w:val="-20"/>
          <w:szCs w:val="21"/>
        </w:rPr>
        <w:t xml:space="preserve"> </w:t>
      </w:r>
      <w:r w:rsidRPr="00F64091">
        <w:rPr>
          <w:rFonts w:ascii="宋体" w:hAnsi="宋体" w:hint="eastAsia"/>
          <w:spacing w:val="-20"/>
          <w:szCs w:val="21"/>
        </w:rPr>
        <w:t>划</w:t>
      </w:r>
      <w:r w:rsidRPr="00F64091">
        <w:rPr>
          <w:rFonts w:ascii="宋体" w:hAnsi="宋体" w:hint="eastAsia"/>
          <w:spacing w:val="-20"/>
          <w:szCs w:val="21"/>
        </w:rPr>
        <w:t xml:space="preserve"> </w:t>
      </w:r>
      <w:r w:rsidRPr="00F64091">
        <w:rPr>
          <w:rFonts w:ascii="宋体" w:hAnsi="宋体" w:hint="eastAsia"/>
          <w:spacing w:val="-20"/>
          <w:szCs w:val="21"/>
        </w:rPr>
        <w:t>号：</w:t>
      </w:r>
    </w:p>
    <w:p w14:paraId="2EC5FA89" w14:textId="77777777" w:rsidR="009F47A2" w:rsidRPr="00F64091" w:rsidRDefault="004657DE">
      <w:pPr>
        <w:snapToGrid w:val="0"/>
        <w:spacing w:line="360" w:lineRule="auto"/>
        <w:rPr>
          <w:rFonts w:ascii="宋体" w:hAnsi="宋体"/>
          <w:szCs w:val="21"/>
          <w:u w:val="single"/>
        </w:rPr>
      </w:pPr>
      <w:r w:rsidRPr="00F64091">
        <w:rPr>
          <w:rFonts w:ascii="宋体" w:hAnsi="宋体" w:hint="eastAsia"/>
          <w:szCs w:val="21"/>
        </w:rPr>
        <w:t>项目名称：项目编号：</w:t>
      </w:r>
    </w:p>
    <w:p w14:paraId="14551DFF"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合同类型：</w:t>
      </w:r>
      <w:r w:rsidRPr="00F64091">
        <w:rPr>
          <w:rFonts w:ascii="宋体" w:hAnsi="宋体" w:hint="eastAsia"/>
          <w:szCs w:val="21"/>
          <w:u w:val="single"/>
        </w:rPr>
        <w:t>买卖合同</w:t>
      </w:r>
    </w:p>
    <w:p w14:paraId="7DEB3B76" w14:textId="77777777" w:rsidR="009F47A2" w:rsidRPr="00F64091" w:rsidRDefault="004657DE">
      <w:pPr>
        <w:spacing w:line="360" w:lineRule="auto"/>
        <w:rPr>
          <w:rFonts w:ascii="宋体" w:hAnsi="宋体" w:cs="宋体"/>
          <w:szCs w:val="21"/>
        </w:rPr>
      </w:pPr>
      <w:r w:rsidRPr="00F64091">
        <w:rPr>
          <w:rFonts w:ascii="宋体" w:hAnsi="宋体" w:cs="宋体" w:hint="eastAsia"/>
          <w:szCs w:val="21"/>
        </w:rPr>
        <w:t>本合同为中小企业预留合同：</w:t>
      </w:r>
      <w:r w:rsidRPr="00F64091">
        <w:rPr>
          <w:rFonts w:ascii="宋体" w:hAnsi="宋体" w:cs="宋体" w:hint="eastAsia"/>
          <w:i/>
          <w:szCs w:val="21"/>
          <w:u w:val="single"/>
        </w:rPr>
        <w:t>（是</w:t>
      </w:r>
      <w:r w:rsidRPr="00F64091">
        <w:rPr>
          <w:rFonts w:ascii="宋体" w:hAnsi="宋体" w:cs="宋体" w:hint="eastAsia"/>
          <w:i/>
          <w:szCs w:val="21"/>
          <w:u w:val="single"/>
        </w:rPr>
        <w:t>/</w:t>
      </w:r>
      <w:r w:rsidRPr="00F64091">
        <w:rPr>
          <w:rFonts w:ascii="宋体" w:hAnsi="宋体" w:cs="宋体" w:hint="eastAsia"/>
          <w:i/>
          <w:szCs w:val="21"/>
          <w:u w:val="single"/>
        </w:rPr>
        <w:t>否）</w:t>
      </w:r>
      <w:r w:rsidRPr="00F64091">
        <w:rPr>
          <w:rFonts w:ascii="宋体" w:hAnsi="宋体" w:cs="宋体" w:hint="eastAsia"/>
          <w:szCs w:val="21"/>
        </w:rPr>
        <w:t>。</w:t>
      </w:r>
    </w:p>
    <w:p w14:paraId="4B35B51E" w14:textId="77777777" w:rsidR="009F47A2" w:rsidRPr="00F64091" w:rsidRDefault="009F47A2">
      <w:pPr>
        <w:pStyle w:val="a8"/>
        <w:spacing w:line="360" w:lineRule="auto"/>
        <w:rPr>
          <w:rFonts w:ascii="宋体" w:hAnsi="宋体"/>
          <w:szCs w:val="21"/>
        </w:rPr>
      </w:pPr>
    </w:p>
    <w:p w14:paraId="11CE583B"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根据《中华人民共和国政府采购法》、《中华人民共和国民法典》等法律、法规规定，按照采购文件规定条款和乙方投标（竞标）承诺，甲乙双方签订本合同。</w:t>
      </w:r>
    </w:p>
    <w:p w14:paraId="6AE0F863" w14:textId="77777777" w:rsidR="009F47A2" w:rsidRPr="00F64091" w:rsidRDefault="004657DE">
      <w:pPr>
        <w:snapToGrid w:val="0"/>
        <w:spacing w:line="360" w:lineRule="auto"/>
        <w:ind w:firstLineChars="200" w:firstLine="422"/>
        <w:rPr>
          <w:rFonts w:ascii="宋体" w:hAnsi="宋体"/>
          <w:b/>
          <w:szCs w:val="21"/>
        </w:rPr>
      </w:pPr>
      <w:r w:rsidRPr="00F64091">
        <w:rPr>
          <w:rFonts w:ascii="宋体" w:hAnsi="宋体" w:hint="eastAsia"/>
          <w:b/>
          <w:szCs w:val="21"/>
        </w:rPr>
        <w:t>第一条　合同标的</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286"/>
        <w:gridCol w:w="1190"/>
        <w:gridCol w:w="1166"/>
        <w:gridCol w:w="1089"/>
        <w:gridCol w:w="907"/>
        <w:gridCol w:w="668"/>
        <w:gridCol w:w="946"/>
        <w:gridCol w:w="1188"/>
      </w:tblGrid>
      <w:tr w:rsidR="00F64091" w:rsidRPr="00F64091" w14:paraId="0AE8C4CC" w14:textId="77777777">
        <w:trPr>
          <w:cantSplit/>
          <w:trHeight w:val="820"/>
        </w:trPr>
        <w:tc>
          <w:tcPr>
            <w:tcW w:w="710" w:type="dxa"/>
            <w:tcBorders>
              <w:top w:val="single" w:sz="4" w:space="0" w:color="auto"/>
              <w:left w:val="single" w:sz="4" w:space="0" w:color="auto"/>
              <w:bottom w:val="single" w:sz="4" w:space="0" w:color="auto"/>
              <w:right w:val="single" w:sz="4" w:space="0" w:color="auto"/>
            </w:tcBorders>
            <w:noWrap/>
            <w:vAlign w:val="center"/>
          </w:tcPr>
          <w:p w14:paraId="2B9BD099"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序号</w:t>
            </w:r>
          </w:p>
        </w:tc>
        <w:tc>
          <w:tcPr>
            <w:tcW w:w="1286" w:type="dxa"/>
            <w:tcBorders>
              <w:top w:val="single" w:sz="4" w:space="0" w:color="auto"/>
              <w:left w:val="single" w:sz="4" w:space="0" w:color="auto"/>
              <w:bottom w:val="single" w:sz="4" w:space="0" w:color="auto"/>
              <w:right w:val="single" w:sz="4" w:space="0" w:color="auto"/>
            </w:tcBorders>
            <w:noWrap/>
            <w:vAlign w:val="center"/>
          </w:tcPr>
          <w:p w14:paraId="389FDADA"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标的</w:t>
            </w:r>
            <w:proofErr w:type="gramStart"/>
            <w:r w:rsidRPr="00F64091">
              <w:rPr>
                <w:rFonts w:ascii="宋体" w:hAnsi="宋体" w:hint="eastAsia"/>
                <w:szCs w:val="21"/>
              </w:rPr>
              <w:t>的</w:t>
            </w:r>
            <w:proofErr w:type="gramEnd"/>
            <w:r w:rsidRPr="00F64091">
              <w:rPr>
                <w:rFonts w:ascii="宋体" w:hAnsi="宋体" w:hint="eastAsia"/>
                <w:szCs w:val="21"/>
              </w:rPr>
              <w:t>名称</w:t>
            </w:r>
          </w:p>
        </w:tc>
        <w:tc>
          <w:tcPr>
            <w:tcW w:w="1190" w:type="dxa"/>
            <w:tcBorders>
              <w:top w:val="single" w:sz="4" w:space="0" w:color="auto"/>
              <w:left w:val="single" w:sz="4" w:space="0" w:color="auto"/>
              <w:bottom w:val="single" w:sz="4" w:space="0" w:color="auto"/>
              <w:right w:val="single" w:sz="4" w:space="0" w:color="auto"/>
            </w:tcBorders>
            <w:noWrap/>
            <w:vAlign w:val="center"/>
          </w:tcPr>
          <w:p w14:paraId="3B7844E5"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商标品牌</w:t>
            </w:r>
          </w:p>
        </w:tc>
        <w:tc>
          <w:tcPr>
            <w:tcW w:w="1166" w:type="dxa"/>
            <w:tcBorders>
              <w:top w:val="single" w:sz="4" w:space="0" w:color="auto"/>
              <w:left w:val="single" w:sz="4" w:space="0" w:color="auto"/>
              <w:bottom w:val="single" w:sz="4" w:space="0" w:color="auto"/>
              <w:right w:val="single" w:sz="4" w:space="0" w:color="auto"/>
            </w:tcBorders>
            <w:noWrap/>
            <w:vAlign w:val="center"/>
          </w:tcPr>
          <w:p w14:paraId="2E23958E"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规格型号</w:t>
            </w:r>
          </w:p>
        </w:tc>
        <w:tc>
          <w:tcPr>
            <w:tcW w:w="1089" w:type="dxa"/>
            <w:tcBorders>
              <w:top w:val="single" w:sz="4" w:space="0" w:color="auto"/>
              <w:left w:val="single" w:sz="4" w:space="0" w:color="auto"/>
              <w:bottom w:val="single" w:sz="4" w:space="0" w:color="auto"/>
              <w:right w:val="single" w:sz="4" w:space="0" w:color="auto"/>
            </w:tcBorders>
            <w:noWrap/>
            <w:vAlign w:val="center"/>
          </w:tcPr>
          <w:p w14:paraId="12BC0CC9"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生产厂家</w:t>
            </w:r>
          </w:p>
        </w:tc>
        <w:tc>
          <w:tcPr>
            <w:tcW w:w="907" w:type="dxa"/>
            <w:tcBorders>
              <w:top w:val="single" w:sz="4" w:space="0" w:color="auto"/>
              <w:left w:val="single" w:sz="4" w:space="0" w:color="auto"/>
              <w:bottom w:val="single" w:sz="4" w:space="0" w:color="auto"/>
              <w:right w:val="single" w:sz="4" w:space="0" w:color="auto"/>
            </w:tcBorders>
            <w:noWrap/>
            <w:vAlign w:val="center"/>
          </w:tcPr>
          <w:p w14:paraId="7CA60B74"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数</w:t>
            </w:r>
            <w:r w:rsidRPr="00F64091">
              <w:rPr>
                <w:rFonts w:ascii="宋体" w:hAnsi="宋体" w:hint="eastAsia"/>
                <w:szCs w:val="21"/>
              </w:rPr>
              <w:t xml:space="preserve">  </w:t>
            </w:r>
            <w:r w:rsidRPr="00F64091">
              <w:rPr>
                <w:rFonts w:ascii="宋体" w:hAnsi="宋体" w:hint="eastAsia"/>
                <w:szCs w:val="21"/>
              </w:rPr>
              <w:t>量</w:t>
            </w:r>
          </w:p>
        </w:tc>
        <w:tc>
          <w:tcPr>
            <w:tcW w:w="668" w:type="dxa"/>
            <w:tcBorders>
              <w:top w:val="single" w:sz="4" w:space="0" w:color="auto"/>
              <w:left w:val="single" w:sz="4" w:space="0" w:color="auto"/>
              <w:bottom w:val="single" w:sz="4" w:space="0" w:color="auto"/>
              <w:right w:val="single" w:sz="4" w:space="0" w:color="auto"/>
            </w:tcBorders>
            <w:noWrap/>
            <w:vAlign w:val="center"/>
          </w:tcPr>
          <w:p w14:paraId="1E05BDF1"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单位</w:t>
            </w:r>
          </w:p>
        </w:tc>
        <w:tc>
          <w:tcPr>
            <w:tcW w:w="946" w:type="dxa"/>
            <w:tcBorders>
              <w:top w:val="single" w:sz="4" w:space="0" w:color="auto"/>
              <w:left w:val="single" w:sz="4" w:space="0" w:color="auto"/>
              <w:bottom w:val="single" w:sz="4" w:space="0" w:color="auto"/>
              <w:right w:val="single" w:sz="4" w:space="0" w:color="auto"/>
            </w:tcBorders>
            <w:noWrap/>
            <w:vAlign w:val="center"/>
          </w:tcPr>
          <w:p w14:paraId="623CCFE9"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单</w:t>
            </w:r>
            <w:r w:rsidRPr="00F64091">
              <w:rPr>
                <w:rFonts w:ascii="宋体" w:hAnsi="宋体" w:hint="eastAsia"/>
                <w:szCs w:val="21"/>
              </w:rPr>
              <w:t xml:space="preserve">  </w:t>
            </w:r>
            <w:r w:rsidRPr="00F64091">
              <w:rPr>
                <w:rFonts w:ascii="宋体" w:hAnsi="宋体" w:hint="eastAsia"/>
                <w:szCs w:val="21"/>
              </w:rPr>
              <w:t>价</w:t>
            </w:r>
          </w:p>
          <w:p w14:paraId="0F2CAE3B"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（元）</w:t>
            </w:r>
          </w:p>
        </w:tc>
        <w:tc>
          <w:tcPr>
            <w:tcW w:w="1188" w:type="dxa"/>
            <w:tcBorders>
              <w:top w:val="single" w:sz="4" w:space="0" w:color="auto"/>
              <w:left w:val="single" w:sz="4" w:space="0" w:color="auto"/>
              <w:bottom w:val="single" w:sz="4" w:space="0" w:color="auto"/>
              <w:right w:val="single" w:sz="4" w:space="0" w:color="auto"/>
            </w:tcBorders>
            <w:noWrap/>
            <w:vAlign w:val="center"/>
          </w:tcPr>
          <w:p w14:paraId="5FB42F6B"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金</w:t>
            </w:r>
            <w:r w:rsidRPr="00F64091">
              <w:rPr>
                <w:rFonts w:ascii="宋体" w:hAnsi="宋体" w:hint="eastAsia"/>
                <w:szCs w:val="21"/>
              </w:rPr>
              <w:t xml:space="preserve">  </w:t>
            </w:r>
            <w:r w:rsidRPr="00F64091">
              <w:rPr>
                <w:rFonts w:ascii="宋体" w:hAnsi="宋体" w:hint="eastAsia"/>
                <w:szCs w:val="21"/>
              </w:rPr>
              <w:t>额</w:t>
            </w:r>
          </w:p>
          <w:p w14:paraId="7B802C37"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（元）</w:t>
            </w:r>
          </w:p>
        </w:tc>
      </w:tr>
      <w:tr w:rsidR="00F64091" w:rsidRPr="00F64091" w14:paraId="17B342D4" w14:textId="77777777">
        <w:trPr>
          <w:cantSplit/>
          <w:trHeight w:val="465"/>
        </w:trPr>
        <w:tc>
          <w:tcPr>
            <w:tcW w:w="710" w:type="dxa"/>
            <w:tcBorders>
              <w:top w:val="single" w:sz="4" w:space="0" w:color="auto"/>
              <w:left w:val="single" w:sz="4" w:space="0" w:color="auto"/>
              <w:bottom w:val="single" w:sz="4" w:space="0" w:color="auto"/>
              <w:right w:val="single" w:sz="4" w:space="0" w:color="auto"/>
            </w:tcBorders>
            <w:noWrap/>
            <w:vAlign w:val="center"/>
          </w:tcPr>
          <w:p w14:paraId="44CDF793"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1</w:t>
            </w:r>
          </w:p>
        </w:tc>
        <w:tc>
          <w:tcPr>
            <w:tcW w:w="1286" w:type="dxa"/>
            <w:tcBorders>
              <w:top w:val="single" w:sz="4" w:space="0" w:color="auto"/>
              <w:left w:val="single" w:sz="4" w:space="0" w:color="auto"/>
              <w:bottom w:val="single" w:sz="4" w:space="0" w:color="auto"/>
              <w:right w:val="single" w:sz="4" w:space="0" w:color="auto"/>
            </w:tcBorders>
            <w:noWrap/>
            <w:vAlign w:val="center"/>
          </w:tcPr>
          <w:p w14:paraId="0D016BA3" w14:textId="77777777" w:rsidR="009F47A2" w:rsidRPr="00F64091" w:rsidRDefault="009F47A2">
            <w:pPr>
              <w:snapToGrid w:val="0"/>
              <w:spacing w:line="360" w:lineRule="auto"/>
              <w:jc w:val="center"/>
              <w:rPr>
                <w:rFonts w:ascii="宋体" w:hAnsi="宋体"/>
                <w:szCs w:val="21"/>
              </w:rPr>
            </w:pPr>
          </w:p>
        </w:tc>
        <w:tc>
          <w:tcPr>
            <w:tcW w:w="1190" w:type="dxa"/>
            <w:tcBorders>
              <w:top w:val="single" w:sz="4" w:space="0" w:color="auto"/>
              <w:left w:val="single" w:sz="4" w:space="0" w:color="auto"/>
              <w:bottom w:val="single" w:sz="4" w:space="0" w:color="auto"/>
              <w:right w:val="single" w:sz="4" w:space="0" w:color="auto"/>
            </w:tcBorders>
            <w:noWrap/>
            <w:vAlign w:val="center"/>
          </w:tcPr>
          <w:p w14:paraId="582261FF" w14:textId="77777777" w:rsidR="009F47A2" w:rsidRPr="00F64091" w:rsidRDefault="009F47A2">
            <w:pPr>
              <w:snapToGrid w:val="0"/>
              <w:spacing w:line="360" w:lineRule="auto"/>
              <w:jc w:val="center"/>
              <w:rPr>
                <w:rFonts w:ascii="宋体" w:hAnsi="宋体"/>
                <w:szCs w:val="21"/>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446368C0" w14:textId="77777777" w:rsidR="009F47A2" w:rsidRPr="00F64091" w:rsidRDefault="009F47A2">
            <w:pPr>
              <w:snapToGrid w:val="0"/>
              <w:spacing w:line="360" w:lineRule="auto"/>
              <w:jc w:val="center"/>
              <w:rPr>
                <w:rFonts w:ascii="宋体" w:hAnsi="宋体"/>
                <w:szCs w:val="21"/>
              </w:rPr>
            </w:pPr>
          </w:p>
        </w:tc>
        <w:tc>
          <w:tcPr>
            <w:tcW w:w="1089" w:type="dxa"/>
            <w:tcBorders>
              <w:top w:val="single" w:sz="4" w:space="0" w:color="auto"/>
              <w:left w:val="single" w:sz="4" w:space="0" w:color="auto"/>
              <w:bottom w:val="single" w:sz="4" w:space="0" w:color="auto"/>
              <w:right w:val="single" w:sz="4" w:space="0" w:color="auto"/>
            </w:tcBorders>
            <w:noWrap/>
            <w:vAlign w:val="center"/>
          </w:tcPr>
          <w:p w14:paraId="47F15BE5" w14:textId="77777777" w:rsidR="009F47A2" w:rsidRPr="00F64091" w:rsidRDefault="009F47A2">
            <w:pPr>
              <w:snapToGrid w:val="0"/>
              <w:spacing w:line="360" w:lineRule="auto"/>
              <w:jc w:val="center"/>
              <w:rPr>
                <w:rFonts w:ascii="宋体" w:hAnsi="宋体"/>
                <w:szCs w:val="21"/>
              </w:rPr>
            </w:pPr>
          </w:p>
        </w:tc>
        <w:tc>
          <w:tcPr>
            <w:tcW w:w="907" w:type="dxa"/>
            <w:tcBorders>
              <w:top w:val="single" w:sz="4" w:space="0" w:color="auto"/>
              <w:left w:val="single" w:sz="4" w:space="0" w:color="auto"/>
              <w:bottom w:val="single" w:sz="4" w:space="0" w:color="auto"/>
              <w:right w:val="single" w:sz="4" w:space="0" w:color="auto"/>
            </w:tcBorders>
            <w:noWrap/>
            <w:vAlign w:val="center"/>
          </w:tcPr>
          <w:p w14:paraId="4DC68E24" w14:textId="77777777" w:rsidR="009F47A2" w:rsidRPr="00F64091" w:rsidRDefault="009F47A2">
            <w:pPr>
              <w:snapToGrid w:val="0"/>
              <w:spacing w:line="360" w:lineRule="auto"/>
              <w:jc w:val="center"/>
              <w:rPr>
                <w:rFonts w:ascii="宋体" w:hAnsi="宋体"/>
                <w:szCs w:val="21"/>
              </w:rPr>
            </w:pPr>
          </w:p>
        </w:tc>
        <w:tc>
          <w:tcPr>
            <w:tcW w:w="668" w:type="dxa"/>
            <w:tcBorders>
              <w:top w:val="single" w:sz="4" w:space="0" w:color="auto"/>
              <w:left w:val="single" w:sz="4" w:space="0" w:color="auto"/>
              <w:bottom w:val="single" w:sz="4" w:space="0" w:color="auto"/>
              <w:right w:val="single" w:sz="4" w:space="0" w:color="auto"/>
            </w:tcBorders>
            <w:noWrap/>
            <w:vAlign w:val="center"/>
          </w:tcPr>
          <w:p w14:paraId="2CBA0E7C" w14:textId="77777777" w:rsidR="009F47A2" w:rsidRPr="00F64091" w:rsidRDefault="009F47A2">
            <w:pPr>
              <w:snapToGrid w:val="0"/>
              <w:spacing w:line="360" w:lineRule="auto"/>
              <w:jc w:val="center"/>
              <w:rPr>
                <w:rFonts w:ascii="宋体" w:hAnsi="宋体"/>
                <w:szCs w:val="21"/>
              </w:rPr>
            </w:pPr>
          </w:p>
        </w:tc>
        <w:tc>
          <w:tcPr>
            <w:tcW w:w="946" w:type="dxa"/>
            <w:tcBorders>
              <w:top w:val="single" w:sz="4" w:space="0" w:color="auto"/>
              <w:left w:val="single" w:sz="4" w:space="0" w:color="auto"/>
              <w:bottom w:val="single" w:sz="4" w:space="0" w:color="auto"/>
              <w:right w:val="single" w:sz="4" w:space="0" w:color="auto"/>
            </w:tcBorders>
            <w:noWrap/>
            <w:vAlign w:val="center"/>
          </w:tcPr>
          <w:p w14:paraId="4D7E4D89" w14:textId="77777777" w:rsidR="009F47A2" w:rsidRPr="00F64091" w:rsidRDefault="009F47A2">
            <w:pPr>
              <w:snapToGrid w:val="0"/>
              <w:spacing w:line="360" w:lineRule="auto"/>
              <w:jc w:val="center"/>
              <w:rPr>
                <w:rFonts w:ascii="宋体" w:hAnsi="宋体"/>
                <w:szCs w:val="21"/>
              </w:rPr>
            </w:pPr>
          </w:p>
        </w:tc>
        <w:tc>
          <w:tcPr>
            <w:tcW w:w="1188" w:type="dxa"/>
            <w:tcBorders>
              <w:top w:val="single" w:sz="4" w:space="0" w:color="auto"/>
              <w:left w:val="single" w:sz="4" w:space="0" w:color="auto"/>
              <w:bottom w:val="single" w:sz="4" w:space="0" w:color="auto"/>
              <w:right w:val="single" w:sz="4" w:space="0" w:color="auto"/>
            </w:tcBorders>
            <w:noWrap/>
            <w:vAlign w:val="center"/>
          </w:tcPr>
          <w:p w14:paraId="70DB5FAE" w14:textId="77777777" w:rsidR="009F47A2" w:rsidRPr="00F64091" w:rsidRDefault="009F47A2">
            <w:pPr>
              <w:snapToGrid w:val="0"/>
              <w:spacing w:line="360" w:lineRule="auto"/>
              <w:jc w:val="center"/>
              <w:rPr>
                <w:rFonts w:ascii="宋体" w:hAnsi="宋体"/>
                <w:szCs w:val="21"/>
              </w:rPr>
            </w:pPr>
          </w:p>
        </w:tc>
      </w:tr>
      <w:tr w:rsidR="00F64091" w:rsidRPr="00F64091" w14:paraId="7E07DCC5" w14:textId="77777777">
        <w:trPr>
          <w:cantSplit/>
          <w:trHeight w:val="465"/>
        </w:trPr>
        <w:tc>
          <w:tcPr>
            <w:tcW w:w="710" w:type="dxa"/>
            <w:tcBorders>
              <w:top w:val="single" w:sz="4" w:space="0" w:color="auto"/>
              <w:left w:val="single" w:sz="4" w:space="0" w:color="auto"/>
              <w:bottom w:val="single" w:sz="4" w:space="0" w:color="auto"/>
              <w:right w:val="single" w:sz="4" w:space="0" w:color="auto"/>
            </w:tcBorders>
            <w:noWrap/>
            <w:vAlign w:val="center"/>
          </w:tcPr>
          <w:p w14:paraId="7314209A"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2</w:t>
            </w:r>
          </w:p>
        </w:tc>
        <w:tc>
          <w:tcPr>
            <w:tcW w:w="1286" w:type="dxa"/>
            <w:tcBorders>
              <w:top w:val="single" w:sz="4" w:space="0" w:color="auto"/>
              <w:left w:val="single" w:sz="4" w:space="0" w:color="auto"/>
              <w:bottom w:val="single" w:sz="4" w:space="0" w:color="auto"/>
              <w:right w:val="single" w:sz="4" w:space="0" w:color="auto"/>
            </w:tcBorders>
            <w:noWrap/>
            <w:vAlign w:val="center"/>
          </w:tcPr>
          <w:p w14:paraId="54733644" w14:textId="77777777" w:rsidR="009F47A2" w:rsidRPr="00F64091" w:rsidRDefault="009F47A2">
            <w:pPr>
              <w:snapToGrid w:val="0"/>
              <w:spacing w:line="360" w:lineRule="auto"/>
              <w:jc w:val="center"/>
              <w:rPr>
                <w:rFonts w:ascii="宋体" w:hAnsi="宋体"/>
                <w:szCs w:val="21"/>
              </w:rPr>
            </w:pPr>
          </w:p>
        </w:tc>
        <w:tc>
          <w:tcPr>
            <w:tcW w:w="1190" w:type="dxa"/>
            <w:tcBorders>
              <w:top w:val="single" w:sz="4" w:space="0" w:color="auto"/>
              <w:left w:val="single" w:sz="4" w:space="0" w:color="auto"/>
              <w:bottom w:val="single" w:sz="4" w:space="0" w:color="auto"/>
              <w:right w:val="single" w:sz="4" w:space="0" w:color="auto"/>
            </w:tcBorders>
            <w:noWrap/>
            <w:vAlign w:val="center"/>
          </w:tcPr>
          <w:p w14:paraId="27A76A0F" w14:textId="77777777" w:rsidR="009F47A2" w:rsidRPr="00F64091" w:rsidRDefault="009F47A2">
            <w:pPr>
              <w:snapToGrid w:val="0"/>
              <w:spacing w:line="360" w:lineRule="auto"/>
              <w:jc w:val="center"/>
              <w:rPr>
                <w:rFonts w:ascii="宋体" w:hAnsi="宋体"/>
                <w:szCs w:val="21"/>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0A23573B" w14:textId="77777777" w:rsidR="009F47A2" w:rsidRPr="00F64091" w:rsidRDefault="009F47A2">
            <w:pPr>
              <w:snapToGrid w:val="0"/>
              <w:spacing w:line="360" w:lineRule="auto"/>
              <w:jc w:val="center"/>
              <w:rPr>
                <w:rFonts w:ascii="宋体" w:hAnsi="宋体"/>
                <w:szCs w:val="21"/>
              </w:rPr>
            </w:pPr>
          </w:p>
        </w:tc>
        <w:tc>
          <w:tcPr>
            <w:tcW w:w="1089" w:type="dxa"/>
            <w:tcBorders>
              <w:top w:val="single" w:sz="4" w:space="0" w:color="auto"/>
              <w:left w:val="single" w:sz="4" w:space="0" w:color="auto"/>
              <w:bottom w:val="single" w:sz="4" w:space="0" w:color="auto"/>
              <w:right w:val="single" w:sz="4" w:space="0" w:color="auto"/>
            </w:tcBorders>
            <w:noWrap/>
            <w:vAlign w:val="center"/>
          </w:tcPr>
          <w:p w14:paraId="7D195F52" w14:textId="77777777" w:rsidR="009F47A2" w:rsidRPr="00F64091" w:rsidRDefault="009F47A2">
            <w:pPr>
              <w:snapToGrid w:val="0"/>
              <w:spacing w:line="360" w:lineRule="auto"/>
              <w:jc w:val="center"/>
              <w:rPr>
                <w:rFonts w:ascii="宋体" w:hAnsi="宋体"/>
                <w:szCs w:val="21"/>
              </w:rPr>
            </w:pPr>
          </w:p>
        </w:tc>
        <w:tc>
          <w:tcPr>
            <w:tcW w:w="907" w:type="dxa"/>
            <w:tcBorders>
              <w:top w:val="single" w:sz="4" w:space="0" w:color="auto"/>
              <w:left w:val="single" w:sz="4" w:space="0" w:color="auto"/>
              <w:bottom w:val="single" w:sz="4" w:space="0" w:color="auto"/>
              <w:right w:val="single" w:sz="4" w:space="0" w:color="auto"/>
            </w:tcBorders>
            <w:noWrap/>
            <w:vAlign w:val="center"/>
          </w:tcPr>
          <w:p w14:paraId="4E621B36" w14:textId="77777777" w:rsidR="009F47A2" w:rsidRPr="00F64091" w:rsidRDefault="009F47A2">
            <w:pPr>
              <w:snapToGrid w:val="0"/>
              <w:spacing w:line="360" w:lineRule="auto"/>
              <w:jc w:val="center"/>
              <w:rPr>
                <w:rFonts w:ascii="宋体" w:hAnsi="宋体"/>
                <w:szCs w:val="21"/>
              </w:rPr>
            </w:pPr>
          </w:p>
        </w:tc>
        <w:tc>
          <w:tcPr>
            <w:tcW w:w="668" w:type="dxa"/>
            <w:tcBorders>
              <w:top w:val="single" w:sz="4" w:space="0" w:color="auto"/>
              <w:left w:val="single" w:sz="4" w:space="0" w:color="auto"/>
              <w:bottom w:val="single" w:sz="4" w:space="0" w:color="auto"/>
              <w:right w:val="single" w:sz="4" w:space="0" w:color="auto"/>
            </w:tcBorders>
            <w:noWrap/>
            <w:vAlign w:val="center"/>
          </w:tcPr>
          <w:p w14:paraId="0CA1E39B" w14:textId="77777777" w:rsidR="009F47A2" w:rsidRPr="00F64091" w:rsidRDefault="009F47A2">
            <w:pPr>
              <w:snapToGrid w:val="0"/>
              <w:spacing w:line="360" w:lineRule="auto"/>
              <w:jc w:val="center"/>
              <w:rPr>
                <w:rFonts w:ascii="宋体" w:hAnsi="宋体"/>
                <w:szCs w:val="21"/>
              </w:rPr>
            </w:pPr>
          </w:p>
        </w:tc>
        <w:tc>
          <w:tcPr>
            <w:tcW w:w="946" w:type="dxa"/>
            <w:tcBorders>
              <w:top w:val="single" w:sz="4" w:space="0" w:color="auto"/>
              <w:left w:val="single" w:sz="4" w:space="0" w:color="auto"/>
              <w:bottom w:val="single" w:sz="4" w:space="0" w:color="auto"/>
              <w:right w:val="single" w:sz="4" w:space="0" w:color="auto"/>
            </w:tcBorders>
            <w:noWrap/>
            <w:vAlign w:val="center"/>
          </w:tcPr>
          <w:p w14:paraId="55FB87B7" w14:textId="77777777" w:rsidR="009F47A2" w:rsidRPr="00F64091" w:rsidRDefault="009F47A2">
            <w:pPr>
              <w:snapToGrid w:val="0"/>
              <w:spacing w:line="360" w:lineRule="auto"/>
              <w:jc w:val="center"/>
              <w:rPr>
                <w:rFonts w:ascii="宋体" w:hAnsi="宋体"/>
                <w:szCs w:val="21"/>
              </w:rPr>
            </w:pPr>
          </w:p>
        </w:tc>
        <w:tc>
          <w:tcPr>
            <w:tcW w:w="1188" w:type="dxa"/>
            <w:tcBorders>
              <w:top w:val="single" w:sz="4" w:space="0" w:color="auto"/>
              <w:left w:val="single" w:sz="4" w:space="0" w:color="auto"/>
              <w:bottom w:val="single" w:sz="4" w:space="0" w:color="auto"/>
              <w:right w:val="single" w:sz="4" w:space="0" w:color="auto"/>
            </w:tcBorders>
            <w:noWrap/>
            <w:vAlign w:val="center"/>
          </w:tcPr>
          <w:p w14:paraId="5E1C3442" w14:textId="77777777" w:rsidR="009F47A2" w:rsidRPr="00F64091" w:rsidRDefault="009F47A2">
            <w:pPr>
              <w:snapToGrid w:val="0"/>
              <w:spacing w:line="360" w:lineRule="auto"/>
              <w:jc w:val="center"/>
              <w:rPr>
                <w:rFonts w:ascii="宋体" w:hAnsi="宋体"/>
                <w:szCs w:val="21"/>
              </w:rPr>
            </w:pPr>
          </w:p>
        </w:tc>
      </w:tr>
      <w:tr w:rsidR="00F64091" w:rsidRPr="00F64091" w14:paraId="5C28630B" w14:textId="77777777">
        <w:trPr>
          <w:cantSplit/>
          <w:trHeight w:val="465"/>
        </w:trPr>
        <w:tc>
          <w:tcPr>
            <w:tcW w:w="710" w:type="dxa"/>
            <w:tcBorders>
              <w:top w:val="single" w:sz="4" w:space="0" w:color="auto"/>
              <w:left w:val="single" w:sz="4" w:space="0" w:color="auto"/>
              <w:bottom w:val="single" w:sz="4" w:space="0" w:color="auto"/>
              <w:right w:val="single" w:sz="4" w:space="0" w:color="auto"/>
            </w:tcBorders>
            <w:noWrap/>
            <w:vAlign w:val="center"/>
          </w:tcPr>
          <w:p w14:paraId="02DEB1CF"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3</w:t>
            </w:r>
          </w:p>
        </w:tc>
        <w:tc>
          <w:tcPr>
            <w:tcW w:w="1286" w:type="dxa"/>
            <w:tcBorders>
              <w:top w:val="single" w:sz="4" w:space="0" w:color="auto"/>
              <w:left w:val="single" w:sz="4" w:space="0" w:color="auto"/>
              <w:bottom w:val="single" w:sz="4" w:space="0" w:color="auto"/>
              <w:right w:val="single" w:sz="4" w:space="0" w:color="auto"/>
            </w:tcBorders>
            <w:noWrap/>
            <w:vAlign w:val="center"/>
          </w:tcPr>
          <w:p w14:paraId="19214B1B" w14:textId="77777777" w:rsidR="009F47A2" w:rsidRPr="00F64091" w:rsidRDefault="009F47A2">
            <w:pPr>
              <w:snapToGrid w:val="0"/>
              <w:spacing w:line="360" w:lineRule="auto"/>
              <w:jc w:val="center"/>
              <w:rPr>
                <w:rFonts w:ascii="宋体" w:hAnsi="宋体"/>
                <w:szCs w:val="21"/>
              </w:rPr>
            </w:pPr>
          </w:p>
        </w:tc>
        <w:tc>
          <w:tcPr>
            <w:tcW w:w="1190" w:type="dxa"/>
            <w:tcBorders>
              <w:top w:val="single" w:sz="4" w:space="0" w:color="auto"/>
              <w:left w:val="single" w:sz="4" w:space="0" w:color="auto"/>
              <w:bottom w:val="single" w:sz="4" w:space="0" w:color="auto"/>
              <w:right w:val="single" w:sz="4" w:space="0" w:color="auto"/>
            </w:tcBorders>
            <w:noWrap/>
            <w:vAlign w:val="center"/>
          </w:tcPr>
          <w:p w14:paraId="31602CD9" w14:textId="77777777" w:rsidR="009F47A2" w:rsidRPr="00F64091" w:rsidRDefault="009F47A2">
            <w:pPr>
              <w:snapToGrid w:val="0"/>
              <w:spacing w:line="360" w:lineRule="auto"/>
              <w:jc w:val="center"/>
              <w:rPr>
                <w:rFonts w:ascii="宋体" w:hAnsi="宋体"/>
                <w:szCs w:val="21"/>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3BFE9888" w14:textId="77777777" w:rsidR="009F47A2" w:rsidRPr="00F64091" w:rsidRDefault="009F47A2">
            <w:pPr>
              <w:snapToGrid w:val="0"/>
              <w:spacing w:line="360" w:lineRule="auto"/>
              <w:jc w:val="center"/>
              <w:rPr>
                <w:rFonts w:ascii="宋体" w:hAnsi="宋体"/>
                <w:szCs w:val="21"/>
              </w:rPr>
            </w:pPr>
          </w:p>
        </w:tc>
        <w:tc>
          <w:tcPr>
            <w:tcW w:w="1089" w:type="dxa"/>
            <w:tcBorders>
              <w:top w:val="single" w:sz="4" w:space="0" w:color="auto"/>
              <w:left w:val="single" w:sz="4" w:space="0" w:color="auto"/>
              <w:bottom w:val="single" w:sz="4" w:space="0" w:color="auto"/>
              <w:right w:val="single" w:sz="4" w:space="0" w:color="auto"/>
            </w:tcBorders>
            <w:noWrap/>
            <w:vAlign w:val="center"/>
          </w:tcPr>
          <w:p w14:paraId="17797086" w14:textId="77777777" w:rsidR="009F47A2" w:rsidRPr="00F64091" w:rsidRDefault="009F47A2">
            <w:pPr>
              <w:snapToGrid w:val="0"/>
              <w:spacing w:line="360" w:lineRule="auto"/>
              <w:jc w:val="center"/>
              <w:rPr>
                <w:rFonts w:ascii="宋体" w:hAnsi="宋体"/>
                <w:szCs w:val="21"/>
              </w:rPr>
            </w:pPr>
          </w:p>
        </w:tc>
        <w:tc>
          <w:tcPr>
            <w:tcW w:w="907" w:type="dxa"/>
            <w:tcBorders>
              <w:top w:val="single" w:sz="4" w:space="0" w:color="auto"/>
              <w:left w:val="single" w:sz="4" w:space="0" w:color="auto"/>
              <w:bottom w:val="single" w:sz="4" w:space="0" w:color="auto"/>
              <w:right w:val="single" w:sz="4" w:space="0" w:color="auto"/>
            </w:tcBorders>
            <w:noWrap/>
            <w:vAlign w:val="center"/>
          </w:tcPr>
          <w:p w14:paraId="15C0ADB8" w14:textId="77777777" w:rsidR="009F47A2" w:rsidRPr="00F64091" w:rsidRDefault="009F47A2">
            <w:pPr>
              <w:snapToGrid w:val="0"/>
              <w:spacing w:line="360" w:lineRule="auto"/>
              <w:jc w:val="center"/>
              <w:rPr>
                <w:rFonts w:ascii="宋体" w:hAnsi="宋体"/>
                <w:szCs w:val="21"/>
              </w:rPr>
            </w:pPr>
          </w:p>
        </w:tc>
        <w:tc>
          <w:tcPr>
            <w:tcW w:w="668" w:type="dxa"/>
            <w:tcBorders>
              <w:top w:val="single" w:sz="4" w:space="0" w:color="auto"/>
              <w:left w:val="single" w:sz="4" w:space="0" w:color="auto"/>
              <w:bottom w:val="single" w:sz="4" w:space="0" w:color="auto"/>
              <w:right w:val="single" w:sz="4" w:space="0" w:color="auto"/>
            </w:tcBorders>
            <w:noWrap/>
            <w:vAlign w:val="center"/>
          </w:tcPr>
          <w:p w14:paraId="096E0D3A" w14:textId="77777777" w:rsidR="009F47A2" w:rsidRPr="00F64091" w:rsidRDefault="009F47A2">
            <w:pPr>
              <w:snapToGrid w:val="0"/>
              <w:spacing w:line="360" w:lineRule="auto"/>
              <w:jc w:val="center"/>
              <w:rPr>
                <w:rFonts w:ascii="宋体" w:hAnsi="宋体"/>
                <w:szCs w:val="21"/>
              </w:rPr>
            </w:pPr>
          </w:p>
        </w:tc>
        <w:tc>
          <w:tcPr>
            <w:tcW w:w="946" w:type="dxa"/>
            <w:tcBorders>
              <w:top w:val="single" w:sz="4" w:space="0" w:color="auto"/>
              <w:left w:val="single" w:sz="4" w:space="0" w:color="auto"/>
              <w:bottom w:val="single" w:sz="4" w:space="0" w:color="auto"/>
              <w:right w:val="single" w:sz="4" w:space="0" w:color="auto"/>
            </w:tcBorders>
            <w:noWrap/>
            <w:vAlign w:val="center"/>
          </w:tcPr>
          <w:p w14:paraId="796D558A" w14:textId="77777777" w:rsidR="009F47A2" w:rsidRPr="00F64091" w:rsidRDefault="009F47A2">
            <w:pPr>
              <w:snapToGrid w:val="0"/>
              <w:spacing w:line="360" w:lineRule="auto"/>
              <w:jc w:val="center"/>
              <w:rPr>
                <w:rFonts w:ascii="宋体" w:hAnsi="宋体"/>
                <w:szCs w:val="21"/>
              </w:rPr>
            </w:pPr>
          </w:p>
        </w:tc>
        <w:tc>
          <w:tcPr>
            <w:tcW w:w="1188" w:type="dxa"/>
            <w:tcBorders>
              <w:top w:val="single" w:sz="4" w:space="0" w:color="auto"/>
              <w:left w:val="single" w:sz="4" w:space="0" w:color="auto"/>
              <w:bottom w:val="single" w:sz="4" w:space="0" w:color="auto"/>
              <w:right w:val="single" w:sz="4" w:space="0" w:color="auto"/>
            </w:tcBorders>
            <w:noWrap/>
            <w:vAlign w:val="center"/>
          </w:tcPr>
          <w:p w14:paraId="64624A65" w14:textId="77777777" w:rsidR="009F47A2" w:rsidRPr="00F64091" w:rsidRDefault="009F47A2">
            <w:pPr>
              <w:snapToGrid w:val="0"/>
              <w:spacing w:line="360" w:lineRule="auto"/>
              <w:jc w:val="center"/>
              <w:rPr>
                <w:rFonts w:ascii="宋体" w:hAnsi="宋体"/>
                <w:szCs w:val="21"/>
              </w:rPr>
            </w:pPr>
          </w:p>
        </w:tc>
      </w:tr>
      <w:tr w:rsidR="00F64091" w:rsidRPr="00F64091" w14:paraId="6948E2E2" w14:textId="77777777">
        <w:trPr>
          <w:cantSplit/>
          <w:trHeight w:val="465"/>
        </w:trPr>
        <w:tc>
          <w:tcPr>
            <w:tcW w:w="710" w:type="dxa"/>
            <w:tcBorders>
              <w:top w:val="single" w:sz="4" w:space="0" w:color="auto"/>
              <w:left w:val="single" w:sz="4" w:space="0" w:color="auto"/>
              <w:bottom w:val="single" w:sz="4" w:space="0" w:color="auto"/>
              <w:right w:val="single" w:sz="4" w:space="0" w:color="auto"/>
            </w:tcBorders>
            <w:noWrap/>
            <w:vAlign w:val="center"/>
          </w:tcPr>
          <w:p w14:paraId="1EA8CC77" w14:textId="77777777" w:rsidR="009F47A2" w:rsidRPr="00F64091" w:rsidRDefault="004657DE">
            <w:pPr>
              <w:snapToGrid w:val="0"/>
              <w:spacing w:line="360" w:lineRule="auto"/>
              <w:jc w:val="center"/>
              <w:rPr>
                <w:rFonts w:ascii="宋体" w:hAnsi="宋体"/>
                <w:szCs w:val="21"/>
              </w:rPr>
            </w:pPr>
            <w:r w:rsidRPr="00F64091">
              <w:rPr>
                <w:rFonts w:ascii="宋体" w:hAnsi="宋体" w:hint="eastAsia"/>
                <w:szCs w:val="21"/>
              </w:rPr>
              <w:t>……</w:t>
            </w:r>
          </w:p>
        </w:tc>
        <w:tc>
          <w:tcPr>
            <w:tcW w:w="1286" w:type="dxa"/>
            <w:tcBorders>
              <w:top w:val="single" w:sz="4" w:space="0" w:color="auto"/>
              <w:left w:val="single" w:sz="4" w:space="0" w:color="auto"/>
              <w:bottom w:val="single" w:sz="4" w:space="0" w:color="auto"/>
              <w:right w:val="single" w:sz="4" w:space="0" w:color="auto"/>
            </w:tcBorders>
            <w:noWrap/>
            <w:vAlign w:val="center"/>
          </w:tcPr>
          <w:p w14:paraId="1836152F" w14:textId="77777777" w:rsidR="009F47A2" w:rsidRPr="00F64091" w:rsidRDefault="009F47A2">
            <w:pPr>
              <w:snapToGrid w:val="0"/>
              <w:spacing w:line="360" w:lineRule="auto"/>
              <w:jc w:val="center"/>
              <w:rPr>
                <w:rFonts w:ascii="宋体" w:hAnsi="宋体"/>
                <w:szCs w:val="21"/>
              </w:rPr>
            </w:pPr>
          </w:p>
        </w:tc>
        <w:tc>
          <w:tcPr>
            <w:tcW w:w="1190" w:type="dxa"/>
            <w:tcBorders>
              <w:top w:val="single" w:sz="4" w:space="0" w:color="auto"/>
              <w:left w:val="single" w:sz="4" w:space="0" w:color="auto"/>
              <w:bottom w:val="single" w:sz="4" w:space="0" w:color="auto"/>
              <w:right w:val="single" w:sz="4" w:space="0" w:color="auto"/>
            </w:tcBorders>
            <w:noWrap/>
            <w:vAlign w:val="center"/>
          </w:tcPr>
          <w:p w14:paraId="5499608F" w14:textId="77777777" w:rsidR="009F47A2" w:rsidRPr="00F64091" w:rsidRDefault="009F47A2">
            <w:pPr>
              <w:snapToGrid w:val="0"/>
              <w:spacing w:line="360" w:lineRule="auto"/>
              <w:jc w:val="center"/>
              <w:rPr>
                <w:rFonts w:ascii="宋体" w:hAnsi="宋体"/>
                <w:szCs w:val="21"/>
              </w:rPr>
            </w:pPr>
          </w:p>
        </w:tc>
        <w:tc>
          <w:tcPr>
            <w:tcW w:w="1166" w:type="dxa"/>
            <w:tcBorders>
              <w:top w:val="single" w:sz="4" w:space="0" w:color="auto"/>
              <w:left w:val="single" w:sz="4" w:space="0" w:color="auto"/>
              <w:bottom w:val="single" w:sz="4" w:space="0" w:color="auto"/>
              <w:right w:val="single" w:sz="4" w:space="0" w:color="auto"/>
            </w:tcBorders>
            <w:noWrap/>
            <w:vAlign w:val="center"/>
          </w:tcPr>
          <w:p w14:paraId="0E0D8FAD" w14:textId="77777777" w:rsidR="009F47A2" w:rsidRPr="00F64091" w:rsidRDefault="009F47A2">
            <w:pPr>
              <w:snapToGrid w:val="0"/>
              <w:spacing w:line="360" w:lineRule="auto"/>
              <w:jc w:val="center"/>
              <w:rPr>
                <w:rFonts w:ascii="宋体" w:hAnsi="宋体"/>
                <w:szCs w:val="21"/>
              </w:rPr>
            </w:pPr>
          </w:p>
        </w:tc>
        <w:tc>
          <w:tcPr>
            <w:tcW w:w="1089" w:type="dxa"/>
            <w:tcBorders>
              <w:top w:val="single" w:sz="4" w:space="0" w:color="auto"/>
              <w:left w:val="single" w:sz="4" w:space="0" w:color="auto"/>
              <w:bottom w:val="single" w:sz="4" w:space="0" w:color="auto"/>
              <w:right w:val="single" w:sz="4" w:space="0" w:color="auto"/>
            </w:tcBorders>
            <w:noWrap/>
            <w:vAlign w:val="center"/>
          </w:tcPr>
          <w:p w14:paraId="104F2185" w14:textId="77777777" w:rsidR="009F47A2" w:rsidRPr="00F64091" w:rsidRDefault="009F47A2">
            <w:pPr>
              <w:snapToGrid w:val="0"/>
              <w:spacing w:line="360" w:lineRule="auto"/>
              <w:jc w:val="center"/>
              <w:rPr>
                <w:rFonts w:ascii="宋体" w:hAnsi="宋体"/>
                <w:szCs w:val="21"/>
              </w:rPr>
            </w:pPr>
          </w:p>
        </w:tc>
        <w:tc>
          <w:tcPr>
            <w:tcW w:w="907" w:type="dxa"/>
            <w:tcBorders>
              <w:top w:val="single" w:sz="4" w:space="0" w:color="auto"/>
              <w:left w:val="single" w:sz="4" w:space="0" w:color="auto"/>
              <w:bottom w:val="single" w:sz="4" w:space="0" w:color="auto"/>
              <w:right w:val="single" w:sz="4" w:space="0" w:color="auto"/>
            </w:tcBorders>
            <w:noWrap/>
            <w:vAlign w:val="center"/>
          </w:tcPr>
          <w:p w14:paraId="6A11D4F9" w14:textId="77777777" w:rsidR="009F47A2" w:rsidRPr="00F64091" w:rsidRDefault="009F47A2">
            <w:pPr>
              <w:snapToGrid w:val="0"/>
              <w:spacing w:line="360" w:lineRule="auto"/>
              <w:jc w:val="center"/>
              <w:rPr>
                <w:rFonts w:ascii="宋体" w:hAnsi="宋体"/>
                <w:szCs w:val="21"/>
              </w:rPr>
            </w:pPr>
          </w:p>
        </w:tc>
        <w:tc>
          <w:tcPr>
            <w:tcW w:w="668" w:type="dxa"/>
            <w:tcBorders>
              <w:top w:val="single" w:sz="4" w:space="0" w:color="auto"/>
              <w:left w:val="single" w:sz="4" w:space="0" w:color="auto"/>
              <w:bottom w:val="single" w:sz="4" w:space="0" w:color="auto"/>
              <w:right w:val="single" w:sz="4" w:space="0" w:color="auto"/>
            </w:tcBorders>
            <w:noWrap/>
            <w:vAlign w:val="center"/>
          </w:tcPr>
          <w:p w14:paraId="0AC20336" w14:textId="77777777" w:rsidR="009F47A2" w:rsidRPr="00F64091" w:rsidRDefault="009F47A2">
            <w:pPr>
              <w:snapToGrid w:val="0"/>
              <w:spacing w:line="360" w:lineRule="auto"/>
              <w:jc w:val="center"/>
              <w:rPr>
                <w:rFonts w:ascii="宋体" w:hAnsi="宋体"/>
                <w:szCs w:val="21"/>
              </w:rPr>
            </w:pPr>
          </w:p>
        </w:tc>
        <w:tc>
          <w:tcPr>
            <w:tcW w:w="946" w:type="dxa"/>
            <w:tcBorders>
              <w:top w:val="single" w:sz="4" w:space="0" w:color="auto"/>
              <w:left w:val="single" w:sz="4" w:space="0" w:color="auto"/>
              <w:bottom w:val="single" w:sz="4" w:space="0" w:color="auto"/>
              <w:right w:val="single" w:sz="4" w:space="0" w:color="auto"/>
            </w:tcBorders>
            <w:noWrap/>
            <w:vAlign w:val="center"/>
          </w:tcPr>
          <w:p w14:paraId="15E1FEDD" w14:textId="77777777" w:rsidR="009F47A2" w:rsidRPr="00F64091" w:rsidRDefault="009F47A2">
            <w:pPr>
              <w:snapToGrid w:val="0"/>
              <w:spacing w:line="360" w:lineRule="auto"/>
              <w:jc w:val="center"/>
              <w:rPr>
                <w:rFonts w:ascii="宋体" w:hAnsi="宋体"/>
                <w:szCs w:val="21"/>
              </w:rPr>
            </w:pPr>
          </w:p>
        </w:tc>
        <w:tc>
          <w:tcPr>
            <w:tcW w:w="1188" w:type="dxa"/>
            <w:tcBorders>
              <w:top w:val="single" w:sz="4" w:space="0" w:color="auto"/>
              <w:left w:val="single" w:sz="4" w:space="0" w:color="auto"/>
              <w:bottom w:val="single" w:sz="4" w:space="0" w:color="auto"/>
              <w:right w:val="single" w:sz="4" w:space="0" w:color="auto"/>
            </w:tcBorders>
            <w:noWrap/>
            <w:vAlign w:val="center"/>
          </w:tcPr>
          <w:p w14:paraId="17FFDAD6" w14:textId="77777777" w:rsidR="009F47A2" w:rsidRPr="00F64091" w:rsidRDefault="009F47A2">
            <w:pPr>
              <w:snapToGrid w:val="0"/>
              <w:spacing w:line="360" w:lineRule="auto"/>
              <w:jc w:val="center"/>
              <w:rPr>
                <w:rFonts w:ascii="宋体" w:hAnsi="宋体"/>
                <w:szCs w:val="21"/>
              </w:rPr>
            </w:pPr>
          </w:p>
        </w:tc>
      </w:tr>
      <w:tr w:rsidR="00F64091" w:rsidRPr="00F64091" w14:paraId="4C7F3674" w14:textId="77777777">
        <w:trPr>
          <w:cantSplit/>
          <w:trHeight w:val="465"/>
        </w:trPr>
        <w:tc>
          <w:tcPr>
            <w:tcW w:w="9150" w:type="dxa"/>
            <w:gridSpan w:val="9"/>
            <w:tcBorders>
              <w:top w:val="single" w:sz="4" w:space="0" w:color="auto"/>
              <w:left w:val="single" w:sz="4" w:space="0" w:color="auto"/>
              <w:bottom w:val="single" w:sz="4" w:space="0" w:color="auto"/>
              <w:right w:val="single" w:sz="4" w:space="0" w:color="auto"/>
            </w:tcBorders>
            <w:noWrap/>
            <w:vAlign w:val="center"/>
          </w:tcPr>
          <w:p w14:paraId="643E7506"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合计金额（人民币）：</w:t>
            </w:r>
            <w:r w:rsidRPr="00F64091">
              <w:rPr>
                <w:rFonts w:ascii="宋体" w:hAnsi="宋体" w:hint="eastAsia"/>
                <w:szCs w:val="21"/>
                <w:u w:val="single"/>
              </w:rPr>
              <w:t>（大写）</w:t>
            </w:r>
            <w:r w:rsidRPr="00F64091">
              <w:rPr>
                <w:rFonts w:ascii="宋体" w:hAnsi="宋体" w:hint="eastAsia"/>
                <w:szCs w:val="21"/>
                <w:u w:val="single"/>
              </w:rPr>
              <w:t xml:space="preserve">                          </w:t>
            </w:r>
            <w:r w:rsidRPr="00F64091">
              <w:rPr>
                <w:rFonts w:ascii="宋体" w:hAnsi="宋体" w:hint="eastAsia"/>
                <w:szCs w:val="21"/>
                <w:u w:val="single"/>
              </w:rPr>
              <w:t>（小写）</w:t>
            </w:r>
            <w:r w:rsidRPr="00F64091">
              <w:rPr>
                <w:rFonts w:ascii="宋体" w:hAnsi="宋体" w:hint="eastAsia"/>
                <w:szCs w:val="21"/>
                <w:u w:val="single"/>
              </w:rPr>
              <w:t xml:space="preserve">                 </w:t>
            </w:r>
          </w:p>
        </w:tc>
      </w:tr>
    </w:tbl>
    <w:p w14:paraId="43E58436" w14:textId="77777777" w:rsidR="009F47A2" w:rsidRPr="00F64091" w:rsidRDefault="004657DE">
      <w:pPr>
        <w:snapToGrid w:val="0"/>
        <w:spacing w:line="360" w:lineRule="auto"/>
        <w:ind w:firstLineChars="200" w:firstLine="422"/>
        <w:rPr>
          <w:rFonts w:ascii="宋体" w:hAnsi="宋体"/>
          <w:szCs w:val="21"/>
        </w:rPr>
      </w:pPr>
      <w:r w:rsidRPr="00F64091">
        <w:rPr>
          <w:rFonts w:ascii="宋体" w:hAnsi="宋体" w:hint="eastAsia"/>
          <w:b/>
          <w:szCs w:val="21"/>
        </w:rPr>
        <w:t>第二条　标的质量</w:t>
      </w:r>
    </w:p>
    <w:p w14:paraId="69FFB87D"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1.</w:t>
      </w:r>
      <w:r w:rsidRPr="00F64091">
        <w:rPr>
          <w:rFonts w:ascii="宋体" w:hAnsi="宋体" w:hint="eastAsia"/>
          <w:szCs w:val="21"/>
        </w:rPr>
        <w:t>乙方所提供标的</w:t>
      </w:r>
      <w:proofErr w:type="gramStart"/>
      <w:r w:rsidRPr="00F64091">
        <w:rPr>
          <w:rFonts w:ascii="宋体" w:hAnsi="宋体" w:hint="eastAsia"/>
          <w:szCs w:val="21"/>
        </w:rPr>
        <w:t>的</w:t>
      </w:r>
      <w:proofErr w:type="gramEnd"/>
      <w:r w:rsidRPr="00F64091">
        <w:rPr>
          <w:rFonts w:ascii="宋体" w:hAnsi="宋体" w:hint="eastAsia"/>
          <w:szCs w:val="21"/>
        </w:rPr>
        <w:t>名称、商标品牌、生产厂家、规格型号、技术参数等内容必须与乙方投标（响应）文件及有关承诺相一致，且满足项目实施要求。</w:t>
      </w:r>
    </w:p>
    <w:p w14:paraId="69E4B681"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2.</w:t>
      </w:r>
      <w:r w:rsidRPr="00F64091">
        <w:rPr>
          <w:rFonts w:ascii="宋体" w:hAnsi="宋体" w:hint="eastAsia"/>
          <w:szCs w:val="21"/>
        </w:rPr>
        <w:t>乙方所提供的货物必须是全新、未使用的原装产品，且在正常安装、使用和保养条件下，其使用寿命期内各项指标均达到投标（响应）文件的承诺。</w:t>
      </w:r>
    </w:p>
    <w:p w14:paraId="599BC333" w14:textId="77777777" w:rsidR="009F47A2" w:rsidRPr="00F64091" w:rsidRDefault="004657DE">
      <w:pPr>
        <w:snapToGrid w:val="0"/>
        <w:spacing w:line="360" w:lineRule="auto"/>
        <w:ind w:firstLineChars="200" w:firstLine="422"/>
        <w:rPr>
          <w:rFonts w:ascii="宋体" w:hAnsi="宋体"/>
          <w:szCs w:val="21"/>
        </w:rPr>
      </w:pPr>
      <w:r w:rsidRPr="00F64091">
        <w:rPr>
          <w:rFonts w:ascii="宋体" w:hAnsi="宋体" w:hint="eastAsia"/>
          <w:b/>
          <w:szCs w:val="21"/>
        </w:rPr>
        <w:t xml:space="preserve">第三条　</w:t>
      </w:r>
      <w:r w:rsidRPr="00F64091">
        <w:rPr>
          <w:rFonts w:ascii="宋体" w:hAnsi="宋体" w:hint="eastAsia"/>
          <w:szCs w:val="21"/>
        </w:rPr>
        <w:t>履行时间（期限）、地点和方式</w:t>
      </w:r>
    </w:p>
    <w:p w14:paraId="715AEC56" w14:textId="77777777" w:rsidR="009F47A2" w:rsidRPr="00F64091" w:rsidRDefault="004657DE">
      <w:pPr>
        <w:snapToGrid w:val="0"/>
        <w:spacing w:line="360" w:lineRule="auto"/>
        <w:ind w:firstLineChars="200" w:firstLine="420"/>
        <w:rPr>
          <w:rFonts w:ascii="宋体" w:hAnsi="宋体"/>
          <w:i/>
          <w:szCs w:val="21"/>
        </w:rPr>
      </w:pPr>
      <w:r w:rsidRPr="00F64091">
        <w:rPr>
          <w:rFonts w:ascii="宋体" w:hAnsi="宋体" w:cs="宋体" w:hint="eastAsia"/>
          <w:szCs w:val="21"/>
        </w:rPr>
        <w:t>1.</w:t>
      </w:r>
      <w:r w:rsidRPr="00F64091">
        <w:rPr>
          <w:rFonts w:ascii="宋体" w:hAnsi="宋体" w:cs="宋体" w:hint="eastAsia"/>
          <w:szCs w:val="21"/>
        </w:rPr>
        <w:t>履行时间（期限）：</w:t>
      </w:r>
      <w:r w:rsidRPr="00F64091">
        <w:rPr>
          <w:rFonts w:ascii="宋体" w:hAnsi="宋体" w:hint="eastAsia"/>
          <w:i/>
          <w:szCs w:val="21"/>
        </w:rPr>
        <w:t>自签订合同之日起个工作日内交付使用</w:t>
      </w:r>
    </w:p>
    <w:p w14:paraId="1BA74AE0" w14:textId="77777777" w:rsidR="009F47A2" w:rsidRPr="00F64091" w:rsidRDefault="004657DE">
      <w:pPr>
        <w:snapToGrid w:val="0"/>
        <w:spacing w:line="360" w:lineRule="auto"/>
        <w:ind w:firstLineChars="200" w:firstLine="420"/>
        <w:rPr>
          <w:rFonts w:ascii="宋体" w:hAnsi="宋体" w:cs="宋体"/>
          <w:szCs w:val="21"/>
          <w:u w:val="single"/>
        </w:rPr>
      </w:pPr>
      <w:r w:rsidRPr="00F64091">
        <w:rPr>
          <w:rFonts w:ascii="宋体" w:hAnsi="宋体" w:cs="宋体" w:hint="eastAsia"/>
          <w:szCs w:val="21"/>
        </w:rPr>
        <w:t>2.</w:t>
      </w:r>
      <w:r w:rsidRPr="00F64091">
        <w:rPr>
          <w:rFonts w:ascii="宋体" w:hAnsi="宋体" w:cs="宋体" w:hint="eastAsia"/>
          <w:szCs w:val="21"/>
        </w:rPr>
        <w:t>履行地点：</w:t>
      </w:r>
    </w:p>
    <w:p w14:paraId="30B0FB2F"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cs="宋体" w:hint="eastAsia"/>
          <w:szCs w:val="21"/>
        </w:rPr>
        <w:lastRenderedPageBreak/>
        <w:t>3.</w:t>
      </w:r>
      <w:r w:rsidRPr="00F64091">
        <w:rPr>
          <w:rFonts w:ascii="宋体" w:hAnsi="宋体" w:cs="宋体" w:hint="eastAsia"/>
          <w:szCs w:val="21"/>
        </w:rPr>
        <w:t>履行方式</w:t>
      </w:r>
    </w:p>
    <w:p w14:paraId="7F1E8BF3"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cs="宋体" w:hint="eastAsia"/>
          <w:szCs w:val="21"/>
        </w:rPr>
        <w:t>（</w:t>
      </w:r>
      <w:r w:rsidRPr="00F64091">
        <w:rPr>
          <w:rFonts w:ascii="宋体" w:hAnsi="宋体" w:cs="宋体" w:hint="eastAsia"/>
          <w:szCs w:val="21"/>
        </w:rPr>
        <w:t>1</w:t>
      </w:r>
      <w:r w:rsidRPr="00F64091">
        <w:rPr>
          <w:rFonts w:ascii="宋体" w:hAnsi="宋体" w:cs="宋体" w:hint="eastAsia"/>
          <w:szCs w:val="21"/>
        </w:rPr>
        <w:t>）</w:t>
      </w:r>
      <w:r w:rsidRPr="00F64091">
        <w:rPr>
          <w:rFonts w:ascii="宋体" w:hAnsi="宋体" w:hint="eastAsia"/>
          <w:szCs w:val="21"/>
        </w:rPr>
        <w:t>乙方负责货物运输，</w:t>
      </w:r>
      <w:r w:rsidRPr="00F64091">
        <w:rPr>
          <w:rFonts w:ascii="宋体" w:hAnsi="宋体" w:cs="宋体" w:hint="eastAsia"/>
          <w:szCs w:val="21"/>
        </w:rPr>
        <w:t>货物的运输方式：</w:t>
      </w:r>
      <w:r w:rsidRPr="00F64091">
        <w:rPr>
          <w:rFonts w:ascii="宋体" w:hAnsi="宋体" w:cs="宋体" w:hint="eastAsia"/>
          <w:szCs w:val="21"/>
          <w:u w:val="single"/>
        </w:rPr>
        <w:t xml:space="preserve"> </w:t>
      </w:r>
      <w:r w:rsidRPr="00F64091">
        <w:rPr>
          <w:rFonts w:ascii="宋体" w:hAnsi="宋体" w:cs="宋体" w:hint="eastAsia"/>
          <w:szCs w:val="21"/>
          <w:u w:val="single"/>
        </w:rPr>
        <w:t>不限</w:t>
      </w:r>
      <w:r w:rsidRPr="00F64091">
        <w:rPr>
          <w:rFonts w:ascii="宋体" w:hAnsi="宋体" w:cs="宋体" w:hint="eastAsia"/>
          <w:szCs w:val="21"/>
          <w:u w:val="single"/>
        </w:rPr>
        <w:t xml:space="preserve">   </w:t>
      </w:r>
      <w:r w:rsidRPr="00F64091">
        <w:rPr>
          <w:rFonts w:ascii="宋体" w:hAnsi="宋体" w:cs="宋体" w:hint="eastAsia"/>
          <w:szCs w:val="21"/>
        </w:rPr>
        <w:t>。</w:t>
      </w:r>
    </w:p>
    <w:p w14:paraId="75E6F0B6"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cs="宋体" w:hint="eastAsia"/>
          <w:szCs w:val="21"/>
        </w:rPr>
        <w:t>（</w:t>
      </w:r>
      <w:r w:rsidRPr="00F64091">
        <w:rPr>
          <w:rFonts w:ascii="宋体" w:hAnsi="宋体" w:cs="宋体" w:hint="eastAsia"/>
          <w:szCs w:val="21"/>
        </w:rPr>
        <w:t>2</w:t>
      </w:r>
      <w:r w:rsidRPr="00F64091">
        <w:rPr>
          <w:rFonts w:ascii="宋体" w:hAnsi="宋体" w:cs="宋体" w:hint="eastAsia"/>
          <w:szCs w:val="21"/>
        </w:rPr>
        <w:t>）交货方式</w:t>
      </w:r>
    </w:p>
    <w:p w14:paraId="3E77E24F"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hint="eastAsia"/>
          <w:szCs w:val="21"/>
        </w:rPr>
        <w:t>√</w:t>
      </w:r>
      <w:r w:rsidRPr="00F64091">
        <w:rPr>
          <w:rFonts w:ascii="宋体" w:hAnsi="宋体" w:cs="宋体" w:hint="eastAsia"/>
          <w:szCs w:val="21"/>
        </w:rPr>
        <w:t>乙方将货物送到甲方指定地点。</w:t>
      </w:r>
    </w:p>
    <w:p w14:paraId="2F13A4E2"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hint="eastAsia"/>
          <w:szCs w:val="21"/>
        </w:rPr>
        <w:t>□</w:t>
      </w:r>
      <w:r w:rsidRPr="00F64091">
        <w:rPr>
          <w:rFonts w:ascii="宋体" w:hAnsi="宋体" w:cs="宋体" w:hint="eastAsia"/>
          <w:szCs w:val="21"/>
        </w:rPr>
        <w:t>甲方自行到乙方指定地点提货。</w:t>
      </w:r>
    </w:p>
    <w:p w14:paraId="1AF49DE7"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hint="eastAsia"/>
          <w:szCs w:val="21"/>
        </w:rPr>
        <w:t>□</w:t>
      </w:r>
      <w:r w:rsidRPr="00F64091">
        <w:rPr>
          <w:rFonts w:ascii="宋体" w:hAnsi="宋体" w:cs="宋体" w:hint="eastAsia"/>
          <w:szCs w:val="21"/>
        </w:rPr>
        <w:t>其他：。</w:t>
      </w:r>
    </w:p>
    <w:p w14:paraId="52AAB78C" w14:textId="77777777" w:rsidR="009F47A2" w:rsidRPr="00F64091" w:rsidRDefault="004657DE">
      <w:pPr>
        <w:snapToGrid w:val="0"/>
        <w:spacing w:line="360" w:lineRule="auto"/>
        <w:ind w:firstLineChars="200" w:firstLine="422"/>
        <w:rPr>
          <w:rFonts w:ascii="宋体" w:hAnsi="宋体"/>
          <w:b/>
          <w:szCs w:val="21"/>
        </w:rPr>
      </w:pPr>
      <w:r w:rsidRPr="00F64091">
        <w:rPr>
          <w:rFonts w:ascii="宋体" w:hAnsi="宋体" w:hint="eastAsia"/>
          <w:b/>
          <w:szCs w:val="21"/>
        </w:rPr>
        <w:t>第四条　包装方式</w:t>
      </w:r>
    </w:p>
    <w:p w14:paraId="46C0208B"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1.</w:t>
      </w:r>
      <w:r w:rsidRPr="00F64091">
        <w:rPr>
          <w:rFonts w:ascii="宋体" w:hAnsi="宋体" w:hint="eastAsia"/>
          <w:szCs w:val="21"/>
        </w:rPr>
        <w:t>乙方提供的货物均应按投标（响应）文件承诺的要求的包装材料、包装标准、包装方式进行包装。</w:t>
      </w:r>
    </w:p>
    <w:p w14:paraId="4D2FFD8A"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w:t>
      </w:r>
      <w:r w:rsidRPr="00F64091">
        <w:rPr>
          <w:rFonts w:hAnsi="宋体" w:hint="eastAsia"/>
          <w:sz w:val="21"/>
        </w:rPr>
        <w:t>乙方应在货物发运前对其进行满足运输距离、防水、防潮、防震、防锈和防破损装卸等要求包装，以保证货物安全运达甲方指定地点。</w:t>
      </w:r>
    </w:p>
    <w:p w14:paraId="131B351D" w14:textId="77777777" w:rsidR="009F47A2" w:rsidRPr="00F64091" w:rsidRDefault="004657DE">
      <w:pPr>
        <w:pStyle w:val="a8"/>
        <w:spacing w:line="360" w:lineRule="auto"/>
        <w:ind w:firstLineChars="200" w:firstLine="480"/>
        <w:rPr>
          <w:rFonts w:ascii="宋体" w:hAnsi="宋体"/>
          <w:sz w:val="21"/>
          <w:szCs w:val="21"/>
        </w:rPr>
      </w:pPr>
      <w:r w:rsidRPr="00F64091">
        <w:rPr>
          <w:rFonts w:ascii="宋体" w:hAnsi="宋体" w:hint="eastAsia"/>
          <w:szCs w:val="21"/>
        </w:rPr>
        <w:t>3.</w:t>
      </w:r>
      <w:r w:rsidRPr="00F64091">
        <w:rPr>
          <w:rFonts w:ascii="宋体" w:hAnsi="宋体" w:hint="eastAsia"/>
          <w:szCs w:val="21"/>
        </w:rPr>
        <w:t>货物的使用说明书（货物属于进口产品的，供货时应同时附上中文使用说明书）、质量检验证明书、质量合格证、随配附件和工具以及清单一并附于货物包装内。</w:t>
      </w:r>
    </w:p>
    <w:p w14:paraId="1C9FD8F0" w14:textId="77777777" w:rsidR="009F47A2" w:rsidRPr="00F64091" w:rsidRDefault="004657DE">
      <w:pPr>
        <w:snapToGrid w:val="0"/>
        <w:spacing w:line="360" w:lineRule="auto"/>
        <w:ind w:firstLineChars="200" w:firstLine="422"/>
        <w:rPr>
          <w:rFonts w:ascii="宋体" w:hAnsi="宋体"/>
          <w:szCs w:val="21"/>
        </w:rPr>
      </w:pPr>
      <w:r w:rsidRPr="00F64091">
        <w:rPr>
          <w:rFonts w:ascii="宋体" w:hAnsi="宋体" w:hint="eastAsia"/>
          <w:b/>
          <w:szCs w:val="21"/>
        </w:rPr>
        <w:t>第五条　安装和培训</w:t>
      </w:r>
    </w:p>
    <w:p w14:paraId="498865D9"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1.</w:t>
      </w:r>
      <w:r w:rsidRPr="00F64091">
        <w:rPr>
          <w:rFonts w:ascii="宋体" w:hAnsi="宋体" w:hint="eastAsia"/>
          <w:szCs w:val="21"/>
        </w:rPr>
        <w:t>安装时间：</w:t>
      </w:r>
      <w:r w:rsidRPr="00F64091">
        <w:rPr>
          <w:rFonts w:ascii="宋体" w:hAnsi="宋体" w:hint="eastAsia"/>
          <w:szCs w:val="21"/>
          <w:u w:val="single"/>
        </w:rPr>
        <w:t xml:space="preserve">  </w:t>
      </w:r>
      <w:r w:rsidRPr="00F64091">
        <w:rPr>
          <w:rFonts w:ascii="宋体" w:hAnsi="宋体" w:hint="eastAsia"/>
          <w:szCs w:val="21"/>
          <w:u w:val="single"/>
        </w:rPr>
        <w:t>按甲方要求</w:t>
      </w:r>
      <w:r w:rsidRPr="00F64091">
        <w:rPr>
          <w:rFonts w:ascii="宋体" w:hAnsi="宋体" w:hint="eastAsia"/>
          <w:szCs w:val="21"/>
          <w:u w:val="single"/>
        </w:rPr>
        <w:t xml:space="preserve">   </w:t>
      </w:r>
      <w:r w:rsidRPr="00F64091">
        <w:rPr>
          <w:rFonts w:ascii="宋体" w:hAnsi="宋体" w:hint="eastAsia"/>
          <w:szCs w:val="21"/>
        </w:rPr>
        <w:t>；安装地点：</w:t>
      </w:r>
      <w:r w:rsidRPr="00F64091">
        <w:rPr>
          <w:rFonts w:ascii="宋体" w:hAnsi="宋体" w:hint="eastAsia"/>
          <w:szCs w:val="21"/>
          <w:u w:val="single"/>
        </w:rPr>
        <w:t xml:space="preserve">  </w:t>
      </w:r>
      <w:r w:rsidRPr="00F64091">
        <w:rPr>
          <w:rFonts w:ascii="宋体" w:hAnsi="宋体" w:hint="eastAsia"/>
          <w:szCs w:val="21"/>
          <w:u w:val="single"/>
        </w:rPr>
        <w:t>按甲方要求</w:t>
      </w:r>
      <w:r w:rsidRPr="00F64091">
        <w:rPr>
          <w:rFonts w:ascii="宋体" w:hAnsi="宋体" w:hint="eastAsia"/>
          <w:szCs w:val="21"/>
          <w:u w:val="single"/>
        </w:rPr>
        <w:t xml:space="preserve">    </w:t>
      </w:r>
      <w:r w:rsidRPr="00F64091">
        <w:rPr>
          <w:rFonts w:ascii="宋体" w:hAnsi="宋体" w:hint="eastAsia"/>
          <w:szCs w:val="21"/>
        </w:rPr>
        <w:t>。</w:t>
      </w:r>
    </w:p>
    <w:p w14:paraId="127FE84B"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2.</w:t>
      </w:r>
      <w:r w:rsidRPr="00F64091">
        <w:rPr>
          <w:rFonts w:ascii="宋体" w:hAnsi="宋体" w:hint="eastAsia"/>
          <w:szCs w:val="21"/>
        </w:rPr>
        <w:t>安装要求：</w:t>
      </w:r>
      <w:r w:rsidRPr="00F64091">
        <w:rPr>
          <w:rFonts w:ascii="宋体" w:hAnsi="宋体" w:hint="eastAsia"/>
          <w:szCs w:val="21"/>
          <w:u w:val="single"/>
        </w:rPr>
        <w:t>按甲方要求</w:t>
      </w:r>
      <w:r w:rsidRPr="00F64091">
        <w:rPr>
          <w:rFonts w:ascii="宋体" w:hAnsi="宋体" w:hint="eastAsia"/>
          <w:szCs w:val="21"/>
        </w:rPr>
        <w:t>。</w:t>
      </w:r>
    </w:p>
    <w:p w14:paraId="30CA19C7"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3.</w:t>
      </w:r>
      <w:r w:rsidRPr="00F64091">
        <w:rPr>
          <w:rFonts w:ascii="宋体" w:hAnsi="宋体" w:hint="eastAsia"/>
          <w:szCs w:val="21"/>
        </w:rPr>
        <w:t>甲方应提供必要安装条件（如场地、电源、水源等）。</w:t>
      </w:r>
    </w:p>
    <w:p w14:paraId="5A84CB4A" w14:textId="77777777" w:rsidR="009F47A2" w:rsidRPr="00F64091" w:rsidRDefault="004657DE">
      <w:pPr>
        <w:pStyle w:val="a8"/>
        <w:spacing w:line="360" w:lineRule="auto"/>
        <w:ind w:firstLineChars="200" w:firstLine="420"/>
        <w:rPr>
          <w:rFonts w:ascii="宋体" w:hAnsi="宋体"/>
          <w:sz w:val="21"/>
          <w:szCs w:val="21"/>
        </w:rPr>
      </w:pPr>
      <w:r w:rsidRPr="00F64091">
        <w:rPr>
          <w:rFonts w:ascii="宋体" w:hAnsi="宋体" w:hint="eastAsia"/>
          <w:sz w:val="21"/>
          <w:szCs w:val="21"/>
        </w:rPr>
        <w:t>4.</w:t>
      </w:r>
      <w:r w:rsidRPr="00F64091">
        <w:rPr>
          <w:rFonts w:ascii="宋体" w:hAnsi="宋体" w:hint="eastAsia"/>
          <w:sz w:val="21"/>
          <w:szCs w:val="21"/>
        </w:rPr>
        <w:t>乙方应当按照投标（响应）文件的承诺对甲方有关人员进行培训。培训时间：</w:t>
      </w:r>
      <w:r w:rsidRPr="00F64091">
        <w:rPr>
          <w:rFonts w:ascii="宋体" w:hAnsi="宋体" w:hint="eastAsia"/>
          <w:sz w:val="21"/>
          <w:szCs w:val="21"/>
          <w:u w:val="single"/>
        </w:rPr>
        <w:t xml:space="preserve">  </w:t>
      </w:r>
      <w:r w:rsidRPr="00F64091">
        <w:rPr>
          <w:rFonts w:ascii="宋体" w:hAnsi="宋体" w:hint="eastAsia"/>
          <w:sz w:val="21"/>
          <w:szCs w:val="21"/>
          <w:u w:val="single"/>
        </w:rPr>
        <w:t>按甲方要求</w:t>
      </w:r>
      <w:r w:rsidRPr="00F64091">
        <w:rPr>
          <w:rFonts w:ascii="宋体" w:hAnsi="宋体" w:hint="eastAsia"/>
          <w:sz w:val="21"/>
          <w:szCs w:val="21"/>
          <w:u w:val="single"/>
        </w:rPr>
        <w:t xml:space="preserve">     </w:t>
      </w:r>
      <w:r w:rsidRPr="00F64091">
        <w:rPr>
          <w:rFonts w:ascii="宋体" w:hAnsi="宋体" w:hint="eastAsia"/>
          <w:sz w:val="21"/>
          <w:szCs w:val="21"/>
        </w:rPr>
        <w:t>；培训地点</w:t>
      </w:r>
      <w:r w:rsidRPr="00F64091">
        <w:rPr>
          <w:rFonts w:ascii="宋体" w:hAnsi="宋体" w:hint="eastAsia"/>
          <w:sz w:val="21"/>
          <w:szCs w:val="21"/>
          <w:u w:val="single"/>
        </w:rPr>
        <w:t>：</w:t>
      </w:r>
      <w:r w:rsidRPr="00F64091">
        <w:rPr>
          <w:rFonts w:ascii="宋体" w:hAnsi="宋体" w:hint="eastAsia"/>
          <w:sz w:val="21"/>
          <w:szCs w:val="21"/>
          <w:u w:val="single"/>
        </w:rPr>
        <w:t xml:space="preserve">  </w:t>
      </w:r>
      <w:r w:rsidRPr="00F64091">
        <w:rPr>
          <w:rFonts w:ascii="宋体" w:hAnsi="宋体" w:hint="eastAsia"/>
          <w:sz w:val="21"/>
          <w:szCs w:val="21"/>
          <w:u w:val="single"/>
        </w:rPr>
        <w:t>按甲方要求</w:t>
      </w:r>
      <w:r w:rsidRPr="00F64091">
        <w:rPr>
          <w:rFonts w:ascii="宋体" w:hAnsi="宋体" w:hint="eastAsia"/>
          <w:sz w:val="21"/>
          <w:szCs w:val="21"/>
          <w:u w:val="single"/>
        </w:rPr>
        <w:t xml:space="preserve">     </w:t>
      </w:r>
      <w:r w:rsidRPr="00F64091">
        <w:rPr>
          <w:rFonts w:ascii="宋体" w:hAnsi="宋体" w:hint="eastAsia"/>
          <w:sz w:val="21"/>
          <w:szCs w:val="21"/>
        </w:rPr>
        <w:t>。</w:t>
      </w:r>
    </w:p>
    <w:p w14:paraId="4EAA0B5E" w14:textId="77777777" w:rsidR="009F47A2" w:rsidRPr="00F64091" w:rsidRDefault="004657DE">
      <w:pPr>
        <w:snapToGrid w:val="0"/>
        <w:spacing w:line="360" w:lineRule="auto"/>
        <w:ind w:firstLineChars="200" w:firstLine="422"/>
        <w:rPr>
          <w:rFonts w:ascii="宋体" w:hAnsi="宋体"/>
          <w:b/>
          <w:szCs w:val="21"/>
        </w:rPr>
      </w:pPr>
      <w:r w:rsidRPr="00F64091">
        <w:rPr>
          <w:rFonts w:ascii="宋体" w:hAnsi="宋体" w:hint="eastAsia"/>
          <w:b/>
          <w:szCs w:val="21"/>
        </w:rPr>
        <w:t>第六条　合同价款及支付</w:t>
      </w:r>
    </w:p>
    <w:p w14:paraId="591A37D1"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1.</w:t>
      </w:r>
      <w:r w:rsidRPr="00F64091">
        <w:rPr>
          <w:rFonts w:hAnsi="宋体" w:hint="eastAsia"/>
          <w:sz w:val="21"/>
        </w:rPr>
        <w:t>本合同以人民币付款。</w:t>
      </w:r>
    </w:p>
    <w:p w14:paraId="363007F6"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w:t>
      </w:r>
      <w:r w:rsidRPr="00F64091">
        <w:rPr>
          <w:rFonts w:hAnsi="宋体" w:hint="eastAsia"/>
          <w:sz w:val="21"/>
        </w:rPr>
        <w:t>合同价款：详见第一条　合同标的</w:t>
      </w:r>
      <w:r w:rsidRPr="00F64091">
        <w:rPr>
          <w:rFonts w:hAnsi="宋体" w:hint="eastAsia"/>
          <w:sz w:val="21"/>
        </w:rPr>
        <w:t xml:space="preserve">                     </w:t>
      </w:r>
      <w:r w:rsidRPr="00F64091">
        <w:rPr>
          <w:rFonts w:hAnsi="宋体" w:hint="eastAsia"/>
          <w:sz w:val="21"/>
        </w:rPr>
        <w:t>。</w:t>
      </w:r>
    </w:p>
    <w:p w14:paraId="7B900B43" w14:textId="77777777" w:rsidR="009F47A2" w:rsidRPr="00F64091" w:rsidRDefault="004657DE">
      <w:pPr>
        <w:snapToGrid w:val="0"/>
        <w:spacing w:line="360" w:lineRule="auto"/>
        <w:ind w:firstLineChars="200" w:firstLine="420"/>
        <w:rPr>
          <w:rFonts w:ascii="宋体" w:hAnsi="宋体"/>
          <w:kern w:val="0"/>
          <w:szCs w:val="21"/>
        </w:rPr>
      </w:pPr>
      <w:r w:rsidRPr="00F64091">
        <w:rPr>
          <w:rFonts w:ascii="宋体" w:hAnsi="宋体" w:hint="eastAsia"/>
          <w:kern w:val="0"/>
          <w:szCs w:val="21"/>
        </w:rPr>
        <w:t>3.</w:t>
      </w:r>
      <w:r w:rsidRPr="00F64091">
        <w:rPr>
          <w:rFonts w:ascii="宋体" w:hAnsi="宋体" w:hint="eastAsia"/>
          <w:kern w:val="0"/>
          <w:szCs w:val="21"/>
        </w:rPr>
        <w:t>合同价款包括</w:t>
      </w:r>
      <w:r w:rsidRPr="00F64091">
        <w:rPr>
          <w:rFonts w:ascii="宋体" w:hAnsi="宋体" w:cs="宋体" w:hint="eastAsia"/>
          <w:szCs w:val="21"/>
        </w:rPr>
        <w:t>货物价款、标准附件、备品备件、专用工具、辅材、安装调试（包括但不限于各类设备的安装、试运行、升级等费用）、人工费、材料费、机械费、</w:t>
      </w:r>
      <w:proofErr w:type="gramStart"/>
      <w:r w:rsidRPr="00F64091">
        <w:rPr>
          <w:rFonts w:ascii="宋体" w:hAnsi="宋体" w:cs="宋体" w:hint="eastAsia"/>
          <w:szCs w:val="21"/>
        </w:rPr>
        <w:t>运卸费</w:t>
      </w:r>
      <w:proofErr w:type="gramEnd"/>
      <w:r w:rsidRPr="00F64091">
        <w:rPr>
          <w:rFonts w:ascii="宋体" w:hAnsi="宋体" w:cs="宋体" w:hint="eastAsia"/>
          <w:szCs w:val="21"/>
        </w:rPr>
        <w:t>、保管费、各类施工措施费、安全文明施工费、临时设施费、建筑垃圾（渣土）清运、管理费、利润、设备及材料涨价及不可预见“风险费”、各类税费、电力部门协调费以及其它与本工程有关的一切费用。</w:t>
      </w:r>
      <w:r w:rsidRPr="00F64091">
        <w:rPr>
          <w:rStyle w:val="afb"/>
          <w:rFonts w:hint="eastAsia"/>
        </w:rPr>
        <w:t>（</w:t>
      </w:r>
      <w:r w:rsidRPr="00F64091">
        <w:rPr>
          <w:rFonts w:hint="eastAsia"/>
        </w:rPr>
        <w:t>建设电缆通道、构筑电力井时需向相关政府、行业管理部门缴纳的费用（如：城市道路占用（挖掘）修复费、城市绿化用地面积补偿费</w:t>
      </w:r>
      <w:r w:rsidRPr="00F64091">
        <w:rPr>
          <w:rStyle w:val="afb"/>
          <w:rFonts w:hint="eastAsia"/>
        </w:rPr>
        <w:t>）由</w:t>
      </w:r>
      <w:r w:rsidRPr="00F64091">
        <w:rPr>
          <w:rStyle w:val="afb"/>
          <w:rFonts w:hint="eastAsia"/>
        </w:rPr>
        <w:t>甲方</w:t>
      </w:r>
      <w:r w:rsidRPr="00F64091">
        <w:rPr>
          <w:rStyle w:val="afb"/>
          <w:rFonts w:hint="eastAsia"/>
        </w:rPr>
        <w:t>负责</w:t>
      </w:r>
      <w:r w:rsidRPr="00F64091">
        <w:rPr>
          <w:rFonts w:ascii="宋体" w:hAnsi="宋体" w:cs="宋体" w:hint="eastAsia"/>
          <w:szCs w:val="21"/>
        </w:rPr>
        <w:t>）</w:t>
      </w:r>
      <w:r w:rsidRPr="00F64091">
        <w:rPr>
          <w:rFonts w:ascii="宋体" w:hAnsi="宋体" w:cs="宋体" w:hint="eastAsia"/>
          <w:szCs w:val="21"/>
        </w:rPr>
        <w:t>。</w:t>
      </w:r>
      <w:r w:rsidRPr="00F64091">
        <w:rPr>
          <w:rFonts w:ascii="宋体" w:hAnsi="宋体" w:hint="eastAsia"/>
          <w:kern w:val="0"/>
          <w:szCs w:val="21"/>
        </w:rPr>
        <w:t>对于本文件中未列明，而乙方认为必需的费用也需列入总报价。在</w:t>
      </w:r>
      <w:r w:rsidRPr="00F64091">
        <w:rPr>
          <w:rFonts w:ascii="宋体" w:hAnsi="宋体" w:hint="eastAsia"/>
          <w:kern w:val="0"/>
          <w:szCs w:val="21"/>
        </w:rPr>
        <w:t>合同实施时，甲方将不予支付乙方没有列入的项目费用，并认为此项目的费用已包括在投标总报价中。</w:t>
      </w:r>
    </w:p>
    <w:p w14:paraId="1C6106AD" w14:textId="77777777" w:rsidR="009F47A2" w:rsidRPr="00F64091" w:rsidRDefault="004657DE">
      <w:pPr>
        <w:snapToGrid w:val="0"/>
        <w:spacing w:line="360" w:lineRule="auto"/>
        <w:ind w:firstLineChars="200" w:firstLine="422"/>
        <w:rPr>
          <w:rFonts w:ascii="宋体" w:hAnsi="宋体"/>
          <w:kern w:val="0"/>
          <w:szCs w:val="21"/>
        </w:rPr>
      </w:pPr>
      <w:r w:rsidRPr="00F64091">
        <w:rPr>
          <w:rFonts w:ascii="Arial" w:hAnsi="Arial" w:cs="Arial" w:hint="eastAsia"/>
          <w:b/>
          <w:bCs/>
          <w:szCs w:val="21"/>
        </w:rPr>
        <w:t>本项目为交钥匙项目，本合同已包含产生的所有相关费用。</w:t>
      </w:r>
    </w:p>
    <w:p w14:paraId="5EA9708B"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lastRenderedPageBreak/>
        <w:t>4.</w:t>
      </w:r>
      <w:r w:rsidRPr="00F64091">
        <w:rPr>
          <w:rFonts w:hAnsi="宋体" w:hint="eastAsia"/>
          <w:sz w:val="21"/>
        </w:rPr>
        <w:t>付款进度安排：</w:t>
      </w:r>
      <w:r w:rsidRPr="00F64091">
        <w:rPr>
          <w:rFonts w:hAnsi="宋体" w:hint="eastAsia"/>
          <w:sz w:val="21"/>
          <w:u w:val="single"/>
        </w:rPr>
        <w:t xml:space="preserve">                                      </w:t>
      </w:r>
      <w:r w:rsidRPr="00F64091">
        <w:rPr>
          <w:rFonts w:hAnsi="宋体" w:hint="eastAsia"/>
          <w:sz w:val="21"/>
        </w:rPr>
        <w:t>。</w:t>
      </w:r>
    </w:p>
    <w:p w14:paraId="558E83C7"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 xml:space="preserve"> 5.</w:t>
      </w:r>
      <w:r w:rsidRPr="00F64091">
        <w:rPr>
          <w:rFonts w:hAnsi="宋体" w:hint="eastAsia"/>
          <w:sz w:val="21"/>
        </w:rPr>
        <w:t>资金支付方式：</w:t>
      </w:r>
      <w:r w:rsidRPr="00F64091">
        <w:rPr>
          <w:rFonts w:hAnsi="宋体" w:hint="eastAsia"/>
          <w:sz w:val="21"/>
          <w:u w:val="single"/>
        </w:rPr>
        <w:t xml:space="preserve">    </w:t>
      </w:r>
      <w:r w:rsidRPr="00F64091">
        <w:rPr>
          <w:rFonts w:hAnsi="宋体" w:hint="eastAsia"/>
          <w:sz w:val="21"/>
          <w:u w:val="single"/>
        </w:rPr>
        <w:t>银行转账</w:t>
      </w:r>
      <w:r w:rsidRPr="00F64091">
        <w:rPr>
          <w:rFonts w:hAnsi="宋体" w:hint="eastAsia"/>
          <w:sz w:val="21"/>
          <w:u w:val="single"/>
        </w:rPr>
        <w:t xml:space="preserve"> </w:t>
      </w:r>
      <w:r w:rsidRPr="00F64091">
        <w:rPr>
          <w:rFonts w:hAnsi="宋体" w:hint="eastAsia"/>
          <w:sz w:val="21"/>
        </w:rPr>
        <w:t xml:space="preserve">  </w:t>
      </w:r>
      <w:r w:rsidRPr="00F64091">
        <w:rPr>
          <w:rFonts w:hAnsi="宋体" w:hint="eastAsia"/>
          <w:sz w:val="21"/>
        </w:rPr>
        <w:t>。</w:t>
      </w:r>
    </w:p>
    <w:p w14:paraId="43D5185B" w14:textId="77777777" w:rsidR="009F47A2" w:rsidRPr="00F64091" w:rsidRDefault="004657DE">
      <w:pPr>
        <w:snapToGrid w:val="0"/>
        <w:spacing w:line="360" w:lineRule="auto"/>
        <w:ind w:firstLineChars="200" w:firstLine="422"/>
        <w:rPr>
          <w:rFonts w:ascii="宋体" w:hAnsi="宋体"/>
          <w:b/>
          <w:szCs w:val="21"/>
        </w:rPr>
      </w:pPr>
      <w:r w:rsidRPr="00F64091">
        <w:rPr>
          <w:rFonts w:ascii="宋体" w:hAnsi="宋体" w:hint="eastAsia"/>
          <w:b/>
          <w:szCs w:val="21"/>
        </w:rPr>
        <w:t>第七条　验收、交付标准和方法</w:t>
      </w:r>
    </w:p>
    <w:p w14:paraId="5067F4ED"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1.</w:t>
      </w:r>
      <w:r w:rsidRPr="00F64091">
        <w:rPr>
          <w:rFonts w:ascii="宋体" w:hAnsi="宋体" w:hint="eastAsia"/>
          <w:szCs w:val="21"/>
        </w:rPr>
        <w:t>验收标准和方法</w:t>
      </w:r>
    </w:p>
    <w:p w14:paraId="2E6D189C"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1</w:t>
      </w:r>
      <w:r w:rsidRPr="00F64091">
        <w:rPr>
          <w:rFonts w:ascii="宋体" w:hAnsi="宋体" w:hint="eastAsia"/>
          <w:szCs w:val="21"/>
        </w:rPr>
        <w:t>）验收标准：</w:t>
      </w:r>
    </w:p>
    <w:p w14:paraId="2DEB44DB" w14:textId="77777777" w:rsidR="009F47A2" w:rsidRPr="00F64091" w:rsidRDefault="004657DE">
      <w:pPr>
        <w:snapToGrid w:val="0"/>
        <w:spacing w:line="360" w:lineRule="auto"/>
        <w:ind w:firstLineChars="200" w:firstLine="420"/>
        <w:rPr>
          <w:rFonts w:ascii="宋体" w:hAnsi="宋体"/>
          <w:kern w:val="0"/>
          <w:szCs w:val="21"/>
        </w:rPr>
      </w:pPr>
      <w:r w:rsidRPr="00F64091">
        <w:rPr>
          <w:rFonts w:ascii="宋体" w:hAnsi="宋体" w:hint="eastAsia"/>
          <w:kern w:val="0"/>
          <w:szCs w:val="21"/>
        </w:rPr>
        <w:t>1</w:t>
      </w:r>
      <w:r w:rsidRPr="00F64091">
        <w:rPr>
          <w:rFonts w:ascii="宋体" w:hAnsi="宋体" w:hint="eastAsia"/>
          <w:kern w:val="0"/>
          <w:szCs w:val="21"/>
        </w:rPr>
        <w:t>）甲方对乙方提交的货物依据采购合同要求和国家有关质量标准进行现场签收，外观、说明书、及各项功能符合采购合同要求的，给予签收，不合格的不予签收。</w:t>
      </w:r>
    </w:p>
    <w:p w14:paraId="1A4B9533" w14:textId="77777777" w:rsidR="009F47A2" w:rsidRPr="00F64091" w:rsidRDefault="004657DE">
      <w:pPr>
        <w:snapToGrid w:val="0"/>
        <w:spacing w:line="360" w:lineRule="auto"/>
        <w:ind w:firstLineChars="200" w:firstLine="420"/>
        <w:rPr>
          <w:rFonts w:ascii="宋体" w:hAnsi="宋体"/>
          <w:kern w:val="0"/>
          <w:szCs w:val="21"/>
        </w:rPr>
      </w:pPr>
      <w:r w:rsidRPr="00F64091">
        <w:rPr>
          <w:rFonts w:ascii="宋体" w:hAnsi="宋体" w:hint="eastAsia"/>
          <w:kern w:val="0"/>
          <w:szCs w:val="21"/>
        </w:rPr>
        <w:t>2</w:t>
      </w:r>
      <w:r w:rsidRPr="00F64091">
        <w:rPr>
          <w:rFonts w:ascii="宋体" w:hAnsi="宋体" w:hint="eastAsia"/>
          <w:kern w:val="0"/>
          <w:szCs w:val="21"/>
        </w:rPr>
        <w:t>）乙方交货前应对产品</w:t>
      </w:r>
      <w:proofErr w:type="gramStart"/>
      <w:r w:rsidRPr="00F64091">
        <w:rPr>
          <w:rFonts w:ascii="宋体" w:hAnsi="宋体" w:hint="eastAsia"/>
          <w:kern w:val="0"/>
          <w:szCs w:val="21"/>
        </w:rPr>
        <w:t>作出</w:t>
      </w:r>
      <w:proofErr w:type="gramEnd"/>
      <w:r w:rsidRPr="00F64091">
        <w:rPr>
          <w:rFonts w:ascii="宋体" w:hAnsi="宋体" w:hint="eastAsia"/>
          <w:kern w:val="0"/>
          <w:szCs w:val="21"/>
        </w:rPr>
        <w:t>全面检查和对验收文件进行整理，并列出清单，作为甲方收货验收和使用的技术条件依据，检验的结果应随货物交甲方。乙方不能完整交付货物及本款规定的单证和工具的，必须负责补齐，否则视为未按合同约定交货。</w:t>
      </w:r>
    </w:p>
    <w:p w14:paraId="34EEF16B" w14:textId="77777777" w:rsidR="009F47A2" w:rsidRPr="00F64091" w:rsidRDefault="004657DE">
      <w:pPr>
        <w:snapToGrid w:val="0"/>
        <w:spacing w:line="360" w:lineRule="auto"/>
        <w:ind w:firstLineChars="200" w:firstLine="420"/>
        <w:rPr>
          <w:rFonts w:ascii="宋体" w:hAnsi="宋体"/>
          <w:kern w:val="0"/>
          <w:szCs w:val="21"/>
        </w:rPr>
      </w:pPr>
      <w:r w:rsidRPr="00F64091">
        <w:rPr>
          <w:rFonts w:ascii="宋体" w:hAnsi="宋体" w:hint="eastAsia"/>
          <w:kern w:val="0"/>
          <w:szCs w:val="21"/>
        </w:rPr>
        <w:t>3</w:t>
      </w:r>
      <w:r w:rsidRPr="00F64091">
        <w:rPr>
          <w:rFonts w:ascii="宋体" w:hAnsi="宋体" w:hint="eastAsia"/>
          <w:kern w:val="0"/>
          <w:szCs w:val="21"/>
        </w:rPr>
        <w:t>）乙方需负责安装、调试（测试），并培训甲方的使用操作人员，直到设备符合技术要求，甲方</w:t>
      </w:r>
      <w:proofErr w:type="gramStart"/>
      <w:r w:rsidRPr="00F64091">
        <w:rPr>
          <w:rFonts w:ascii="宋体" w:hAnsi="宋体" w:hint="eastAsia"/>
          <w:kern w:val="0"/>
          <w:szCs w:val="21"/>
        </w:rPr>
        <w:t>方</w:t>
      </w:r>
      <w:proofErr w:type="gramEnd"/>
      <w:r w:rsidRPr="00F64091">
        <w:rPr>
          <w:rFonts w:ascii="宋体" w:hAnsi="宋体" w:hint="eastAsia"/>
          <w:kern w:val="0"/>
          <w:szCs w:val="21"/>
        </w:rPr>
        <w:t>可验收。</w:t>
      </w:r>
    </w:p>
    <w:p w14:paraId="5BD45D93" w14:textId="77777777" w:rsidR="009F47A2" w:rsidRPr="00F64091" w:rsidRDefault="004657DE">
      <w:pPr>
        <w:snapToGrid w:val="0"/>
        <w:spacing w:line="360" w:lineRule="auto"/>
        <w:ind w:firstLineChars="200" w:firstLine="420"/>
        <w:rPr>
          <w:rFonts w:ascii="宋体" w:hAnsi="宋体"/>
          <w:kern w:val="0"/>
          <w:szCs w:val="21"/>
        </w:rPr>
      </w:pPr>
      <w:r w:rsidRPr="00F64091">
        <w:rPr>
          <w:rFonts w:ascii="宋体" w:hAnsi="宋体" w:hint="eastAsia"/>
          <w:kern w:val="0"/>
          <w:szCs w:val="21"/>
        </w:rPr>
        <w:t>4</w:t>
      </w:r>
      <w:r w:rsidRPr="00F64091">
        <w:rPr>
          <w:rFonts w:ascii="宋体" w:hAnsi="宋体" w:hint="eastAsia"/>
          <w:kern w:val="0"/>
          <w:szCs w:val="21"/>
        </w:rPr>
        <w:t>）甲方或甲方委托的第三方机构负责组织验收，乙方</w:t>
      </w:r>
      <w:r w:rsidRPr="00F64091">
        <w:rPr>
          <w:rFonts w:ascii="宋体" w:hAnsi="宋体" w:hint="eastAsia"/>
          <w:kern w:val="0"/>
          <w:szCs w:val="21"/>
        </w:rPr>
        <w:t>必须到场配合，由甲方在交货设备中随机抽取一定比例数量的设备，乙方按甲方要求进行现场演示操作。验收合格后双方签署验收合格凭证。验收地点由甲方或甲方委托的第三方机构协商确定。</w:t>
      </w:r>
    </w:p>
    <w:p w14:paraId="175D0C6F" w14:textId="77777777" w:rsidR="009F47A2" w:rsidRPr="00F64091" w:rsidRDefault="004657DE">
      <w:pPr>
        <w:snapToGrid w:val="0"/>
        <w:spacing w:line="360" w:lineRule="auto"/>
        <w:ind w:firstLineChars="200" w:firstLine="420"/>
        <w:rPr>
          <w:rFonts w:ascii="宋体" w:hAnsi="宋体"/>
          <w:kern w:val="0"/>
          <w:szCs w:val="21"/>
        </w:rPr>
      </w:pPr>
      <w:r w:rsidRPr="00F64091">
        <w:rPr>
          <w:rFonts w:ascii="宋体" w:hAnsi="宋体" w:hint="eastAsia"/>
          <w:kern w:val="0"/>
          <w:szCs w:val="21"/>
        </w:rPr>
        <w:t>5</w:t>
      </w:r>
      <w:r w:rsidRPr="00F64091">
        <w:rPr>
          <w:rFonts w:ascii="宋体" w:hAnsi="宋体" w:hint="eastAsia"/>
          <w:kern w:val="0"/>
          <w:szCs w:val="21"/>
        </w:rPr>
        <w:t>）其他未尽事宜应严格按照《关于印发广西壮族自治区政府采购项目履约验收管理办法的通知》</w:t>
      </w:r>
      <w:r w:rsidRPr="00F64091">
        <w:rPr>
          <w:rFonts w:ascii="宋体" w:hAnsi="宋体" w:hint="eastAsia"/>
          <w:kern w:val="0"/>
          <w:szCs w:val="21"/>
        </w:rPr>
        <w:t>[</w:t>
      </w:r>
      <w:proofErr w:type="gramStart"/>
      <w:r w:rsidRPr="00F64091">
        <w:rPr>
          <w:rFonts w:ascii="宋体" w:hAnsi="宋体" w:hint="eastAsia"/>
          <w:kern w:val="0"/>
          <w:szCs w:val="21"/>
        </w:rPr>
        <w:t>桂财采〔</w:t>
      </w:r>
      <w:r w:rsidRPr="00F64091">
        <w:rPr>
          <w:rFonts w:ascii="宋体" w:hAnsi="宋体" w:hint="eastAsia"/>
          <w:kern w:val="0"/>
          <w:szCs w:val="21"/>
        </w:rPr>
        <w:t>2015</w:t>
      </w:r>
      <w:r w:rsidRPr="00F64091">
        <w:rPr>
          <w:rFonts w:ascii="宋体" w:hAnsi="宋体" w:hint="eastAsia"/>
          <w:kern w:val="0"/>
          <w:szCs w:val="21"/>
        </w:rPr>
        <w:t>〕</w:t>
      </w:r>
      <w:proofErr w:type="gramEnd"/>
      <w:r w:rsidRPr="00F64091">
        <w:rPr>
          <w:rFonts w:ascii="宋体" w:hAnsi="宋体" w:hint="eastAsia"/>
          <w:kern w:val="0"/>
          <w:szCs w:val="21"/>
        </w:rPr>
        <w:t>22</w:t>
      </w:r>
      <w:r w:rsidRPr="00F64091">
        <w:rPr>
          <w:rFonts w:ascii="宋体" w:hAnsi="宋体" w:hint="eastAsia"/>
          <w:kern w:val="0"/>
          <w:szCs w:val="21"/>
        </w:rPr>
        <w:t>号</w:t>
      </w:r>
      <w:r w:rsidRPr="00F64091">
        <w:rPr>
          <w:rFonts w:ascii="宋体" w:hAnsi="宋体" w:hint="eastAsia"/>
          <w:kern w:val="0"/>
          <w:szCs w:val="21"/>
        </w:rPr>
        <w:t>]</w:t>
      </w:r>
      <w:r w:rsidRPr="00F64091">
        <w:rPr>
          <w:rFonts w:ascii="宋体" w:hAnsi="宋体" w:hint="eastAsia"/>
          <w:kern w:val="0"/>
          <w:szCs w:val="21"/>
        </w:rPr>
        <w:t>以及《财政部关于进一步加强政府采购需求和履约验收管理的指导意见》</w:t>
      </w:r>
      <w:r w:rsidRPr="00F64091">
        <w:rPr>
          <w:rFonts w:ascii="宋体" w:hAnsi="宋体" w:hint="eastAsia"/>
          <w:kern w:val="0"/>
          <w:szCs w:val="21"/>
        </w:rPr>
        <w:t>[</w:t>
      </w:r>
      <w:r w:rsidRPr="00F64091">
        <w:rPr>
          <w:rFonts w:ascii="宋体" w:hAnsi="宋体" w:hint="eastAsia"/>
          <w:kern w:val="0"/>
          <w:szCs w:val="21"/>
        </w:rPr>
        <w:t>财库〔</w:t>
      </w:r>
      <w:r w:rsidRPr="00F64091">
        <w:rPr>
          <w:rFonts w:ascii="宋体" w:hAnsi="宋体" w:hint="eastAsia"/>
          <w:kern w:val="0"/>
          <w:szCs w:val="21"/>
        </w:rPr>
        <w:t>2016</w:t>
      </w:r>
      <w:r w:rsidRPr="00F64091">
        <w:rPr>
          <w:rFonts w:ascii="宋体" w:hAnsi="宋体" w:hint="eastAsia"/>
          <w:kern w:val="0"/>
          <w:szCs w:val="21"/>
        </w:rPr>
        <w:t>〕</w:t>
      </w:r>
      <w:r w:rsidRPr="00F64091">
        <w:rPr>
          <w:rFonts w:ascii="宋体" w:hAnsi="宋体" w:hint="eastAsia"/>
          <w:kern w:val="0"/>
          <w:szCs w:val="21"/>
        </w:rPr>
        <w:t>205</w:t>
      </w:r>
      <w:r w:rsidRPr="00F64091">
        <w:rPr>
          <w:rFonts w:ascii="宋体" w:hAnsi="宋体" w:hint="eastAsia"/>
          <w:kern w:val="0"/>
          <w:szCs w:val="21"/>
        </w:rPr>
        <w:t>号</w:t>
      </w:r>
      <w:r w:rsidRPr="00F64091">
        <w:rPr>
          <w:rFonts w:ascii="宋体" w:hAnsi="宋体" w:hint="eastAsia"/>
          <w:kern w:val="0"/>
          <w:szCs w:val="21"/>
        </w:rPr>
        <w:t>]</w:t>
      </w:r>
      <w:r w:rsidRPr="00F64091">
        <w:rPr>
          <w:rFonts w:ascii="宋体" w:hAnsi="宋体" w:hint="eastAsia"/>
          <w:kern w:val="0"/>
          <w:szCs w:val="21"/>
        </w:rPr>
        <w:t>规定执行。</w:t>
      </w:r>
    </w:p>
    <w:p w14:paraId="17F7AD8D" w14:textId="77777777" w:rsidR="009F47A2" w:rsidRPr="00F64091" w:rsidRDefault="004657DE">
      <w:pPr>
        <w:snapToGrid w:val="0"/>
        <w:spacing w:line="360" w:lineRule="auto"/>
        <w:ind w:firstLineChars="200" w:firstLine="420"/>
        <w:rPr>
          <w:rFonts w:ascii="宋体" w:hAnsi="宋体"/>
          <w:kern w:val="0"/>
          <w:szCs w:val="21"/>
        </w:rPr>
      </w:pPr>
      <w:r w:rsidRPr="00F64091">
        <w:rPr>
          <w:rFonts w:ascii="宋体" w:hAnsi="宋体" w:hint="eastAsia"/>
          <w:kern w:val="0"/>
          <w:szCs w:val="21"/>
        </w:rPr>
        <w:t>6</w:t>
      </w:r>
      <w:r w:rsidRPr="00F64091">
        <w:rPr>
          <w:rFonts w:ascii="宋体" w:hAnsi="宋体" w:hint="eastAsia"/>
          <w:kern w:val="0"/>
          <w:szCs w:val="21"/>
        </w:rPr>
        <w:t>）验收产生的费用由乙方负责。</w:t>
      </w:r>
    </w:p>
    <w:p w14:paraId="5E110467"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2</w:t>
      </w:r>
      <w:r w:rsidRPr="00F64091">
        <w:rPr>
          <w:rFonts w:ascii="宋体" w:hAnsi="宋体" w:hint="eastAsia"/>
          <w:szCs w:val="21"/>
        </w:rPr>
        <w:t>）验收程序及方法：</w:t>
      </w:r>
    </w:p>
    <w:p w14:paraId="5D3701B4"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1</w:t>
      </w:r>
      <w:r w:rsidRPr="00F64091">
        <w:rPr>
          <w:rFonts w:ascii="宋体" w:hAnsi="宋体" w:hint="eastAsia"/>
          <w:szCs w:val="21"/>
        </w:rPr>
        <w:t>）乙方履行</w:t>
      </w:r>
      <w:proofErr w:type="gramStart"/>
      <w:r w:rsidRPr="00F64091">
        <w:rPr>
          <w:rFonts w:ascii="宋体" w:hAnsi="宋体" w:hint="eastAsia"/>
          <w:szCs w:val="21"/>
        </w:rPr>
        <w:t>完合同</w:t>
      </w:r>
      <w:proofErr w:type="gramEnd"/>
      <w:r w:rsidRPr="00F64091">
        <w:rPr>
          <w:rFonts w:ascii="宋体" w:hAnsi="宋体" w:hint="eastAsia"/>
          <w:szCs w:val="21"/>
        </w:rPr>
        <w:t>义务后，书面向甲方提交验收申请。</w:t>
      </w:r>
    </w:p>
    <w:p w14:paraId="7CFCDF63"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2</w:t>
      </w:r>
      <w:r w:rsidRPr="00F64091">
        <w:rPr>
          <w:rFonts w:ascii="宋体" w:hAnsi="宋体" w:hint="eastAsia"/>
          <w:szCs w:val="21"/>
        </w:rPr>
        <w:t>）甲方收到乙方验收申请之日起</w:t>
      </w:r>
      <w:r w:rsidRPr="00F64091">
        <w:rPr>
          <w:rFonts w:ascii="宋体" w:hAnsi="宋体" w:hint="eastAsia"/>
          <w:szCs w:val="21"/>
        </w:rPr>
        <w:t>7</w:t>
      </w:r>
      <w:r w:rsidRPr="00F64091">
        <w:rPr>
          <w:rFonts w:ascii="宋体" w:hAnsi="宋体" w:hint="eastAsia"/>
          <w:szCs w:val="21"/>
        </w:rPr>
        <w:t>个工作日内组织验收，并提出验收意见，逾期不验收的，视同验收合格。甲方委托第三方机构组织项目验收的，其验收时间以该项目验收方案确定的验收时间为准。</w:t>
      </w:r>
    </w:p>
    <w:p w14:paraId="774C2280"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3</w:t>
      </w:r>
      <w:r w:rsidRPr="00F64091">
        <w:rPr>
          <w:rFonts w:ascii="宋体" w:hAnsi="宋体" w:hint="eastAsia"/>
          <w:szCs w:val="21"/>
        </w:rPr>
        <w:t>）本项目验收由验收小组按照采购合同约定对每一项技术和商务要求的履约情况进行确认。</w:t>
      </w:r>
    </w:p>
    <w:p w14:paraId="11687DA4" w14:textId="77777777" w:rsidR="009F47A2" w:rsidRPr="00F64091" w:rsidRDefault="004657DE">
      <w:pPr>
        <w:spacing w:line="360" w:lineRule="auto"/>
        <w:ind w:firstLineChars="200" w:firstLine="420"/>
        <w:rPr>
          <w:rFonts w:ascii="宋体" w:hAnsi="宋体" w:cs="宋体"/>
          <w:kern w:val="0"/>
          <w:szCs w:val="21"/>
        </w:rPr>
      </w:pPr>
      <w:r w:rsidRPr="00F64091">
        <w:rPr>
          <w:rFonts w:ascii="宋体" w:hAnsi="宋体" w:hint="eastAsia"/>
          <w:szCs w:val="21"/>
        </w:rPr>
        <w:t>4</w:t>
      </w:r>
      <w:r w:rsidRPr="00F64091">
        <w:rPr>
          <w:rFonts w:ascii="宋体" w:hAnsi="宋体" w:hint="eastAsia"/>
          <w:szCs w:val="21"/>
        </w:rPr>
        <w:t>）验收结束后，验收小组出具采购验收书，</w:t>
      </w:r>
      <w:proofErr w:type="gramStart"/>
      <w:r w:rsidRPr="00F64091">
        <w:rPr>
          <w:rFonts w:ascii="宋体" w:hAnsi="宋体" w:hint="eastAsia"/>
          <w:szCs w:val="21"/>
        </w:rPr>
        <w:t>验收书</w:t>
      </w:r>
      <w:proofErr w:type="gramEnd"/>
      <w:r w:rsidRPr="00F64091">
        <w:rPr>
          <w:rFonts w:ascii="宋体" w:hAnsi="宋体" w:hint="eastAsia"/>
          <w:szCs w:val="21"/>
        </w:rPr>
        <w:t>应当包括每一项技术和商务要求的履约情况，并列</w:t>
      </w:r>
      <w:proofErr w:type="gramStart"/>
      <w:r w:rsidRPr="00F64091">
        <w:rPr>
          <w:rFonts w:ascii="宋体" w:hAnsi="宋体" w:hint="eastAsia"/>
          <w:szCs w:val="21"/>
        </w:rPr>
        <w:t>明项目</w:t>
      </w:r>
      <w:proofErr w:type="gramEnd"/>
      <w:r w:rsidRPr="00F64091">
        <w:rPr>
          <w:rFonts w:ascii="宋体" w:hAnsi="宋体" w:hint="eastAsia"/>
          <w:szCs w:val="21"/>
        </w:rPr>
        <w:t>总体评价，由验收小组、甲方和乙方共同签署。甲方委托第三方机构组织项目验收的，其验收结果以第三方机构出具</w:t>
      </w:r>
      <w:proofErr w:type="gramStart"/>
      <w:r w:rsidRPr="00F64091">
        <w:rPr>
          <w:rFonts w:ascii="宋体" w:hAnsi="宋体" w:hint="eastAsia"/>
          <w:szCs w:val="21"/>
        </w:rPr>
        <w:t>验收书</w:t>
      </w:r>
      <w:proofErr w:type="gramEnd"/>
      <w:r w:rsidRPr="00F64091">
        <w:rPr>
          <w:rFonts w:ascii="宋体" w:hAnsi="宋体" w:hint="eastAsia"/>
          <w:szCs w:val="21"/>
        </w:rPr>
        <w:t>结论为准，甲方和乙方共同签署确认。</w:t>
      </w:r>
    </w:p>
    <w:p w14:paraId="667D362C" w14:textId="77777777" w:rsidR="009F47A2" w:rsidRPr="00F64091" w:rsidRDefault="004657DE">
      <w:pPr>
        <w:spacing w:line="360" w:lineRule="auto"/>
        <w:ind w:firstLineChars="200" w:firstLine="420"/>
        <w:rPr>
          <w:rFonts w:ascii="宋体" w:hAnsi="宋体"/>
          <w:szCs w:val="21"/>
        </w:rPr>
      </w:pPr>
      <w:r w:rsidRPr="00F64091">
        <w:rPr>
          <w:rFonts w:ascii="宋体" w:hAnsi="宋体"/>
          <w:szCs w:val="21"/>
        </w:rPr>
        <w:t>5</w:t>
      </w:r>
      <w:r w:rsidRPr="00F64091">
        <w:rPr>
          <w:rFonts w:ascii="宋体" w:hAnsi="宋体" w:hint="eastAsia"/>
          <w:szCs w:val="21"/>
        </w:rPr>
        <w:t>）</w:t>
      </w:r>
      <w:proofErr w:type="gramStart"/>
      <w:r w:rsidRPr="00F64091">
        <w:rPr>
          <w:rFonts w:ascii="宋体" w:hAnsi="宋体" w:hint="eastAsia"/>
          <w:szCs w:val="21"/>
        </w:rPr>
        <w:t>验收书</w:t>
      </w:r>
      <w:proofErr w:type="gramEnd"/>
      <w:r w:rsidRPr="00F64091">
        <w:rPr>
          <w:rFonts w:ascii="宋体" w:hAnsi="宋体" w:hint="eastAsia"/>
          <w:szCs w:val="21"/>
        </w:rPr>
        <w:t>一式两份，甲乙双方各执一份、受托第三方机构一份（如有）。</w:t>
      </w:r>
      <w:r w:rsidRPr="00F64091">
        <w:rPr>
          <w:rFonts w:ascii="宋体" w:hAnsi="宋体" w:hint="eastAsia"/>
          <w:szCs w:val="21"/>
        </w:rPr>
        <w:t xml:space="preserve"> </w:t>
      </w:r>
    </w:p>
    <w:p w14:paraId="69198C0B" w14:textId="77777777" w:rsidR="009F47A2" w:rsidRPr="00F64091" w:rsidRDefault="004657DE">
      <w:pPr>
        <w:spacing w:line="360" w:lineRule="auto"/>
        <w:ind w:firstLineChars="200" w:firstLine="420"/>
        <w:rPr>
          <w:rFonts w:ascii="宋体" w:hAnsi="宋体"/>
          <w:szCs w:val="21"/>
        </w:rPr>
      </w:pPr>
      <w:r w:rsidRPr="00F64091">
        <w:rPr>
          <w:rFonts w:ascii="宋体" w:hAnsi="宋体"/>
          <w:szCs w:val="21"/>
        </w:rPr>
        <w:t>6</w:t>
      </w:r>
      <w:r w:rsidRPr="00F64091">
        <w:rPr>
          <w:rFonts w:ascii="宋体" w:hAnsi="宋体" w:hint="eastAsia"/>
          <w:szCs w:val="21"/>
        </w:rPr>
        <w:t>）验收结论不合格的，乙方应自收到验收书后</w:t>
      </w:r>
      <w:r w:rsidRPr="00F64091">
        <w:rPr>
          <w:rFonts w:ascii="宋体" w:hAnsi="宋体" w:hint="eastAsia"/>
          <w:szCs w:val="21"/>
          <w:u w:val="single"/>
        </w:rPr>
        <w:t xml:space="preserve"> 5</w:t>
      </w:r>
      <w:r w:rsidRPr="00F64091">
        <w:rPr>
          <w:rFonts w:ascii="宋体" w:hAnsi="宋体" w:hint="eastAsia"/>
          <w:szCs w:val="21"/>
        </w:rPr>
        <w:t>日内及时予以解决。经乙方对验收结论不合格的货物进行整改后，仍然达不到要求的，甲方可按以下办法处理：</w:t>
      </w:r>
    </w:p>
    <w:p w14:paraId="2FA383D0"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更换：由乙方承担所发生的全部费用。</w:t>
      </w:r>
    </w:p>
    <w:p w14:paraId="033F7FB4" w14:textId="77777777" w:rsidR="009F47A2" w:rsidRPr="00F64091" w:rsidRDefault="004657DE">
      <w:pPr>
        <w:spacing w:line="360" w:lineRule="auto"/>
        <w:ind w:firstLineChars="200" w:firstLine="420"/>
      </w:pPr>
      <w:r w:rsidRPr="00F64091">
        <w:rPr>
          <w:rFonts w:hint="eastAsia"/>
        </w:rPr>
        <w:lastRenderedPageBreak/>
        <w:t>退货处理：乙方应退还甲方支付的合同款，同时</w:t>
      </w:r>
      <w:proofErr w:type="gramStart"/>
      <w:r w:rsidRPr="00F64091">
        <w:rPr>
          <w:rFonts w:hint="eastAsia"/>
        </w:rPr>
        <w:t>应承担该货物</w:t>
      </w:r>
      <w:proofErr w:type="gramEnd"/>
      <w:r w:rsidRPr="00F64091">
        <w:rPr>
          <w:rFonts w:hint="eastAsia"/>
        </w:rPr>
        <w:t>的直接费用（运输、保险、检验、货款利息及银行手续费等）。</w:t>
      </w:r>
    </w:p>
    <w:p w14:paraId="29A67649"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2.</w:t>
      </w:r>
      <w:r w:rsidRPr="00F64091">
        <w:rPr>
          <w:rFonts w:ascii="宋体" w:hAnsi="宋体" w:hint="eastAsia"/>
          <w:szCs w:val="21"/>
        </w:rPr>
        <w:t>交付标准和方法</w:t>
      </w:r>
    </w:p>
    <w:p w14:paraId="77104F36" w14:textId="77777777" w:rsidR="009F47A2" w:rsidRPr="00F64091" w:rsidRDefault="004657DE">
      <w:pPr>
        <w:spacing w:line="360" w:lineRule="auto"/>
        <w:ind w:firstLineChars="200" w:firstLine="420"/>
        <w:rPr>
          <w:rFonts w:ascii="宋体" w:hAnsi="宋体"/>
          <w:szCs w:val="21"/>
        </w:rPr>
      </w:pPr>
      <w:r w:rsidRPr="00F64091">
        <w:rPr>
          <w:rFonts w:ascii="宋体" w:hAnsi="宋体" w:hint="eastAsia"/>
          <w:szCs w:val="21"/>
        </w:rPr>
        <w:t>（</w:t>
      </w:r>
      <w:r w:rsidRPr="00F64091">
        <w:rPr>
          <w:rFonts w:ascii="宋体" w:hAnsi="宋体" w:hint="eastAsia"/>
          <w:szCs w:val="21"/>
        </w:rPr>
        <w:t>1</w:t>
      </w:r>
      <w:r w:rsidRPr="00F64091">
        <w:rPr>
          <w:rFonts w:ascii="宋体" w:hAnsi="宋体" w:hint="eastAsia"/>
          <w:szCs w:val="21"/>
        </w:rPr>
        <w:t>）除售后服务验收外，验收结论合格的，乙方应自收到验收书后</w:t>
      </w:r>
      <w:r w:rsidRPr="00F64091">
        <w:rPr>
          <w:rFonts w:ascii="宋体" w:hAnsi="宋体" w:hint="eastAsia"/>
          <w:szCs w:val="21"/>
          <w:u w:val="single"/>
        </w:rPr>
        <w:t>5</w:t>
      </w:r>
      <w:r w:rsidRPr="00F64091">
        <w:rPr>
          <w:rFonts w:ascii="宋体" w:hAnsi="宋体" w:hint="eastAsia"/>
          <w:szCs w:val="21"/>
        </w:rPr>
        <w:t>日内向甲方交付使用。</w:t>
      </w:r>
    </w:p>
    <w:p w14:paraId="69CB8347" w14:textId="77777777" w:rsidR="009F47A2" w:rsidRPr="00F64091" w:rsidRDefault="004657DE">
      <w:pPr>
        <w:snapToGrid w:val="0"/>
        <w:spacing w:line="360" w:lineRule="auto"/>
        <w:ind w:firstLineChars="200" w:firstLine="420"/>
        <w:rPr>
          <w:rFonts w:ascii="宋体" w:hAnsi="宋体"/>
          <w:b/>
          <w:szCs w:val="21"/>
        </w:rPr>
      </w:pPr>
      <w:r w:rsidRPr="00F64091">
        <w:rPr>
          <w:rFonts w:ascii="宋体" w:hAnsi="宋体" w:hint="eastAsia"/>
          <w:szCs w:val="21"/>
        </w:rPr>
        <w:t>（</w:t>
      </w:r>
      <w:r w:rsidRPr="00F64091">
        <w:rPr>
          <w:rFonts w:ascii="宋体" w:hAnsi="宋体" w:hint="eastAsia"/>
          <w:szCs w:val="21"/>
        </w:rPr>
        <w:t>2</w:t>
      </w:r>
      <w:r w:rsidRPr="00F64091">
        <w:rPr>
          <w:rFonts w:ascii="宋体" w:hAnsi="宋体" w:hint="eastAsia"/>
          <w:szCs w:val="21"/>
        </w:rPr>
        <w:t>）货物的所有权和风险自交付时起由乙方转移至甲方，货物交付给甲方之前所有风险均由乙方承担。</w:t>
      </w:r>
    </w:p>
    <w:p w14:paraId="32321D03" w14:textId="77777777" w:rsidR="009F47A2" w:rsidRPr="00F64091" w:rsidRDefault="004657DE">
      <w:pPr>
        <w:snapToGrid w:val="0"/>
        <w:spacing w:line="360" w:lineRule="auto"/>
        <w:ind w:firstLineChars="200" w:firstLine="422"/>
        <w:rPr>
          <w:rFonts w:ascii="宋体" w:hAnsi="宋体"/>
          <w:b/>
          <w:szCs w:val="21"/>
        </w:rPr>
      </w:pPr>
      <w:r w:rsidRPr="00F64091">
        <w:rPr>
          <w:rFonts w:ascii="宋体" w:hAnsi="宋体" w:hint="eastAsia"/>
          <w:b/>
          <w:szCs w:val="21"/>
        </w:rPr>
        <w:t>第八条</w:t>
      </w:r>
      <w:r w:rsidRPr="00F64091">
        <w:rPr>
          <w:rFonts w:ascii="宋体" w:hAnsi="宋体" w:hint="eastAsia"/>
          <w:b/>
          <w:szCs w:val="21"/>
        </w:rPr>
        <w:t xml:space="preserve">  </w:t>
      </w:r>
      <w:r w:rsidRPr="00F64091">
        <w:rPr>
          <w:rFonts w:ascii="宋体" w:hAnsi="宋体" w:hint="eastAsia"/>
          <w:b/>
          <w:szCs w:val="21"/>
        </w:rPr>
        <w:t>售后服务</w:t>
      </w:r>
    </w:p>
    <w:p w14:paraId="4213C363"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1.</w:t>
      </w:r>
      <w:r w:rsidRPr="00F64091">
        <w:rPr>
          <w:rFonts w:ascii="宋体" w:hAnsi="宋体" w:hint="eastAsia"/>
          <w:szCs w:val="21"/>
        </w:rPr>
        <w:t>乙方应按照国家有关法律法规规定以及投标（响应）文件承诺，为甲方提供售后服务。</w:t>
      </w:r>
    </w:p>
    <w:p w14:paraId="4B4A1BCC" w14:textId="77777777" w:rsidR="009F47A2" w:rsidRPr="00F64091" w:rsidRDefault="004657DE">
      <w:pPr>
        <w:snapToGrid w:val="0"/>
        <w:spacing w:line="360" w:lineRule="auto"/>
        <w:ind w:firstLineChars="200" w:firstLine="420"/>
        <w:rPr>
          <w:rFonts w:ascii="宋体" w:hAnsi="宋体"/>
          <w:szCs w:val="21"/>
          <w:u w:val="single"/>
        </w:rPr>
      </w:pPr>
      <w:r w:rsidRPr="00F64091">
        <w:rPr>
          <w:rFonts w:ascii="宋体" w:hAnsi="宋体" w:hint="eastAsia"/>
          <w:szCs w:val="21"/>
        </w:rPr>
        <w:t>2.</w:t>
      </w:r>
      <w:r w:rsidRPr="00F64091">
        <w:rPr>
          <w:rFonts w:ascii="宋体" w:hAnsi="宋体" w:hint="eastAsia"/>
          <w:szCs w:val="21"/>
        </w:rPr>
        <w:t>质量保修范围</w:t>
      </w:r>
      <w:r w:rsidRPr="00F64091">
        <w:rPr>
          <w:rFonts w:ascii="宋体" w:hAnsi="宋体" w:hint="eastAsia"/>
          <w:szCs w:val="21"/>
        </w:rPr>
        <w:t>:</w:t>
      </w:r>
      <w:r w:rsidRPr="00F64091">
        <w:rPr>
          <w:rFonts w:ascii="宋体" w:hAnsi="宋体" w:hint="eastAsia"/>
          <w:szCs w:val="21"/>
          <w:u w:val="single"/>
        </w:rPr>
        <w:t xml:space="preserve"> </w:t>
      </w:r>
      <w:r w:rsidRPr="00F64091">
        <w:rPr>
          <w:rFonts w:ascii="宋体" w:hAnsi="宋体" w:hint="eastAsia"/>
          <w:szCs w:val="21"/>
          <w:u w:val="single"/>
        </w:rPr>
        <w:t>按采购文件要求</w:t>
      </w:r>
      <w:r w:rsidRPr="00F64091">
        <w:rPr>
          <w:rFonts w:ascii="宋体" w:hAnsi="宋体" w:hint="eastAsia"/>
          <w:szCs w:val="21"/>
          <w:u w:val="single"/>
        </w:rPr>
        <w:t xml:space="preserve">   </w:t>
      </w:r>
      <w:r w:rsidRPr="00F64091">
        <w:rPr>
          <w:rFonts w:ascii="宋体" w:hAnsi="宋体" w:hint="eastAsia"/>
          <w:szCs w:val="21"/>
        </w:rPr>
        <w:t>；质保期：。</w:t>
      </w:r>
    </w:p>
    <w:p w14:paraId="24ED5993" w14:textId="77777777" w:rsidR="009F47A2" w:rsidRPr="00F64091" w:rsidRDefault="004657DE">
      <w:pPr>
        <w:snapToGrid w:val="0"/>
        <w:spacing w:line="360" w:lineRule="auto"/>
        <w:ind w:leftChars="-29" w:left="-61" w:firstLineChars="245" w:firstLine="517"/>
        <w:rPr>
          <w:rFonts w:ascii="宋体" w:hAnsi="宋体"/>
          <w:b/>
          <w:szCs w:val="21"/>
        </w:rPr>
      </w:pPr>
      <w:r w:rsidRPr="00F64091">
        <w:rPr>
          <w:rFonts w:ascii="宋体" w:hAnsi="宋体" w:hint="eastAsia"/>
          <w:b/>
          <w:szCs w:val="21"/>
        </w:rPr>
        <w:t>第九条　履约保证金</w:t>
      </w:r>
    </w:p>
    <w:p w14:paraId="63C14644"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cs="宋体" w:hint="eastAsia"/>
          <w:szCs w:val="21"/>
        </w:rPr>
        <w:t>履约保证金金额：非中小企业按合同金额的</w:t>
      </w:r>
      <w:r w:rsidRPr="00F64091">
        <w:rPr>
          <w:rFonts w:ascii="宋体" w:hAnsi="宋体" w:cs="宋体" w:hint="eastAsia"/>
          <w:szCs w:val="21"/>
        </w:rPr>
        <w:t>3 %</w:t>
      </w:r>
      <w:r w:rsidRPr="00F64091">
        <w:rPr>
          <w:rFonts w:ascii="宋体" w:hAnsi="宋体" w:cs="宋体" w:hint="eastAsia"/>
          <w:szCs w:val="21"/>
        </w:rPr>
        <w:t>，中小企业按合同金额的</w:t>
      </w:r>
      <w:r w:rsidRPr="00F64091">
        <w:rPr>
          <w:rFonts w:ascii="宋体" w:hAnsi="宋体" w:cs="宋体" w:hint="eastAsia"/>
          <w:szCs w:val="21"/>
        </w:rPr>
        <w:t xml:space="preserve"> 2 %</w:t>
      </w:r>
      <w:r w:rsidRPr="00F64091">
        <w:rPr>
          <w:rFonts w:ascii="宋体" w:hAnsi="宋体" w:cs="宋体" w:hint="eastAsia"/>
          <w:szCs w:val="21"/>
        </w:rPr>
        <w:t>。即元。</w:t>
      </w:r>
    </w:p>
    <w:p w14:paraId="7D121603"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cs="宋体" w:hint="eastAsia"/>
          <w:szCs w:val="21"/>
        </w:rPr>
        <w:t>履约保证金递交方式：银行转账、支票、汇票、本票或者银行、保险机构出具的保函（含电子保函）等非现金方式</w:t>
      </w:r>
    </w:p>
    <w:p w14:paraId="55F1E8C8"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cs="宋体" w:hint="eastAsia"/>
          <w:szCs w:val="21"/>
        </w:rPr>
        <w:t>履约保证金缴纳期限</w:t>
      </w:r>
      <w:r w:rsidRPr="00F64091">
        <w:rPr>
          <w:rFonts w:ascii="宋体" w:hAnsi="宋体" w:cs="宋体" w:hint="eastAsia"/>
          <w:szCs w:val="21"/>
        </w:rPr>
        <w:t xml:space="preserve">: </w:t>
      </w:r>
      <w:r w:rsidRPr="00F64091">
        <w:rPr>
          <w:rFonts w:ascii="宋体" w:hAnsi="宋体" w:cs="宋体" w:hint="eastAsia"/>
          <w:szCs w:val="21"/>
        </w:rPr>
        <w:t>自中标通知书发出之日起</w:t>
      </w:r>
      <w:r w:rsidRPr="00F64091">
        <w:rPr>
          <w:rFonts w:ascii="宋体" w:hAnsi="宋体" w:cs="宋体" w:hint="eastAsia"/>
          <w:szCs w:val="21"/>
        </w:rPr>
        <w:t xml:space="preserve"> 5</w:t>
      </w:r>
      <w:r w:rsidRPr="00F64091">
        <w:rPr>
          <w:rFonts w:ascii="宋体" w:hAnsi="宋体" w:cs="宋体" w:hint="eastAsia"/>
          <w:szCs w:val="21"/>
        </w:rPr>
        <w:t>日内。</w:t>
      </w:r>
    </w:p>
    <w:p w14:paraId="1007A33B"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cs="宋体" w:hint="eastAsia"/>
          <w:szCs w:val="21"/>
        </w:rPr>
        <w:t>履约保证金退付方式、时间及条件：履约保证金在项目履约完成（按合同约定履行</w:t>
      </w:r>
      <w:proofErr w:type="gramStart"/>
      <w:r w:rsidRPr="00F64091">
        <w:rPr>
          <w:rFonts w:ascii="宋体" w:hAnsi="宋体" w:cs="宋体" w:hint="eastAsia"/>
          <w:szCs w:val="21"/>
        </w:rPr>
        <w:t>完合同</w:t>
      </w:r>
      <w:proofErr w:type="gramEnd"/>
      <w:r w:rsidRPr="00F64091">
        <w:rPr>
          <w:rFonts w:ascii="宋体" w:hAnsi="宋体" w:cs="宋体" w:hint="eastAsia"/>
          <w:szCs w:val="21"/>
        </w:rPr>
        <w:t>所有内容，包括但不限于承诺的免费保修）后无息退还。由乙方向履约保证金收取单位提供《广西壮族自治区政府采购项目合同验收书》（详见</w:t>
      </w:r>
      <w:proofErr w:type="gramStart"/>
      <w:r w:rsidRPr="00F64091">
        <w:rPr>
          <w:rFonts w:ascii="宋体" w:hAnsi="宋体" w:cs="宋体" w:hint="eastAsia"/>
          <w:szCs w:val="21"/>
        </w:rPr>
        <w:t>桂财采〔</w:t>
      </w:r>
      <w:r w:rsidRPr="00F64091">
        <w:rPr>
          <w:rFonts w:ascii="宋体" w:hAnsi="宋体" w:cs="宋体" w:hint="eastAsia"/>
          <w:szCs w:val="21"/>
        </w:rPr>
        <w:t>2015</w:t>
      </w:r>
      <w:r w:rsidRPr="00F64091">
        <w:rPr>
          <w:rFonts w:ascii="宋体" w:hAnsi="宋体" w:cs="宋体" w:hint="eastAsia"/>
          <w:szCs w:val="21"/>
        </w:rPr>
        <w:t>〕</w:t>
      </w:r>
      <w:proofErr w:type="gramEnd"/>
      <w:r w:rsidRPr="00F64091">
        <w:rPr>
          <w:rFonts w:ascii="宋体" w:hAnsi="宋体" w:cs="宋体" w:hint="eastAsia"/>
          <w:szCs w:val="21"/>
        </w:rPr>
        <w:t>22</w:t>
      </w:r>
      <w:r w:rsidRPr="00F64091">
        <w:rPr>
          <w:rFonts w:ascii="宋体" w:hAnsi="宋体" w:cs="宋体" w:hint="eastAsia"/>
          <w:szCs w:val="21"/>
        </w:rPr>
        <w:t>号），保证金收取单位在收到合格材料后</w:t>
      </w:r>
      <w:r w:rsidRPr="00F64091">
        <w:rPr>
          <w:rFonts w:ascii="宋体" w:hAnsi="宋体" w:cs="宋体" w:hint="eastAsia"/>
          <w:szCs w:val="21"/>
        </w:rPr>
        <w:t>5</w:t>
      </w:r>
      <w:r w:rsidRPr="00F64091">
        <w:rPr>
          <w:rFonts w:ascii="宋体" w:hAnsi="宋体" w:cs="宋体" w:hint="eastAsia"/>
          <w:szCs w:val="21"/>
        </w:rPr>
        <w:t>个工作日内办理退还手续（不计利息）。</w:t>
      </w:r>
    </w:p>
    <w:p w14:paraId="2B3A75F6"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cs="宋体" w:hint="eastAsia"/>
          <w:szCs w:val="21"/>
        </w:rPr>
        <w:t>不予退还的情形：签订合同后，如乙方不按双方签订的合同</w:t>
      </w:r>
      <w:r w:rsidRPr="00F64091">
        <w:rPr>
          <w:rFonts w:ascii="宋体" w:hAnsi="宋体" w:cs="宋体" w:hint="eastAsia"/>
          <w:szCs w:val="21"/>
        </w:rPr>
        <w:t>规定履约，则其全部履约保证金不予退还。</w:t>
      </w:r>
    </w:p>
    <w:p w14:paraId="794F3BA8" w14:textId="77777777" w:rsidR="009F47A2" w:rsidRPr="00F64091" w:rsidRDefault="004657DE">
      <w:pPr>
        <w:snapToGrid w:val="0"/>
        <w:spacing w:line="360" w:lineRule="auto"/>
        <w:ind w:firstLineChars="200" w:firstLine="420"/>
        <w:rPr>
          <w:rFonts w:ascii="宋体" w:hAnsi="宋体" w:cs="宋体"/>
          <w:szCs w:val="21"/>
        </w:rPr>
      </w:pPr>
      <w:r w:rsidRPr="00F64091">
        <w:rPr>
          <w:rFonts w:ascii="宋体" w:hAnsi="宋体" w:cs="宋体" w:hint="eastAsia"/>
          <w:szCs w:val="21"/>
        </w:rPr>
        <w:t>履约保证金指定账户：</w:t>
      </w:r>
      <w:r w:rsidRPr="00F64091">
        <w:rPr>
          <w:rFonts w:ascii="宋体" w:hAnsi="宋体" w:cs="宋体" w:hint="eastAsia"/>
          <w:szCs w:val="21"/>
        </w:rPr>
        <w:t xml:space="preserve"> </w:t>
      </w:r>
    </w:p>
    <w:p w14:paraId="407D44B8" w14:textId="77777777" w:rsidR="009F47A2" w:rsidRPr="00F64091" w:rsidRDefault="004657DE">
      <w:pPr>
        <w:pStyle w:val="a8"/>
        <w:ind w:firstLineChars="200" w:firstLine="420"/>
        <w:rPr>
          <w:rFonts w:ascii="宋体" w:hAnsi="宋体" w:cs="宋体"/>
          <w:kern w:val="2"/>
          <w:sz w:val="21"/>
          <w:szCs w:val="21"/>
        </w:rPr>
      </w:pPr>
      <w:r w:rsidRPr="00F64091">
        <w:rPr>
          <w:rFonts w:ascii="宋体" w:hAnsi="宋体" w:cs="宋体" w:hint="eastAsia"/>
          <w:kern w:val="2"/>
          <w:sz w:val="21"/>
          <w:szCs w:val="21"/>
        </w:rPr>
        <w:t>开户名称：广西艺术学院</w:t>
      </w:r>
      <w:r w:rsidRPr="00F64091">
        <w:rPr>
          <w:rFonts w:ascii="宋体" w:hAnsi="宋体" w:cs="宋体" w:hint="eastAsia"/>
          <w:kern w:val="2"/>
          <w:sz w:val="21"/>
          <w:szCs w:val="21"/>
        </w:rPr>
        <w:t xml:space="preserve"> </w:t>
      </w:r>
    </w:p>
    <w:p w14:paraId="6D230738" w14:textId="77777777" w:rsidR="009F47A2" w:rsidRPr="00F64091" w:rsidRDefault="004657DE">
      <w:pPr>
        <w:pStyle w:val="a8"/>
        <w:ind w:firstLineChars="200" w:firstLine="420"/>
        <w:rPr>
          <w:rFonts w:ascii="宋体" w:hAnsi="宋体" w:cs="宋体"/>
          <w:kern w:val="2"/>
          <w:sz w:val="21"/>
          <w:szCs w:val="21"/>
        </w:rPr>
      </w:pPr>
      <w:r w:rsidRPr="00F64091">
        <w:rPr>
          <w:rFonts w:ascii="宋体" w:hAnsi="宋体" w:cs="宋体" w:hint="eastAsia"/>
          <w:kern w:val="2"/>
          <w:sz w:val="21"/>
          <w:szCs w:val="21"/>
        </w:rPr>
        <w:t>开户银行：建行南宁市桃源支行</w:t>
      </w:r>
    </w:p>
    <w:p w14:paraId="45551376" w14:textId="77777777" w:rsidR="009F47A2" w:rsidRPr="00F64091" w:rsidRDefault="004657DE">
      <w:pPr>
        <w:pStyle w:val="a8"/>
        <w:ind w:firstLineChars="200" w:firstLine="420"/>
        <w:rPr>
          <w:rFonts w:ascii="宋体" w:hAnsi="宋体" w:cs="宋体"/>
          <w:kern w:val="2"/>
          <w:sz w:val="21"/>
          <w:szCs w:val="21"/>
        </w:rPr>
      </w:pPr>
      <w:r w:rsidRPr="00F64091">
        <w:rPr>
          <w:rFonts w:ascii="宋体" w:hAnsi="宋体" w:cs="宋体" w:hint="eastAsia"/>
          <w:kern w:val="2"/>
          <w:sz w:val="21"/>
          <w:szCs w:val="21"/>
        </w:rPr>
        <w:t>银行账号：</w:t>
      </w:r>
      <w:r w:rsidRPr="00F64091">
        <w:rPr>
          <w:rFonts w:ascii="宋体" w:hAnsi="宋体" w:cs="宋体" w:hint="eastAsia"/>
          <w:kern w:val="2"/>
          <w:sz w:val="21"/>
          <w:szCs w:val="21"/>
        </w:rPr>
        <w:t>4500 1604 5590 5050 0909</w:t>
      </w:r>
    </w:p>
    <w:p w14:paraId="30158DE6" w14:textId="77777777" w:rsidR="009F47A2" w:rsidRPr="00F64091" w:rsidRDefault="004657DE">
      <w:pPr>
        <w:snapToGrid w:val="0"/>
        <w:spacing w:line="360" w:lineRule="auto"/>
        <w:ind w:firstLineChars="200" w:firstLine="422"/>
        <w:rPr>
          <w:rFonts w:ascii="宋体" w:hAnsi="宋体"/>
          <w:b/>
          <w:szCs w:val="21"/>
        </w:rPr>
      </w:pPr>
      <w:r w:rsidRPr="00F64091">
        <w:rPr>
          <w:rFonts w:ascii="宋体" w:hAnsi="宋体" w:hint="eastAsia"/>
          <w:b/>
          <w:szCs w:val="21"/>
        </w:rPr>
        <w:t>第十条　违约责任</w:t>
      </w:r>
    </w:p>
    <w:p w14:paraId="600B65AF"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1.</w:t>
      </w:r>
      <w:r w:rsidRPr="00F64091">
        <w:rPr>
          <w:rFonts w:hAnsi="宋体" w:hint="eastAsia"/>
          <w:sz w:val="21"/>
        </w:rPr>
        <w:t>合同一方不履行合同义务、履行合同义务不符合约定或者违反合同项下所作保证的，</w:t>
      </w:r>
      <w:r w:rsidRPr="00F64091">
        <w:rPr>
          <w:rFonts w:hAnsi="宋体" w:hint="eastAsia"/>
          <w:sz w:val="21"/>
        </w:rPr>
        <w:t xml:space="preserve"> </w:t>
      </w:r>
      <w:r w:rsidRPr="00F64091">
        <w:rPr>
          <w:rFonts w:hAnsi="宋体" w:hint="eastAsia"/>
          <w:sz w:val="21"/>
        </w:rPr>
        <w:t>应向对方承担继续履行、采取修理、更换、退货等补救措施或者赔偿损失（包括但不限于：律师费、案件受理费、保全费、保全保函保险费、交通费、鉴定评估费等）等违约责任。</w:t>
      </w:r>
    </w:p>
    <w:p w14:paraId="7AFA3BC6"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w:t>
      </w:r>
      <w:r w:rsidRPr="00F64091">
        <w:rPr>
          <w:rFonts w:hAnsi="宋体" w:hint="eastAsia"/>
          <w:sz w:val="21"/>
        </w:rPr>
        <w:t>乙方未能按时交付货物的，应向甲方支付迟延交付违约金。迟延交付违约金的计算方法如下：</w:t>
      </w:r>
    </w:p>
    <w:p w14:paraId="4AAC6300"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w:t>
      </w:r>
      <w:r w:rsidRPr="00F64091">
        <w:rPr>
          <w:rFonts w:hAnsi="宋体" w:hint="eastAsia"/>
          <w:sz w:val="21"/>
        </w:rPr>
        <w:t>1</w:t>
      </w:r>
      <w:r w:rsidRPr="00F64091">
        <w:rPr>
          <w:rFonts w:hAnsi="宋体" w:hint="eastAsia"/>
          <w:sz w:val="21"/>
        </w:rPr>
        <w:t>）从迟交的第一周到第四周，每周迟延交付违约金为合同价款（报酬）的</w:t>
      </w:r>
      <w:r w:rsidRPr="00F64091">
        <w:rPr>
          <w:rFonts w:hAnsi="宋体" w:hint="eastAsia"/>
          <w:i/>
          <w:sz w:val="21"/>
          <w:u w:val="single"/>
        </w:rPr>
        <w:t xml:space="preserve"> 0.5% </w:t>
      </w:r>
      <w:r w:rsidRPr="00F64091">
        <w:rPr>
          <w:rFonts w:hAnsi="宋体" w:hint="eastAsia"/>
          <w:sz w:val="21"/>
        </w:rPr>
        <w:t>；</w:t>
      </w:r>
    </w:p>
    <w:p w14:paraId="6586074E"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w:t>
      </w:r>
      <w:r w:rsidRPr="00F64091">
        <w:rPr>
          <w:rFonts w:hAnsi="宋体" w:hint="eastAsia"/>
          <w:sz w:val="21"/>
        </w:rPr>
        <w:t>2</w:t>
      </w:r>
      <w:r w:rsidRPr="00F64091">
        <w:rPr>
          <w:rFonts w:hAnsi="宋体" w:hint="eastAsia"/>
          <w:sz w:val="21"/>
        </w:rPr>
        <w:t>）从迟交的第五周到第八周，每周迟延交付违约金为合同价款（报酬）的</w:t>
      </w:r>
      <w:r w:rsidRPr="00F64091">
        <w:rPr>
          <w:rFonts w:hAnsi="宋体" w:hint="eastAsia"/>
          <w:i/>
          <w:sz w:val="21"/>
          <w:u w:val="single"/>
        </w:rPr>
        <w:t xml:space="preserve"> 1% </w:t>
      </w:r>
      <w:r w:rsidRPr="00F64091">
        <w:rPr>
          <w:rFonts w:hAnsi="宋体" w:hint="eastAsia"/>
          <w:sz w:val="21"/>
        </w:rPr>
        <w:t>；</w:t>
      </w:r>
    </w:p>
    <w:p w14:paraId="0D6B20B7"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lastRenderedPageBreak/>
        <w:t>（</w:t>
      </w:r>
      <w:r w:rsidRPr="00F64091">
        <w:rPr>
          <w:rFonts w:hAnsi="宋体" w:hint="eastAsia"/>
          <w:sz w:val="21"/>
        </w:rPr>
        <w:t>3</w:t>
      </w:r>
      <w:r w:rsidRPr="00F64091">
        <w:rPr>
          <w:rFonts w:hAnsi="宋体" w:hint="eastAsia"/>
          <w:sz w:val="21"/>
        </w:rPr>
        <w:t>）从迟交第九周起，每周迟延交付违约金为合同价款（报酬）的</w:t>
      </w:r>
      <w:r w:rsidRPr="00F64091">
        <w:rPr>
          <w:rFonts w:hAnsi="宋体" w:hint="eastAsia"/>
          <w:i/>
          <w:sz w:val="21"/>
          <w:u w:val="single"/>
        </w:rPr>
        <w:t xml:space="preserve"> 1.5% </w:t>
      </w:r>
      <w:r w:rsidRPr="00F64091">
        <w:rPr>
          <w:rFonts w:hAnsi="宋体" w:hint="eastAsia"/>
          <w:sz w:val="21"/>
        </w:rPr>
        <w:t>。在计算迟延交付违约金时，迟</w:t>
      </w:r>
      <w:r w:rsidRPr="00F64091">
        <w:rPr>
          <w:rFonts w:hAnsi="宋体" w:hint="eastAsia"/>
          <w:sz w:val="21"/>
        </w:rPr>
        <w:t>交不足一周的按一周计算。迟延交付违约金的总额不得超过合同价款（报酬）的</w:t>
      </w:r>
      <w:r w:rsidRPr="00F64091">
        <w:rPr>
          <w:rFonts w:hAnsi="宋体" w:hint="eastAsia"/>
          <w:sz w:val="21"/>
          <w:u w:val="single"/>
        </w:rPr>
        <w:t xml:space="preserve"> 10% </w:t>
      </w:r>
      <w:r w:rsidRPr="00F64091">
        <w:rPr>
          <w:rFonts w:hAnsi="宋体" w:hint="eastAsia"/>
          <w:sz w:val="21"/>
        </w:rPr>
        <w:t>。迟延交付违约金的支付不能免除乙方继续交付相关合同货物的义务，但如迟延交付必然导致合同货物安装、调试、验收等工作推迟的，相关工作应相应顺延。</w:t>
      </w:r>
    </w:p>
    <w:p w14:paraId="215F5B53"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3.</w:t>
      </w:r>
      <w:r w:rsidRPr="00F64091">
        <w:rPr>
          <w:rFonts w:hAnsi="宋体" w:hint="eastAsia"/>
          <w:sz w:val="21"/>
        </w:rPr>
        <w:t>甲方未能按合同约定支付合同价款的，应向乙方支付延迟付款违约金。迟延付款违约金的计算方法如下：</w:t>
      </w:r>
    </w:p>
    <w:p w14:paraId="563CA5B8"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w:t>
      </w:r>
      <w:r w:rsidRPr="00F64091">
        <w:rPr>
          <w:rFonts w:hAnsi="宋体" w:hint="eastAsia"/>
          <w:sz w:val="21"/>
        </w:rPr>
        <w:t>1</w:t>
      </w:r>
      <w:r w:rsidRPr="00F64091">
        <w:rPr>
          <w:rFonts w:hAnsi="宋体" w:hint="eastAsia"/>
          <w:sz w:val="21"/>
        </w:rPr>
        <w:t>）</w:t>
      </w:r>
      <w:proofErr w:type="gramStart"/>
      <w:r w:rsidRPr="00F64091">
        <w:rPr>
          <w:rFonts w:hAnsi="宋体" w:hint="eastAsia"/>
          <w:sz w:val="21"/>
        </w:rPr>
        <w:t>从迟付</w:t>
      </w:r>
      <w:proofErr w:type="gramEnd"/>
      <w:r w:rsidRPr="00F64091">
        <w:rPr>
          <w:rFonts w:hAnsi="宋体" w:hint="eastAsia"/>
          <w:sz w:val="21"/>
        </w:rPr>
        <w:t>的第一周到第四周，每周迟延付款违约金为迟延付款金额的</w:t>
      </w:r>
      <w:r w:rsidRPr="00F64091">
        <w:rPr>
          <w:rFonts w:hAnsi="宋体" w:hint="eastAsia"/>
          <w:i/>
          <w:sz w:val="21"/>
          <w:u w:val="single"/>
        </w:rPr>
        <w:t xml:space="preserve"> 0.5% </w:t>
      </w:r>
      <w:r w:rsidRPr="00F64091">
        <w:rPr>
          <w:rFonts w:hAnsi="宋体" w:hint="eastAsia"/>
          <w:sz w:val="21"/>
        </w:rPr>
        <w:t>；</w:t>
      </w:r>
    </w:p>
    <w:p w14:paraId="54F0C3B6"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w:t>
      </w:r>
      <w:r w:rsidRPr="00F64091">
        <w:rPr>
          <w:rFonts w:hAnsi="宋体" w:hint="eastAsia"/>
          <w:sz w:val="21"/>
        </w:rPr>
        <w:t>2</w:t>
      </w:r>
      <w:r w:rsidRPr="00F64091">
        <w:rPr>
          <w:rFonts w:hAnsi="宋体" w:hint="eastAsia"/>
          <w:sz w:val="21"/>
        </w:rPr>
        <w:t>）</w:t>
      </w:r>
      <w:proofErr w:type="gramStart"/>
      <w:r w:rsidRPr="00F64091">
        <w:rPr>
          <w:rFonts w:hAnsi="宋体" w:hint="eastAsia"/>
          <w:sz w:val="21"/>
        </w:rPr>
        <w:t>从迟付</w:t>
      </w:r>
      <w:proofErr w:type="gramEnd"/>
      <w:r w:rsidRPr="00F64091">
        <w:rPr>
          <w:rFonts w:hAnsi="宋体" w:hint="eastAsia"/>
          <w:sz w:val="21"/>
        </w:rPr>
        <w:t>的第五周到第八周，每周迟延付款违约金为迟延付款金额的</w:t>
      </w:r>
      <w:r w:rsidRPr="00F64091">
        <w:rPr>
          <w:rFonts w:hAnsi="宋体" w:hint="eastAsia"/>
          <w:i/>
          <w:sz w:val="21"/>
          <w:u w:val="single"/>
        </w:rPr>
        <w:t xml:space="preserve"> 1% </w:t>
      </w:r>
      <w:r w:rsidRPr="00F64091">
        <w:rPr>
          <w:rFonts w:hAnsi="宋体" w:hint="eastAsia"/>
          <w:sz w:val="21"/>
        </w:rPr>
        <w:t>；</w:t>
      </w:r>
    </w:p>
    <w:p w14:paraId="4AC78C35"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w:t>
      </w:r>
      <w:r w:rsidRPr="00F64091">
        <w:rPr>
          <w:rFonts w:hAnsi="宋体" w:hint="eastAsia"/>
          <w:sz w:val="21"/>
        </w:rPr>
        <w:t>3</w:t>
      </w:r>
      <w:r w:rsidRPr="00F64091">
        <w:rPr>
          <w:rFonts w:hAnsi="宋体" w:hint="eastAsia"/>
          <w:sz w:val="21"/>
        </w:rPr>
        <w:t>）</w:t>
      </w:r>
      <w:proofErr w:type="gramStart"/>
      <w:r w:rsidRPr="00F64091">
        <w:rPr>
          <w:rFonts w:hAnsi="宋体" w:hint="eastAsia"/>
          <w:sz w:val="21"/>
        </w:rPr>
        <w:t>从迟付</w:t>
      </w:r>
      <w:proofErr w:type="gramEnd"/>
      <w:r w:rsidRPr="00F64091">
        <w:rPr>
          <w:rFonts w:hAnsi="宋体" w:hint="eastAsia"/>
          <w:sz w:val="21"/>
        </w:rPr>
        <w:t>第九周起，每周迟延付款违</w:t>
      </w:r>
      <w:r w:rsidRPr="00F64091">
        <w:rPr>
          <w:rFonts w:hAnsi="宋体" w:hint="eastAsia"/>
          <w:sz w:val="21"/>
        </w:rPr>
        <w:t>约金为迟延付款金额的</w:t>
      </w:r>
      <w:r w:rsidRPr="00F64091">
        <w:rPr>
          <w:rFonts w:hAnsi="宋体" w:hint="eastAsia"/>
          <w:i/>
          <w:sz w:val="21"/>
          <w:u w:val="single"/>
        </w:rPr>
        <w:t xml:space="preserve"> 1.5% </w:t>
      </w:r>
      <w:r w:rsidRPr="00F64091">
        <w:rPr>
          <w:rFonts w:hAnsi="宋体" w:hint="eastAsia"/>
          <w:sz w:val="21"/>
        </w:rPr>
        <w:t>。在计算迟延付款违约金时，迟</w:t>
      </w:r>
      <w:proofErr w:type="gramStart"/>
      <w:r w:rsidRPr="00F64091">
        <w:rPr>
          <w:rFonts w:hAnsi="宋体" w:hint="eastAsia"/>
          <w:sz w:val="21"/>
        </w:rPr>
        <w:t>付不足</w:t>
      </w:r>
      <w:proofErr w:type="gramEnd"/>
      <w:r w:rsidRPr="00F64091">
        <w:rPr>
          <w:rFonts w:hAnsi="宋体" w:hint="eastAsia"/>
          <w:sz w:val="21"/>
        </w:rPr>
        <w:t>一周的按一周计算。迟延付款违约金的总额不得超过合同价格的</w:t>
      </w:r>
      <w:r w:rsidRPr="00F64091">
        <w:rPr>
          <w:rFonts w:hAnsi="宋体" w:hint="eastAsia"/>
          <w:sz w:val="21"/>
          <w:u w:val="single"/>
        </w:rPr>
        <w:t xml:space="preserve"> 10% </w:t>
      </w:r>
      <w:r w:rsidRPr="00F64091">
        <w:rPr>
          <w:rFonts w:hAnsi="宋体" w:hint="eastAsia"/>
          <w:sz w:val="21"/>
        </w:rPr>
        <w:t>。</w:t>
      </w:r>
    </w:p>
    <w:p w14:paraId="6E72D459" w14:textId="77777777" w:rsidR="009F47A2" w:rsidRPr="00F64091" w:rsidRDefault="004657DE">
      <w:pPr>
        <w:snapToGrid w:val="0"/>
        <w:spacing w:line="400" w:lineRule="exact"/>
        <w:ind w:firstLineChars="200" w:firstLine="420"/>
        <w:rPr>
          <w:rFonts w:hAnsi="宋体"/>
        </w:rPr>
      </w:pPr>
      <w:r w:rsidRPr="00F64091">
        <w:rPr>
          <w:rFonts w:hAnsi="宋体" w:hint="eastAsia"/>
        </w:rPr>
        <w:t xml:space="preserve">4. </w:t>
      </w:r>
      <w:r w:rsidRPr="00F64091">
        <w:rPr>
          <w:rFonts w:ascii="宋体" w:hAnsi="宋体" w:cs="宋体" w:hint="eastAsia"/>
          <w:szCs w:val="21"/>
        </w:rPr>
        <w:t>乙方提供的产品或安装服务不符合本合同第二条和招标文件规定的规格、质量等要求的，经整改仍不达标的，甲方有权要求乙方无条件换货或者退货，甲方换货的，相关的运费及损失由乙方承担；甲方退货的，乙方应在甲方发出退货通知之日起三日内，将所收取的款项全额予以退回，乙方应向甲方支付合同总额</w:t>
      </w:r>
      <w:r w:rsidRPr="00F64091">
        <w:rPr>
          <w:rFonts w:ascii="宋体" w:hAnsi="宋体" w:cs="宋体" w:hint="eastAsia"/>
          <w:szCs w:val="21"/>
        </w:rPr>
        <w:t>30%</w:t>
      </w:r>
      <w:r w:rsidRPr="00F64091">
        <w:rPr>
          <w:rFonts w:ascii="宋体" w:hAnsi="宋体" w:cs="宋体" w:hint="eastAsia"/>
          <w:szCs w:val="21"/>
        </w:rPr>
        <w:t>的违约金，并承担由此造成甲方的全部损失。</w:t>
      </w:r>
    </w:p>
    <w:p w14:paraId="28D493ED"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乙方未按本合同和投标（响应）文件承诺提供售后服务的，乙方应按本合同价款（报酬）的</w:t>
      </w:r>
      <w:r w:rsidRPr="00F64091">
        <w:rPr>
          <w:rFonts w:hAnsi="宋体" w:hint="eastAsia"/>
          <w:sz w:val="21"/>
        </w:rPr>
        <w:t xml:space="preserve"> </w:t>
      </w:r>
      <w:r w:rsidRPr="00F64091">
        <w:rPr>
          <w:rFonts w:hAnsi="宋体" w:hint="eastAsia"/>
          <w:sz w:val="21"/>
          <w:u w:val="single"/>
        </w:rPr>
        <w:t xml:space="preserve"> 10 </w:t>
      </w:r>
      <w:r w:rsidRPr="00F64091">
        <w:rPr>
          <w:rFonts w:hAnsi="宋体" w:hint="eastAsia"/>
          <w:sz w:val="21"/>
        </w:rPr>
        <w:t>%</w:t>
      </w:r>
      <w:r w:rsidRPr="00F64091">
        <w:rPr>
          <w:rFonts w:hAnsi="宋体" w:hint="eastAsia"/>
          <w:sz w:val="21"/>
        </w:rPr>
        <w:t>向甲方支付违约金</w:t>
      </w:r>
      <w:r w:rsidRPr="00F64091">
        <w:rPr>
          <w:rFonts w:hAnsi="宋体" w:hint="eastAsia"/>
          <w:sz w:val="21"/>
        </w:rPr>
        <w:t>，</w:t>
      </w:r>
      <w:r w:rsidRPr="00F64091">
        <w:rPr>
          <w:rFonts w:hAnsi="宋体" w:hint="eastAsia"/>
          <w:sz w:val="21"/>
        </w:rPr>
        <w:t>支付违约金不能免除乙方售后义务。</w:t>
      </w:r>
    </w:p>
    <w:p w14:paraId="557B18D7"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5.</w:t>
      </w:r>
      <w:r w:rsidRPr="00F64091">
        <w:rPr>
          <w:rFonts w:hAnsi="宋体" w:hint="eastAsia"/>
          <w:sz w:val="21"/>
        </w:rPr>
        <w:t>因某一方原因导致变更、中止或者终止政府采购合同的，该方应当对另一方受到的损失予以赔偿或者补偿。</w:t>
      </w:r>
    </w:p>
    <w:p w14:paraId="1EF2048E"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6.</w:t>
      </w:r>
      <w:r w:rsidRPr="00F64091">
        <w:rPr>
          <w:rFonts w:hAnsi="宋体" w:hint="eastAsia"/>
        </w:rPr>
        <w:t>乙方支付的违约金不足以弥补甲方损失的，还应承担赔偿责任。</w:t>
      </w:r>
    </w:p>
    <w:p w14:paraId="656FFE52"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7</w:t>
      </w:r>
      <w:r w:rsidRPr="00F64091">
        <w:rPr>
          <w:rFonts w:hAnsi="宋体" w:hint="eastAsia"/>
          <w:sz w:val="21"/>
        </w:rPr>
        <w:t>、</w:t>
      </w:r>
      <w:r w:rsidRPr="00F64091">
        <w:rPr>
          <w:rFonts w:hAnsi="宋体" w:hint="eastAsia"/>
          <w:sz w:val="21"/>
        </w:rPr>
        <w:t>其它违约责任按《中华人民共和国民法典》处理。</w:t>
      </w:r>
    </w:p>
    <w:p w14:paraId="53729254" w14:textId="77777777" w:rsidR="009F47A2" w:rsidRPr="00F64091" w:rsidRDefault="004657DE">
      <w:pPr>
        <w:pStyle w:val="aa"/>
        <w:snapToGrid w:val="0"/>
        <w:spacing w:line="360" w:lineRule="auto"/>
        <w:ind w:firstLineChars="196" w:firstLine="413"/>
        <w:rPr>
          <w:rFonts w:hAnsi="宋体"/>
          <w:b/>
          <w:sz w:val="21"/>
        </w:rPr>
      </w:pPr>
      <w:r w:rsidRPr="00F64091">
        <w:rPr>
          <w:rFonts w:hAnsi="宋体" w:hint="eastAsia"/>
          <w:b/>
          <w:sz w:val="21"/>
        </w:rPr>
        <w:t>第十一条</w:t>
      </w:r>
      <w:r w:rsidRPr="00F64091">
        <w:rPr>
          <w:rFonts w:hAnsi="宋体" w:hint="eastAsia"/>
          <w:b/>
          <w:sz w:val="21"/>
        </w:rPr>
        <w:t xml:space="preserve">  </w:t>
      </w:r>
      <w:r w:rsidRPr="00F64091">
        <w:rPr>
          <w:rFonts w:hAnsi="宋体" w:hint="eastAsia"/>
          <w:b/>
          <w:sz w:val="21"/>
        </w:rPr>
        <w:t>不可抗力事件处理</w:t>
      </w:r>
    </w:p>
    <w:p w14:paraId="50F4A8E0"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1.</w:t>
      </w:r>
      <w:r w:rsidRPr="00F64091">
        <w:rPr>
          <w:rFonts w:hAnsi="宋体" w:hint="eastAsia"/>
          <w:sz w:val="21"/>
        </w:rPr>
        <w:t>在合同有效期内，任何一方因不可抗力事件导致不能履行合同，则合同履行期可延长，其延长期与不可抗力影响期相同。</w:t>
      </w:r>
    </w:p>
    <w:p w14:paraId="05D39672"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2.</w:t>
      </w:r>
      <w:r w:rsidRPr="00F64091">
        <w:rPr>
          <w:rFonts w:hAnsi="宋体" w:hint="eastAsia"/>
          <w:sz w:val="21"/>
        </w:rPr>
        <w:t>不可抗力事</w:t>
      </w:r>
      <w:r w:rsidRPr="00F64091">
        <w:rPr>
          <w:rFonts w:hAnsi="宋体" w:hint="eastAsia"/>
          <w:sz w:val="21"/>
        </w:rPr>
        <w:t>件发生后，应立即通知对方，并寄送有关权威机构出具的证明。</w:t>
      </w:r>
    </w:p>
    <w:p w14:paraId="57BDDA24"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3.</w:t>
      </w:r>
      <w:r w:rsidRPr="00F64091">
        <w:rPr>
          <w:rFonts w:ascii="宋体" w:hAnsi="宋体" w:hint="eastAsia"/>
          <w:szCs w:val="21"/>
        </w:rPr>
        <w:t>不可抗力事件延续三十天以上，双方应通过友好协商，确定是否继续履行合同。</w:t>
      </w:r>
    </w:p>
    <w:p w14:paraId="6AD99FC4" w14:textId="77777777" w:rsidR="009F47A2" w:rsidRPr="00F64091" w:rsidRDefault="004657DE">
      <w:pPr>
        <w:snapToGrid w:val="0"/>
        <w:spacing w:line="360" w:lineRule="auto"/>
        <w:ind w:firstLineChars="200" w:firstLine="422"/>
        <w:rPr>
          <w:rFonts w:ascii="宋体" w:hAnsi="宋体"/>
          <w:szCs w:val="21"/>
        </w:rPr>
      </w:pPr>
      <w:r w:rsidRPr="00F64091">
        <w:rPr>
          <w:rFonts w:ascii="宋体" w:hAnsi="宋体" w:hint="eastAsia"/>
          <w:b/>
          <w:szCs w:val="21"/>
        </w:rPr>
        <w:t>第十二条</w:t>
      </w:r>
      <w:r w:rsidRPr="00F64091">
        <w:rPr>
          <w:rFonts w:ascii="宋体" w:hAnsi="宋体" w:hint="eastAsia"/>
          <w:b/>
          <w:szCs w:val="21"/>
        </w:rPr>
        <w:t xml:space="preserve">  </w:t>
      </w:r>
      <w:r w:rsidRPr="00F64091">
        <w:rPr>
          <w:rFonts w:ascii="宋体" w:hAnsi="宋体" w:hint="eastAsia"/>
          <w:b/>
          <w:szCs w:val="21"/>
        </w:rPr>
        <w:t>合同争议解决</w:t>
      </w:r>
    </w:p>
    <w:p w14:paraId="70BA0D13"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1.</w:t>
      </w:r>
      <w:r w:rsidRPr="00F64091">
        <w:rPr>
          <w:rFonts w:ascii="宋体" w:hAnsi="宋体" w:hint="eastAsia"/>
          <w:szCs w:val="21"/>
        </w:rPr>
        <w:t>因货物质量问题发生争议的，应邀请国家认可的质量检测机构对货物质量进行鉴定。货物符合标准的，鉴定费由甲方承担；货物不符合标准的，鉴定费由乙方承担。</w:t>
      </w:r>
    </w:p>
    <w:p w14:paraId="35E90C62" w14:textId="77777777" w:rsidR="009F47A2" w:rsidRPr="00F64091" w:rsidRDefault="004657DE">
      <w:pPr>
        <w:autoSpaceDE w:val="0"/>
        <w:autoSpaceDN w:val="0"/>
        <w:adjustRightInd w:val="0"/>
        <w:spacing w:line="360" w:lineRule="auto"/>
        <w:ind w:left="100" w:right="42" w:firstLine="420"/>
        <w:rPr>
          <w:rFonts w:ascii="宋体" w:hAnsi="宋体"/>
          <w:szCs w:val="21"/>
        </w:rPr>
      </w:pPr>
      <w:r w:rsidRPr="00F64091">
        <w:rPr>
          <w:rFonts w:ascii="宋体" w:hAnsi="宋体" w:hint="eastAsia"/>
          <w:szCs w:val="21"/>
        </w:rPr>
        <w:t>2.</w:t>
      </w:r>
      <w:r w:rsidRPr="00F64091">
        <w:rPr>
          <w:rFonts w:ascii="宋体" w:hAnsi="宋体" w:hint="eastAsia"/>
          <w:szCs w:val="21"/>
        </w:rPr>
        <w:t>因履行本合同引起的或者与本合同有关的争议，甲乙双方应首先通过友好协商解决，如果协商不能解决，按下列</w:t>
      </w:r>
      <w:r w:rsidRPr="00F64091">
        <w:rPr>
          <w:rFonts w:ascii="宋体" w:hAnsi="宋体" w:hint="eastAsia"/>
          <w:szCs w:val="21"/>
          <w:u w:val="single"/>
        </w:rPr>
        <w:t xml:space="preserve"> </w:t>
      </w:r>
      <w:r w:rsidRPr="00F64091">
        <w:rPr>
          <w:rFonts w:ascii="宋体" w:hAnsi="宋体" w:hint="eastAsia"/>
          <w:szCs w:val="21"/>
          <w:u w:val="single"/>
        </w:rPr>
        <w:t>（</w:t>
      </w:r>
      <w:r w:rsidRPr="00F64091">
        <w:rPr>
          <w:rFonts w:ascii="宋体" w:hAnsi="宋体" w:hint="eastAsia"/>
          <w:szCs w:val="21"/>
          <w:u w:val="single"/>
        </w:rPr>
        <w:t>2</w:t>
      </w:r>
      <w:r w:rsidRPr="00F64091">
        <w:rPr>
          <w:rFonts w:ascii="宋体" w:hAnsi="宋体" w:hint="eastAsia"/>
          <w:szCs w:val="21"/>
          <w:u w:val="single"/>
        </w:rPr>
        <w:t>）</w:t>
      </w:r>
      <w:r w:rsidRPr="00F64091">
        <w:rPr>
          <w:rFonts w:ascii="宋体" w:hAnsi="宋体" w:hint="eastAsia"/>
          <w:szCs w:val="21"/>
          <w:u w:val="single"/>
        </w:rPr>
        <w:t xml:space="preserve"> </w:t>
      </w:r>
      <w:r w:rsidRPr="00F64091">
        <w:rPr>
          <w:rFonts w:ascii="宋体" w:hAnsi="宋体" w:hint="eastAsia"/>
          <w:szCs w:val="21"/>
        </w:rPr>
        <w:t>方式解决：</w:t>
      </w:r>
    </w:p>
    <w:p w14:paraId="311353CF" w14:textId="77777777" w:rsidR="009F47A2" w:rsidRPr="00F64091" w:rsidRDefault="004657DE">
      <w:pPr>
        <w:autoSpaceDE w:val="0"/>
        <w:autoSpaceDN w:val="0"/>
        <w:adjustRightInd w:val="0"/>
        <w:spacing w:line="360" w:lineRule="auto"/>
        <w:ind w:right="40" w:firstLine="420"/>
        <w:rPr>
          <w:rFonts w:ascii="宋体" w:hAnsi="宋体"/>
          <w:szCs w:val="21"/>
        </w:rPr>
      </w:pPr>
      <w:r w:rsidRPr="00F64091">
        <w:rPr>
          <w:rFonts w:ascii="宋体" w:hAnsi="宋体" w:hint="eastAsia"/>
          <w:szCs w:val="21"/>
        </w:rPr>
        <w:t>（</w:t>
      </w:r>
      <w:r w:rsidRPr="00F64091">
        <w:rPr>
          <w:rFonts w:ascii="宋体" w:hAnsi="宋体" w:hint="eastAsia"/>
          <w:szCs w:val="21"/>
        </w:rPr>
        <w:t>1</w:t>
      </w:r>
      <w:r w:rsidRPr="00F64091">
        <w:rPr>
          <w:rFonts w:ascii="宋体" w:hAnsi="宋体" w:hint="eastAsia"/>
          <w:szCs w:val="21"/>
        </w:rPr>
        <w:t>）向仲裁委员会申请仲裁；</w:t>
      </w:r>
    </w:p>
    <w:p w14:paraId="50A8BCE5" w14:textId="77777777" w:rsidR="009F47A2" w:rsidRPr="00F64091" w:rsidRDefault="004657DE">
      <w:pPr>
        <w:autoSpaceDE w:val="0"/>
        <w:autoSpaceDN w:val="0"/>
        <w:adjustRightInd w:val="0"/>
        <w:spacing w:line="360" w:lineRule="auto"/>
        <w:ind w:right="40" w:firstLine="420"/>
        <w:rPr>
          <w:rFonts w:ascii="宋体" w:hAnsi="宋体"/>
          <w:szCs w:val="21"/>
        </w:rPr>
      </w:pPr>
      <w:r w:rsidRPr="00F64091">
        <w:rPr>
          <w:rFonts w:ascii="宋体" w:hAnsi="宋体" w:hint="eastAsia"/>
          <w:szCs w:val="21"/>
        </w:rPr>
        <w:t>（</w:t>
      </w:r>
      <w:r w:rsidRPr="00F64091">
        <w:rPr>
          <w:rFonts w:ascii="宋体" w:hAnsi="宋体" w:hint="eastAsia"/>
          <w:szCs w:val="21"/>
        </w:rPr>
        <w:t>2</w:t>
      </w:r>
      <w:r w:rsidRPr="00F64091">
        <w:rPr>
          <w:rFonts w:ascii="宋体" w:hAnsi="宋体" w:hint="eastAsia"/>
          <w:szCs w:val="21"/>
        </w:rPr>
        <w:t>）向甲方所在地的人民法院提起诉讼。</w:t>
      </w:r>
    </w:p>
    <w:p w14:paraId="35D0BF62" w14:textId="77777777" w:rsidR="009F47A2" w:rsidRPr="00F64091" w:rsidRDefault="004657DE">
      <w:pPr>
        <w:snapToGrid w:val="0"/>
        <w:spacing w:line="360" w:lineRule="auto"/>
        <w:ind w:firstLineChars="200" w:firstLine="422"/>
        <w:rPr>
          <w:rFonts w:ascii="宋体" w:hAnsi="宋体"/>
          <w:b/>
          <w:szCs w:val="21"/>
        </w:rPr>
      </w:pPr>
      <w:r w:rsidRPr="00F64091">
        <w:rPr>
          <w:rFonts w:ascii="宋体" w:hAnsi="宋体" w:hint="eastAsia"/>
          <w:b/>
          <w:szCs w:val="21"/>
        </w:rPr>
        <w:t>第十三条　合同的变更、中止或者终止</w:t>
      </w:r>
    </w:p>
    <w:p w14:paraId="5AB9BB90"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lastRenderedPageBreak/>
        <w:t xml:space="preserve">1. </w:t>
      </w:r>
      <w:r w:rsidRPr="00F64091">
        <w:rPr>
          <w:rFonts w:ascii="宋体" w:hAnsi="宋体" w:hint="eastAsia"/>
          <w:szCs w:val="21"/>
        </w:rPr>
        <w:t>除《中华人民共和国政府采购法》第五十条规定的情形外，本合同一经签订，甲乙双方不得擅自变更、中止或者终止合同。</w:t>
      </w:r>
    </w:p>
    <w:p w14:paraId="679C4637" w14:textId="77777777" w:rsidR="009F47A2" w:rsidRPr="00F64091" w:rsidRDefault="004657DE">
      <w:pPr>
        <w:pStyle w:val="a8"/>
        <w:spacing w:line="360" w:lineRule="auto"/>
        <w:ind w:firstLineChars="200" w:firstLine="480"/>
        <w:rPr>
          <w:rFonts w:ascii="宋体" w:hAnsi="宋体"/>
          <w:szCs w:val="21"/>
        </w:rPr>
      </w:pPr>
      <w:r w:rsidRPr="00F64091">
        <w:rPr>
          <w:rFonts w:ascii="宋体" w:hAnsi="宋体" w:hint="eastAsia"/>
          <w:szCs w:val="21"/>
        </w:rPr>
        <w:t>2.</w:t>
      </w:r>
      <w:r w:rsidRPr="00F64091">
        <w:rPr>
          <w:rFonts w:ascii="宋体" w:hAnsi="宋体" w:hint="eastAsia"/>
          <w:szCs w:val="21"/>
        </w:rPr>
        <w:t>采购合同继续履行将损害国家利益和社会公共利益的，双方当事人应当变更、中止或者终止合同。有过错的一方应当承担赔偿责任，双方都有过错的，各自承担相应的责任。</w:t>
      </w:r>
    </w:p>
    <w:p w14:paraId="14C7BEEE" w14:textId="77777777" w:rsidR="009F47A2" w:rsidRPr="00F64091" w:rsidRDefault="004657DE">
      <w:pPr>
        <w:snapToGrid w:val="0"/>
        <w:spacing w:line="360" w:lineRule="auto"/>
        <w:ind w:firstLineChars="200" w:firstLine="422"/>
        <w:rPr>
          <w:rFonts w:ascii="宋体" w:hAnsi="宋体"/>
          <w:b/>
          <w:szCs w:val="21"/>
        </w:rPr>
      </w:pPr>
      <w:r w:rsidRPr="00F64091">
        <w:rPr>
          <w:rFonts w:ascii="宋体" w:hAnsi="宋体" w:hint="eastAsia"/>
          <w:b/>
          <w:szCs w:val="21"/>
        </w:rPr>
        <w:t>第十四条</w:t>
      </w:r>
      <w:r w:rsidRPr="00F64091">
        <w:rPr>
          <w:rFonts w:ascii="宋体" w:hAnsi="宋体" w:hint="eastAsia"/>
          <w:b/>
          <w:szCs w:val="21"/>
        </w:rPr>
        <w:t xml:space="preserve">　</w:t>
      </w:r>
      <w:r w:rsidRPr="00F64091">
        <w:rPr>
          <w:rFonts w:ascii="宋体" w:hAnsi="宋体" w:cs="微软雅黑" w:hint="eastAsia"/>
          <w:b/>
          <w:kern w:val="0"/>
          <w:szCs w:val="21"/>
        </w:rPr>
        <w:t>合</w:t>
      </w:r>
      <w:r w:rsidRPr="00F64091">
        <w:rPr>
          <w:rFonts w:ascii="宋体" w:hAnsi="宋体" w:cs="微软雅黑" w:hint="eastAsia"/>
          <w:b/>
          <w:spacing w:val="-2"/>
          <w:kern w:val="0"/>
          <w:szCs w:val="21"/>
        </w:rPr>
        <w:t>同</w:t>
      </w:r>
      <w:r w:rsidRPr="00F64091">
        <w:rPr>
          <w:rFonts w:ascii="宋体" w:hAnsi="宋体" w:cs="微软雅黑" w:hint="eastAsia"/>
          <w:b/>
          <w:kern w:val="0"/>
          <w:szCs w:val="21"/>
        </w:rPr>
        <w:t>文</w:t>
      </w:r>
      <w:r w:rsidRPr="00F64091">
        <w:rPr>
          <w:rFonts w:ascii="宋体" w:hAnsi="宋体" w:cs="微软雅黑" w:hint="eastAsia"/>
          <w:b/>
          <w:spacing w:val="-2"/>
          <w:kern w:val="0"/>
          <w:szCs w:val="21"/>
        </w:rPr>
        <w:t>件构成</w:t>
      </w:r>
    </w:p>
    <w:p w14:paraId="7951CE96" w14:textId="77777777" w:rsidR="009F47A2" w:rsidRPr="00F64091" w:rsidRDefault="004657DE">
      <w:pPr>
        <w:pStyle w:val="aa"/>
        <w:snapToGrid w:val="0"/>
        <w:spacing w:line="360" w:lineRule="auto"/>
        <w:ind w:leftChars="200" w:left="420"/>
        <w:rPr>
          <w:rFonts w:hAnsi="宋体"/>
          <w:sz w:val="21"/>
        </w:rPr>
      </w:pPr>
      <w:r w:rsidRPr="00F64091">
        <w:rPr>
          <w:rFonts w:hAnsi="宋体" w:hint="eastAsia"/>
          <w:sz w:val="21"/>
        </w:rPr>
        <w:t>1.</w:t>
      </w:r>
      <w:r w:rsidRPr="00F64091">
        <w:rPr>
          <w:rFonts w:hAnsi="宋体" w:hint="eastAsia"/>
          <w:sz w:val="21"/>
        </w:rPr>
        <w:t>政府采购合同；</w:t>
      </w:r>
    </w:p>
    <w:p w14:paraId="05373916" w14:textId="77777777" w:rsidR="009F47A2" w:rsidRPr="00F64091" w:rsidRDefault="004657DE">
      <w:pPr>
        <w:pStyle w:val="aa"/>
        <w:snapToGrid w:val="0"/>
        <w:spacing w:line="360" w:lineRule="auto"/>
        <w:ind w:leftChars="200" w:left="420"/>
        <w:rPr>
          <w:rFonts w:hAnsi="宋体"/>
          <w:sz w:val="21"/>
        </w:rPr>
      </w:pPr>
      <w:r w:rsidRPr="00F64091">
        <w:rPr>
          <w:rFonts w:hAnsi="宋体" w:hint="eastAsia"/>
          <w:sz w:val="21"/>
        </w:rPr>
        <w:t>2.</w:t>
      </w:r>
      <w:r w:rsidRPr="00F64091">
        <w:rPr>
          <w:rFonts w:hAnsi="宋体" w:hint="eastAsia"/>
          <w:sz w:val="21"/>
        </w:rPr>
        <w:t>中标（成交）通知书；</w:t>
      </w:r>
    </w:p>
    <w:p w14:paraId="6665EA14" w14:textId="77777777" w:rsidR="009F47A2" w:rsidRPr="00F64091" w:rsidRDefault="004657DE">
      <w:pPr>
        <w:pStyle w:val="aa"/>
        <w:snapToGrid w:val="0"/>
        <w:spacing w:line="360" w:lineRule="auto"/>
        <w:ind w:leftChars="200" w:left="420"/>
        <w:rPr>
          <w:rFonts w:hAnsi="宋体"/>
          <w:sz w:val="21"/>
        </w:rPr>
      </w:pPr>
      <w:r w:rsidRPr="00F64091">
        <w:rPr>
          <w:rFonts w:hAnsi="宋体" w:hint="eastAsia"/>
          <w:sz w:val="21"/>
        </w:rPr>
        <w:t>3.</w:t>
      </w:r>
      <w:r w:rsidRPr="00F64091">
        <w:rPr>
          <w:rFonts w:hAnsi="宋体" w:hint="eastAsia"/>
          <w:sz w:val="21"/>
        </w:rPr>
        <w:t>投标（响应）文件；</w:t>
      </w:r>
    </w:p>
    <w:p w14:paraId="060B9407" w14:textId="77777777" w:rsidR="009F47A2" w:rsidRPr="00F64091" w:rsidRDefault="004657DE">
      <w:pPr>
        <w:pStyle w:val="aa"/>
        <w:snapToGrid w:val="0"/>
        <w:spacing w:line="360" w:lineRule="auto"/>
        <w:ind w:leftChars="200" w:left="420"/>
        <w:rPr>
          <w:rFonts w:hAnsi="宋体"/>
          <w:sz w:val="21"/>
        </w:rPr>
      </w:pPr>
      <w:r w:rsidRPr="00F64091">
        <w:rPr>
          <w:rFonts w:hAnsi="宋体" w:hint="eastAsia"/>
          <w:sz w:val="21"/>
        </w:rPr>
        <w:t>4.</w:t>
      </w:r>
      <w:r w:rsidRPr="00F64091">
        <w:rPr>
          <w:rFonts w:hAnsi="宋体" w:hint="eastAsia"/>
          <w:sz w:val="21"/>
        </w:rPr>
        <w:t>采购文件及更正公告（澄清或补充通知）；</w:t>
      </w:r>
    </w:p>
    <w:p w14:paraId="6FCBF968" w14:textId="77777777" w:rsidR="009F47A2" w:rsidRPr="00F64091" w:rsidRDefault="004657DE">
      <w:pPr>
        <w:pStyle w:val="aa"/>
        <w:snapToGrid w:val="0"/>
        <w:spacing w:line="360" w:lineRule="auto"/>
        <w:ind w:leftChars="200" w:left="420"/>
        <w:rPr>
          <w:rFonts w:hAnsi="宋体"/>
          <w:sz w:val="21"/>
        </w:rPr>
      </w:pPr>
      <w:r w:rsidRPr="00F64091">
        <w:rPr>
          <w:rFonts w:hAnsi="宋体" w:hint="eastAsia"/>
          <w:sz w:val="21"/>
        </w:rPr>
        <w:t>5.</w:t>
      </w:r>
      <w:r w:rsidRPr="00F64091">
        <w:rPr>
          <w:rFonts w:hAnsi="宋体" w:hint="eastAsia"/>
          <w:sz w:val="21"/>
        </w:rPr>
        <w:t>标准、规范及有关技术文件；</w:t>
      </w:r>
    </w:p>
    <w:p w14:paraId="0CD8427B" w14:textId="77777777" w:rsidR="009F47A2" w:rsidRPr="00F64091" w:rsidRDefault="004657DE">
      <w:pPr>
        <w:pStyle w:val="aa"/>
        <w:snapToGrid w:val="0"/>
        <w:spacing w:line="360" w:lineRule="auto"/>
        <w:ind w:leftChars="200" w:left="420"/>
        <w:rPr>
          <w:rFonts w:hAnsi="宋体"/>
          <w:sz w:val="21"/>
        </w:rPr>
      </w:pPr>
      <w:r w:rsidRPr="00F64091">
        <w:rPr>
          <w:rFonts w:hAnsi="宋体" w:hint="eastAsia"/>
          <w:sz w:val="21"/>
        </w:rPr>
        <w:t>6.</w:t>
      </w:r>
      <w:r w:rsidRPr="00F64091">
        <w:rPr>
          <w:rFonts w:hAnsi="宋体" w:hint="eastAsia"/>
          <w:sz w:val="21"/>
        </w:rPr>
        <w:t>双方约定的其他合同文件。</w:t>
      </w:r>
    </w:p>
    <w:p w14:paraId="7C688AA2"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上述合同文件互相补充和解释。如果合同文件之间存在矛盾或者不一致之处，以上述文件的排列顺序在先者为准。</w:t>
      </w:r>
    </w:p>
    <w:p w14:paraId="4AFD6EB4" w14:textId="77777777" w:rsidR="009F47A2" w:rsidRPr="00F64091" w:rsidRDefault="004657DE">
      <w:pPr>
        <w:snapToGrid w:val="0"/>
        <w:spacing w:line="360" w:lineRule="auto"/>
        <w:ind w:firstLineChars="200" w:firstLine="422"/>
        <w:rPr>
          <w:rFonts w:ascii="宋体" w:hAnsi="宋体"/>
          <w:szCs w:val="21"/>
        </w:rPr>
      </w:pPr>
      <w:r w:rsidRPr="00F64091">
        <w:rPr>
          <w:rFonts w:ascii="宋体" w:hAnsi="宋体" w:hint="eastAsia"/>
          <w:b/>
          <w:szCs w:val="21"/>
        </w:rPr>
        <w:t>第十五条　知识产权和保密要求</w:t>
      </w:r>
    </w:p>
    <w:p w14:paraId="46CFA879"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1.</w:t>
      </w:r>
      <w:r w:rsidRPr="00F64091">
        <w:rPr>
          <w:rFonts w:ascii="宋体" w:hAnsi="宋体" w:hint="eastAsia"/>
          <w:szCs w:val="21"/>
        </w:rPr>
        <w:t>甲方在履行合同过程中提供给乙方的全部图纸、文件和其他含有数据和信息的资料，其知识产权属于甲方。</w:t>
      </w:r>
    </w:p>
    <w:p w14:paraId="152A1C7F"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2.</w:t>
      </w:r>
      <w:r w:rsidRPr="00F64091">
        <w:rPr>
          <w:rFonts w:ascii="宋体" w:hAnsi="宋体" w:hint="eastAsia"/>
          <w:szCs w:val="21"/>
        </w:rPr>
        <w:t>除采购文件采购需求另有约定外，甲方不因签署和履行合同而享有乙方在履行合同过程中提供给甲方的图纸、文件、配套软件、电子辅助程序和其他含有数据和信息的资料的知识产权。</w:t>
      </w:r>
    </w:p>
    <w:p w14:paraId="462A586C"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3.</w:t>
      </w:r>
      <w:r w:rsidRPr="00F64091">
        <w:rPr>
          <w:rFonts w:ascii="宋体" w:hAnsi="宋体" w:hint="eastAsia"/>
          <w:szCs w:val="21"/>
        </w:rPr>
        <w:t>乙方应保证所提供货物在使用时不会侵犯任何第三方的知识产权或者其他权利。如合同货物涉及知识产权，则乙方保证甲方在使用合同货物过程中免于受到第三方提出的有关知识产权侵权的主张、索赔或诉讼的伤害。</w:t>
      </w:r>
    </w:p>
    <w:p w14:paraId="2FBE2F65"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4.</w:t>
      </w:r>
      <w:r w:rsidRPr="00F64091">
        <w:rPr>
          <w:rFonts w:ascii="宋体" w:hAnsi="宋体" w:hint="eastAsia"/>
          <w:szCs w:val="21"/>
        </w:rPr>
        <w:t>如果甲方收到任何第三方有关知识产权的主张、索</w:t>
      </w:r>
      <w:r w:rsidRPr="00F64091">
        <w:rPr>
          <w:rFonts w:ascii="宋体" w:hAnsi="宋体" w:hint="eastAsia"/>
          <w:szCs w:val="21"/>
        </w:rPr>
        <w:t>赔或诉讼，乙方在收到甲方通知后，</w:t>
      </w:r>
      <w:r w:rsidRPr="00F64091">
        <w:rPr>
          <w:rFonts w:ascii="宋体" w:hAnsi="宋体" w:hint="eastAsia"/>
          <w:szCs w:val="21"/>
        </w:rPr>
        <w:t xml:space="preserve"> </w:t>
      </w:r>
      <w:r w:rsidRPr="00F64091">
        <w:rPr>
          <w:rFonts w:ascii="宋体" w:hAnsi="宋体" w:hint="eastAsia"/>
          <w:szCs w:val="21"/>
        </w:rPr>
        <w:t>应以甲方名义并在甲方的协助下，自负费用处理与第三方的索赔或诉讼，并赔偿甲方因此发生的费用和遭受的损失。如果乙方拒绝处理前述索赔或诉讼或在收到甲方通知后</w:t>
      </w:r>
      <w:r w:rsidRPr="00F64091">
        <w:rPr>
          <w:rFonts w:ascii="宋体" w:hAnsi="宋体" w:hint="eastAsia"/>
          <w:szCs w:val="21"/>
        </w:rPr>
        <w:t>28</w:t>
      </w:r>
      <w:r w:rsidRPr="00F64091">
        <w:rPr>
          <w:rFonts w:ascii="宋体" w:hAnsi="宋体" w:hint="eastAsia"/>
          <w:szCs w:val="21"/>
        </w:rPr>
        <w:t>日内未作表示，甲方可以自己的名义进行这些索赔或诉讼，因此发生的费用和遭受的损失均应由乙方承担。</w:t>
      </w:r>
    </w:p>
    <w:p w14:paraId="5DB0C202"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5.</w:t>
      </w:r>
      <w:r w:rsidRPr="00F64091">
        <w:rPr>
          <w:rFonts w:ascii="宋体" w:hAnsi="宋体" w:hint="eastAsia"/>
          <w:szCs w:val="21"/>
        </w:rPr>
        <w:t>未经甲方书面同意，乙方不得将由甲方提供的有关合同或者任何合同条款、规格、计划、图纸、样品或者资料提供给与履行本合同无关的任何其他人。即使</w:t>
      </w:r>
      <w:proofErr w:type="gramStart"/>
      <w:r w:rsidRPr="00F64091">
        <w:rPr>
          <w:rFonts w:ascii="宋体" w:hAnsi="宋体" w:hint="eastAsia"/>
          <w:szCs w:val="21"/>
        </w:rPr>
        <w:t>向履行</w:t>
      </w:r>
      <w:proofErr w:type="gramEnd"/>
      <w:r w:rsidRPr="00F64091">
        <w:rPr>
          <w:rFonts w:ascii="宋体" w:hAnsi="宋体" w:hint="eastAsia"/>
          <w:szCs w:val="21"/>
        </w:rPr>
        <w:t>本合同有关的其他人员提供，也应注意保密并限于履行合同的必需范围。</w:t>
      </w:r>
    </w:p>
    <w:p w14:paraId="1C087D08"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6.</w:t>
      </w:r>
      <w:r w:rsidRPr="00F64091">
        <w:rPr>
          <w:rFonts w:ascii="宋体" w:hAnsi="宋体" w:hint="eastAsia"/>
          <w:szCs w:val="21"/>
        </w:rPr>
        <w:t>乙方保证将要</w:t>
      </w:r>
      <w:r w:rsidRPr="00F64091">
        <w:rPr>
          <w:rFonts w:ascii="宋体" w:hAnsi="宋体" w:hint="eastAsia"/>
          <w:szCs w:val="21"/>
        </w:rPr>
        <w:t>交付的货物的所有权完全属于</w:t>
      </w:r>
      <w:proofErr w:type="gramStart"/>
      <w:r w:rsidRPr="00F64091">
        <w:rPr>
          <w:rFonts w:ascii="宋体" w:hAnsi="宋体" w:hint="eastAsia"/>
          <w:szCs w:val="21"/>
        </w:rPr>
        <w:t>乙方且</w:t>
      </w:r>
      <w:proofErr w:type="gramEnd"/>
      <w:r w:rsidRPr="00F64091">
        <w:rPr>
          <w:rFonts w:ascii="宋体" w:hAnsi="宋体" w:hint="eastAsia"/>
          <w:szCs w:val="21"/>
        </w:rPr>
        <w:t>无任何抵押、质押、查封等产权瑕</w:t>
      </w:r>
      <w:r w:rsidRPr="00F64091">
        <w:rPr>
          <w:rFonts w:ascii="宋体" w:hAnsi="宋体" w:hint="eastAsia"/>
          <w:szCs w:val="21"/>
        </w:rPr>
        <w:lastRenderedPageBreak/>
        <w:t>疵。</w:t>
      </w:r>
    </w:p>
    <w:p w14:paraId="03DB453F" w14:textId="77777777" w:rsidR="009F47A2" w:rsidRPr="00F64091" w:rsidRDefault="004657DE">
      <w:pPr>
        <w:pStyle w:val="aa"/>
        <w:snapToGrid w:val="0"/>
        <w:spacing w:line="360" w:lineRule="auto"/>
        <w:ind w:firstLineChars="196" w:firstLine="413"/>
        <w:rPr>
          <w:rFonts w:hAnsi="宋体"/>
          <w:b/>
          <w:sz w:val="21"/>
        </w:rPr>
      </w:pPr>
      <w:r w:rsidRPr="00F64091">
        <w:rPr>
          <w:rFonts w:hAnsi="宋体" w:hint="eastAsia"/>
          <w:b/>
          <w:sz w:val="21"/>
        </w:rPr>
        <w:t>第十六条</w:t>
      </w:r>
      <w:r w:rsidRPr="00F64091">
        <w:rPr>
          <w:rFonts w:hAnsi="宋体" w:hint="eastAsia"/>
          <w:b/>
          <w:sz w:val="21"/>
        </w:rPr>
        <w:t xml:space="preserve">  </w:t>
      </w:r>
      <w:r w:rsidRPr="00F64091">
        <w:rPr>
          <w:rFonts w:hAnsi="宋体" w:hint="eastAsia"/>
          <w:b/>
          <w:sz w:val="21"/>
        </w:rPr>
        <w:t>合同生效及其它</w:t>
      </w:r>
    </w:p>
    <w:p w14:paraId="350C23B1" w14:textId="77777777" w:rsidR="009F47A2" w:rsidRPr="00F64091" w:rsidRDefault="004657DE">
      <w:pPr>
        <w:pStyle w:val="aa"/>
        <w:snapToGrid w:val="0"/>
        <w:spacing w:line="360" w:lineRule="auto"/>
        <w:ind w:firstLineChars="200" w:firstLine="420"/>
        <w:rPr>
          <w:rFonts w:hAnsi="宋体"/>
          <w:sz w:val="21"/>
        </w:rPr>
      </w:pPr>
      <w:r w:rsidRPr="00F64091">
        <w:rPr>
          <w:rFonts w:hAnsi="宋体" w:hint="eastAsia"/>
          <w:sz w:val="21"/>
        </w:rPr>
        <w:t>1.</w:t>
      </w:r>
      <w:r w:rsidRPr="00F64091">
        <w:rPr>
          <w:rFonts w:hAnsi="宋体" w:hint="eastAsia"/>
          <w:sz w:val="21"/>
        </w:rPr>
        <w:t>合同经双方法定代表人或者委托代理人签字并加盖单位公章后生效（委托代理人签字</w:t>
      </w:r>
      <w:proofErr w:type="gramStart"/>
      <w:r w:rsidRPr="00F64091">
        <w:rPr>
          <w:rFonts w:hAnsi="宋体" w:hint="eastAsia"/>
          <w:sz w:val="21"/>
        </w:rPr>
        <w:t>的需后附</w:t>
      </w:r>
      <w:proofErr w:type="gramEnd"/>
      <w:r w:rsidRPr="00F64091">
        <w:rPr>
          <w:rFonts w:hAnsi="宋体" w:hint="eastAsia"/>
          <w:sz w:val="21"/>
        </w:rPr>
        <w:t>授权委托书，格式自拟）。</w:t>
      </w:r>
    </w:p>
    <w:p w14:paraId="7E6535B1" w14:textId="77777777" w:rsidR="009F47A2" w:rsidRPr="00F64091" w:rsidRDefault="004657DE">
      <w:pPr>
        <w:pStyle w:val="a8"/>
        <w:spacing w:line="360" w:lineRule="auto"/>
        <w:ind w:firstLineChars="200" w:firstLine="420"/>
        <w:rPr>
          <w:rFonts w:ascii="宋体" w:hAnsi="宋体"/>
          <w:sz w:val="21"/>
          <w:szCs w:val="21"/>
        </w:rPr>
      </w:pPr>
      <w:r w:rsidRPr="00F64091">
        <w:rPr>
          <w:rFonts w:ascii="宋体" w:hAnsi="宋体" w:hint="eastAsia"/>
          <w:sz w:val="21"/>
          <w:szCs w:val="21"/>
        </w:rPr>
        <w:t>2.</w:t>
      </w:r>
      <w:r w:rsidRPr="00F64091">
        <w:rPr>
          <w:rFonts w:ascii="宋体" w:hAnsi="宋体" w:hint="eastAsia"/>
          <w:sz w:val="21"/>
          <w:szCs w:val="21"/>
        </w:rPr>
        <w:t>合同执行中涉及采购资金和采购内容修改或者补充的，并签书面补充协议报财政部门备案，方可作为主合同不可分割的一部分。</w:t>
      </w:r>
    </w:p>
    <w:p w14:paraId="570A22E2" w14:textId="77777777" w:rsidR="009F47A2" w:rsidRPr="00F64091" w:rsidRDefault="004657DE">
      <w:pPr>
        <w:pStyle w:val="a8"/>
        <w:spacing w:line="360" w:lineRule="auto"/>
        <w:ind w:firstLineChars="200" w:firstLine="420"/>
        <w:rPr>
          <w:rFonts w:ascii="宋体" w:hAnsi="宋体"/>
          <w:sz w:val="21"/>
          <w:szCs w:val="21"/>
        </w:rPr>
      </w:pPr>
      <w:r w:rsidRPr="00F64091">
        <w:rPr>
          <w:rFonts w:ascii="宋体" w:hAnsi="宋体" w:hint="eastAsia"/>
          <w:sz w:val="21"/>
          <w:szCs w:val="21"/>
        </w:rPr>
        <w:t>3.</w:t>
      </w:r>
      <w:r w:rsidRPr="00F64091">
        <w:rPr>
          <w:rFonts w:ascii="宋体" w:hAnsi="宋体" w:hint="eastAsia"/>
          <w:sz w:val="21"/>
          <w:szCs w:val="21"/>
        </w:rPr>
        <w:t>合同生效后，甲乙双方不得因姓名、名称的变更或者法定代表人、负责人、承办人的变动而不履行合同义务。</w:t>
      </w:r>
    </w:p>
    <w:p w14:paraId="4C64CE16" w14:textId="77777777" w:rsidR="009F47A2" w:rsidRPr="00F64091" w:rsidRDefault="004657DE">
      <w:pPr>
        <w:pStyle w:val="aa"/>
        <w:snapToGrid w:val="0"/>
        <w:spacing w:line="360" w:lineRule="auto"/>
        <w:ind w:leftChars="200" w:left="420"/>
        <w:rPr>
          <w:rFonts w:hAnsi="宋体"/>
          <w:sz w:val="21"/>
        </w:rPr>
      </w:pPr>
      <w:r w:rsidRPr="00F64091">
        <w:rPr>
          <w:rFonts w:hAnsi="宋体" w:hint="eastAsia"/>
          <w:sz w:val="21"/>
        </w:rPr>
        <w:t>4.</w:t>
      </w:r>
      <w:r w:rsidRPr="00F64091">
        <w:rPr>
          <w:rFonts w:hAnsi="宋体" w:hint="eastAsia"/>
          <w:sz w:val="21"/>
        </w:rPr>
        <w:t>本合同未尽事宜，按采购文件的要求和投标文件的承诺执行，如采购文件及投标文件均不涉</w:t>
      </w:r>
      <w:r w:rsidRPr="00F64091">
        <w:rPr>
          <w:rFonts w:hAnsi="宋体" w:hint="eastAsia"/>
          <w:sz w:val="21"/>
        </w:rPr>
        <w:t>及的，遵照《中华人民共和国民法典》有关条文执行。</w:t>
      </w:r>
    </w:p>
    <w:p w14:paraId="26957528" w14:textId="77777777" w:rsidR="009F47A2" w:rsidRPr="00F64091" w:rsidRDefault="004657DE">
      <w:pPr>
        <w:snapToGrid w:val="0"/>
        <w:spacing w:line="360" w:lineRule="auto"/>
        <w:ind w:firstLineChars="200" w:firstLine="420"/>
        <w:rPr>
          <w:rFonts w:ascii="宋体" w:hAnsi="宋体"/>
          <w:szCs w:val="21"/>
        </w:rPr>
      </w:pPr>
      <w:r w:rsidRPr="00F64091">
        <w:rPr>
          <w:rFonts w:ascii="宋体" w:hAnsi="宋体" w:hint="eastAsia"/>
          <w:szCs w:val="21"/>
        </w:rPr>
        <w:t>5.</w:t>
      </w:r>
      <w:r w:rsidRPr="00F64091">
        <w:rPr>
          <w:rFonts w:ascii="宋体" w:hAnsi="宋体" w:hint="eastAsia"/>
          <w:szCs w:val="21"/>
        </w:rPr>
        <w:t>本合同一式六份，具有同等法律效力，采购代理机构一份，甲方三份，乙方二份。</w:t>
      </w:r>
    </w:p>
    <w:p w14:paraId="5ED7C88A" w14:textId="77777777" w:rsidR="009F47A2" w:rsidRPr="00F64091" w:rsidRDefault="009F47A2">
      <w:pPr>
        <w:snapToGrid w:val="0"/>
        <w:jc w:val="center"/>
        <w:rPr>
          <w:rFonts w:ascii="宋体" w:hAnsi="宋体" w:cs="宋体"/>
          <w:szCs w:val="21"/>
        </w:rPr>
      </w:pPr>
    </w:p>
    <w:p w14:paraId="22323D74" w14:textId="77777777" w:rsidR="009F47A2" w:rsidRPr="00F64091" w:rsidRDefault="009F47A2">
      <w:pPr>
        <w:snapToGrid w:val="0"/>
        <w:spacing w:line="360" w:lineRule="auto"/>
        <w:rPr>
          <w:rFonts w:ascii="宋体" w:hAnsi="宋体"/>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6"/>
        <w:gridCol w:w="4517"/>
      </w:tblGrid>
      <w:tr w:rsidR="00F64091" w:rsidRPr="00F64091" w14:paraId="652E26EF" w14:textId="77777777">
        <w:trPr>
          <w:cantSplit/>
          <w:trHeight w:val="1078"/>
        </w:trPr>
        <w:tc>
          <w:tcPr>
            <w:tcW w:w="4516" w:type="dxa"/>
            <w:tcBorders>
              <w:top w:val="single" w:sz="4" w:space="0" w:color="auto"/>
              <w:left w:val="single" w:sz="4" w:space="0" w:color="auto"/>
              <w:bottom w:val="single" w:sz="4" w:space="0" w:color="auto"/>
              <w:right w:val="single" w:sz="4" w:space="0" w:color="auto"/>
            </w:tcBorders>
            <w:noWrap/>
            <w:vAlign w:val="center"/>
          </w:tcPr>
          <w:p w14:paraId="106BE9EE"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甲方（章）</w:t>
            </w:r>
            <w:r w:rsidRPr="00F64091">
              <w:rPr>
                <w:rFonts w:ascii="宋体" w:hAnsi="宋体" w:hint="eastAsia"/>
                <w:szCs w:val="21"/>
              </w:rPr>
              <w:t xml:space="preserve">           </w:t>
            </w:r>
          </w:p>
          <w:p w14:paraId="4F3133A6" w14:textId="77777777" w:rsidR="009F47A2" w:rsidRPr="00F64091" w:rsidRDefault="009F47A2">
            <w:pPr>
              <w:snapToGrid w:val="0"/>
              <w:spacing w:line="360" w:lineRule="auto"/>
              <w:rPr>
                <w:rFonts w:ascii="宋体" w:hAnsi="宋体"/>
                <w:szCs w:val="21"/>
              </w:rPr>
            </w:pPr>
          </w:p>
          <w:p w14:paraId="1195F399" w14:textId="77777777" w:rsidR="009F47A2" w:rsidRPr="00F64091" w:rsidRDefault="004657DE">
            <w:pPr>
              <w:snapToGrid w:val="0"/>
              <w:spacing w:line="360" w:lineRule="auto"/>
              <w:ind w:firstLineChars="450" w:firstLine="945"/>
              <w:jc w:val="right"/>
              <w:rPr>
                <w:rFonts w:ascii="宋体" w:hAnsi="宋体"/>
                <w:szCs w:val="21"/>
              </w:rPr>
            </w:pPr>
            <w:r w:rsidRPr="00F64091">
              <w:rPr>
                <w:rFonts w:ascii="宋体" w:hAnsi="宋体" w:hint="eastAsia"/>
                <w:szCs w:val="21"/>
              </w:rPr>
              <w:t>年</w:t>
            </w:r>
            <w:r w:rsidRPr="00F64091">
              <w:rPr>
                <w:rFonts w:ascii="宋体" w:hAnsi="宋体" w:hint="eastAsia"/>
                <w:szCs w:val="21"/>
              </w:rPr>
              <w:t xml:space="preserve">   </w:t>
            </w:r>
            <w:r w:rsidRPr="00F64091">
              <w:rPr>
                <w:rFonts w:ascii="宋体" w:hAnsi="宋体" w:hint="eastAsia"/>
                <w:szCs w:val="21"/>
              </w:rPr>
              <w:t>月</w:t>
            </w:r>
            <w:r w:rsidRPr="00F64091">
              <w:rPr>
                <w:rFonts w:ascii="宋体" w:hAnsi="宋体" w:hint="eastAsia"/>
                <w:szCs w:val="21"/>
              </w:rPr>
              <w:t xml:space="preserve">   </w:t>
            </w:r>
            <w:r w:rsidRPr="00F64091">
              <w:rPr>
                <w:rFonts w:ascii="宋体" w:hAnsi="宋体" w:hint="eastAsia"/>
                <w:szCs w:val="21"/>
              </w:rPr>
              <w:t>日</w:t>
            </w:r>
          </w:p>
        </w:tc>
        <w:tc>
          <w:tcPr>
            <w:tcW w:w="4517" w:type="dxa"/>
            <w:tcBorders>
              <w:top w:val="single" w:sz="4" w:space="0" w:color="auto"/>
              <w:left w:val="single" w:sz="4" w:space="0" w:color="auto"/>
              <w:bottom w:val="single" w:sz="4" w:space="0" w:color="auto"/>
              <w:right w:val="single" w:sz="4" w:space="0" w:color="auto"/>
            </w:tcBorders>
            <w:noWrap/>
            <w:vAlign w:val="center"/>
          </w:tcPr>
          <w:p w14:paraId="2FDC0A34"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乙方（章）</w:t>
            </w:r>
            <w:r w:rsidRPr="00F64091">
              <w:rPr>
                <w:rFonts w:ascii="宋体" w:hAnsi="宋体" w:hint="eastAsia"/>
                <w:szCs w:val="21"/>
              </w:rPr>
              <w:t xml:space="preserve">              </w:t>
            </w:r>
          </w:p>
          <w:p w14:paraId="02DF6981" w14:textId="77777777" w:rsidR="009F47A2" w:rsidRPr="00F64091" w:rsidRDefault="009F47A2">
            <w:pPr>
              <w:snapToGrid w:val="0"/>
              <w:spacing w:line="360" w:lineRule="auto"/>
              <w:rPr>
                <w:rFonts w:ascii="宋体" w:hAnsi="宋体"/>
                <w:szCs w:val="21"/>
              </w:rPr>
            </w:pPr>
          </w:p>
          <w:p w14:paraId="40B4231C" w14:textId="77777777" w:rsidR="009F47A2" w:rsidRPr="00F64091" w:rsidRDefault="004657DE">
            <w:pPr>
              <w:snapToGrid w:val="0"/>
              <w:spacing w:line="360" w:lineRule="auto"/>
              <w:jc w:val="right"/>
              <w:rPr>
                <w:rFonts w:ascii="宋体" w:hAnsi="宋体"/>
                <w:szCs w:val="21"/>
              </w:rPr>
            </w:pPr>
            <w:r w:rsidRPr="00F64091">
              <w:rPr>
                <w:rFonts w:ascii="宋体" w:hAnsi="宋体" w:hint="eastAsia"/>
                <w:szCs w:val="21"/>
              </w:rPr>
              <w:t xml:space="preserve"> </w:t>
            </w:r>
            <w:r w:rsidRPr="00F64091">
              <w:rPr>
                <w:rFonts w:ascii="宋体" w:hAnsi="宋体" w:hint="eastAsia"/>
                <w:szCs w:val="21"/>
              </w:rPr>
              <w:t>年</w:t>
            </w:r>
            <w:r w:rsidRPr="00F64091">
              <w:rPr>
                <w:rFonts w:ascii="宋体" w:hAnsi="宋体" w:hint="eastAsia"/>
                <w:szCs w:val="21"/>
              </w:rPr>
              <w:t xml:space="preserve">   </w:t>
            </w:r>
            <w:r w:rsidRPr="00F64091">
              <w:rPr>
                <w:rFonts w:ascii="宋体" w:hAnsi="宋体" w:hint="eastAsia"/>
                <w:szCs w:val="21"/>
              </w:rPr>
              <w:t>月</w:t>
            </w:r>
            <w:r w:rsidRPr="00F64091">
              <w:rPr>
                <w:rFonts w:ascii="宋体" w:hAnsi="宋体" w:hint="eastAsia"/>
                <w:szCs w:val="21"/>
              </w:rPr>
              <w:t xml:space="preserve">   </w:t>
            </w:r>
            <w:r w:rsidRPr="00F64091">
              <w:rPr>
                <w:rFonts w:ascii="宋体" w:hAnsi="宋体" w:hint="eastAsia"/>
                <w:szCs w:val="21"/>
              </w:rPr>
              <w:t>日</w:t>
            </w:r>
          </w:p>
        </w:tc>
      </w:tr>
      <w:tr w:rsidR="00F64091" w:rsidRPr="00F64091" w14:paraId="1927CEDF" w14:textId="77777777">
        <w:trPr>
          <w:cantSplit/>
          <w:trHeight w:val="443"/>
        </w:trPr>
        <w:tc>
          <w:tcPr>
            <w:tcW w:w="4516" w:type="dxa"/>
            <w:tcBorders>
              <w:top w:val="single" w:sz="4" w:space="0" w:color="auto"/>
              <w:left w:val="single" w:sz="4" w:space="0" w:color="auto"/>
              <w:bottom w:val="single" w:sz="4" w:space="0" w:color="auto"/>
              <w:right w:val="single" w:sz="4" w:space="0" w:color="auto"/>
            </w:tcBorders>
            <w:noWrap/>
            <w:vAlign w:val="center"/>
          </w:tcPr>
          <w:p w14:paraId="2EE11F95"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单位地址：</w:t>
            </w:r>
          </w:p>
        </w:tc>
        <w:tc>
          <w:tcPr>
            <w:tcW w:w="4517" w:type="dxa"/>
            <w:tcBorders>
              <w:top w:val="single" w:sz="4" w:space="0" w:color="auto"/>
              <w:left w:val="single" w:sz="4" w:space="0" w:color="auto"/>
              <w:bottom w:val="single" w:sz="4" w:space="0" w:color="auto"/>
              <w:right w:val="single" w:sz="4" w:space="0" w:color="auto"/>
            </w:tcBorders>
            <w:noWrap/>
            <w:vAlign w:val="center"/>
          </w:tcPr>
          <w:p w14:paraId="5556E702"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单位地址：</w:t>
            </w:r>
          </w:p>
        </w:tc>
      </w:tr>
      <w:tr w:rsidR="00F64091" w:rsidRPr="00F64091" w14:paraId="1E8EC5FD" w14:textId="77777777">
        <w:trPr>
          <w:cantSplit/>
          <w:trHeight w:val="960"/>
        </w:trPr>
        <w:tc>
          <w:tcPr>
            <w:tcW w:w="4516" w:type="dxa"/>
            <w:tcBorders>
              <w:top w:val="single" w:sz="4" w:space="0" w:color="auto"/>
              <w:left w:val="single" w:sz="4" w:space="0" w:color="auto"/>
              <w:bottom w:val="single" w:sz="4" w:space="0" w:color="auto"/>
              <w:right w:val="single" w:sz="4" w:space="0" w:color="auto"/>
            </w:tcBorders>
            <w:noWrap/>
          </w:tcPr>
          <w:p w14:paraId="09B63ADE"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法定代表人或者委托代理人：</w:t>
            </w:r>
          </w:p>
        </w:tc>
        <w:tc>
          <w:tcPr>
            <w:tcW w:w="4517" w:type="dxa"/>
            <w:tcBorders>
              <w:top w:val="single" w:sz="4" w:space="0" w:color="auto"/>
              <w:left w:val="single" w:sz="4" w:space="0" w:color="auto"/>
              <w:bottom w:val="single" w:sz="4" w:space="0" w:color="auto"/>
              <w:right w:val="single" w:sz="4" w:space="0" w:color="auto"/>
            </w:tcBorders>
            <w:noWrap/>
          </w:tcPr>
          <w:p w14:paraId="6B5A456A"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法定代表人或者委托代理人：</w:t>
            </w:r>
          </w:p>
        </w:tc>
      </w:tr>
      <w:tr w:rsidR="00F64091" w:rsidRPr="00F64091" w14:paraId="48E3455F" w14:textId="77777777">
        <w:trPr>
          <w:cantSplit/>
          <w:trHeight w:val="453"/>
        </w:trPr>
        <w:tc>
          <w:tcPr>
            <w:tcW w:w="4516" w:type="dxa"/>
            <w:tcBorders>
              <w:top w:val="single" w:sz="4" w:space="0" w:color="auto"/>
              <w:left w:val="single" w:sz="4" w:space="0" w:color="auto"/>
              <w:bottom w:val="single" w:sz="4" w:space="0" w:color="auto"/>
              <w:right w:val="single" w:sz="4" w:space="0" w:color="auto"/>
            </w:tcBorders>
            <w:noWrap/>
            <w:vAlign w:val="center"/>
          </w:tcPr>
          <w:p w14:paraId="5FA49C24"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电话：</w:t>
            </w:r>
          </w:p>
        </w:tc>
        <w:tc>
          <w:tcPr>
            <w:tcW w:w="4517" w:type="dxa"/>
            <w:tcBorders>
              <w:top w:val="single" w:sz="4" w:space="0" w:color="auto"/>
              <w:left w:val="single" w:sz="4" w:space="0" w:color="auto"/>
              <w:bottom w:val="single" w:sz="4" w:space="0" w:color="auto"/>
              <w:right w:val="single" w:sz="4" w:space="0" w:color="auto"/>
            </w:tcBorders>
            <w:noWrap/>
            <w:vAlign w:val="center"/>
          </w:tcPr>
          <w:p w14:paraId="717E39F1"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电话：</w:t>
            </w:r>
          </w:p>
        </w:tc>
      </w:tr>
      <w:tr w:rsidR="00F64091" w:rsidRPr="00F64091" w14:paraId="06F1CBBD" w14:textId="77777777">
        <w:trPr>
          <w:cantSplit/>
          <w:trHeight w:val="407"/>
        </w:trPr>
        <w:tc>
          <w:tcPr>
            <w:tcW w:w="4516" w:type="dxa"/>
            <w:tcBorders>
              <w:top w:val="single" w:sz="4" w:space="0" w:color="auto"/>
              <w:left w:val="single" w:sz="4" w:space="0" w:color="auto"/>
              <w:bottom w:val="single" w:sz="4" w:space="0" w:color="auto"/>
              <w:right w:val="single" w:sz="4" w:space="0" w:color="auto"/>
            </w:tcBorders>
            <w:noWrap/>
            <w:vAlign w:val="center"/>
          </w:tcPr>
          <w:p w14:paraId="4804C1BA"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电子邮箱：</w:t>
            </w:r>
          </w:p>
        </w:tc>
        <w:tc>
          <w:tcPr>
            <w:tcW w:w="4517" w:type="dxa"/>
            <w:tcBorders>
              <w:top w:val="single" w:sz="4" w:space="0" w:color="auto"/>
              <w:left w:val="single" w:sz="4" w:space="0" w:color="auto"/>
              <w:bottom w:val="single" w:sz="4" w:space="0" w:color="auto"/>
              <w:right w:val="single" w:sz="4" w:space="0" w:color="auto"/>
            </w:tcBorders>
            <w:noWrap/>
            <w:vAlign w:val="center"/>
          </w:tcPr>
          <w:p w14:paraId="299BF4D4"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电子邮箱：</w:t>
            </w:r>
          </w:p>
        </w:tc>
      </w:tr>
      <w:tr w:rsidR="00F64091" w:rsidRPr="00F64091" w14:paraId="214DF87E" w14:textId="77777777">
        <w:trPr>
          <w:cantSplit/>
          <w:trHeight w:val="630"/>
        </w:trPr>
        <w:tc>
          <w:tcPr>
            <w:tcW w:w="4516" w:type="dxa"/>
            <w:tcBorders>
              <w:top w:val="single" w:sz="4" w:space="0" w:color="auto"/>
              <w:left w:val="single" w:sz="4" w:space="0" w:color="auto"/>
              <w:bottom w:val="single" w:sz="4" w:space="0" w:color="auto"/>
              <w:right w:val="single" w:sz="4" w:space="0" w:color="auto"/>
            </w:tcBorders>
            <w:noWrap/>
            <w:vAlign w:val="center"/>
          </w:tcPr>
          <w:p w14:paraId="5FCFA83D"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开户银行：</w:t>
            </w:r>
          </w:p>
        </w:tc>
        <w:tc>
          <w:tcPr>
            <w:tcW w:w="4517" w:type="dxa"/>
            <w:tcBorders>
              <w:top w:val="single" w:sz="4" w:space="0" w:color="auto"/>
              <w:left w:val="single" w:sz="4" w:space="0" w:color="auto"/>
              <w:bottom w:val="single" w:sz="4" w:space="0" w:color="auto"/>
              <w:right w:val="single" w:sz="4" w:space="0" w:color="auto"/>
            </w:tcBorders>
            <w:noWrap/>
            <w:vAlign w:val="center"/>
          </w:tcPr>
          <w:p w14:paraId="49D42C79"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开户银行：</w:t>
            </w:r>
          </w:p>
        </w:tc>
      </w:tr>
      <w:tr w:rsidR="00F64091" w:rsidRPr="00F64091" w14:paraId="0F91F481" w14:textId="77777777">
        <w:trPr>
          <w:cantSplit/>
          <w:trHeight w:val="381"/>
        </w:trPr>
        <w:tc>
          <w:tcPr>
            <w:tcW w:w="4516" w:type="dxa"/>
            <w:tcBorders>
              <w:top w:val="single" w:sz="4" w:space="0" w:color="auto"/>
              <w:left w:val="single" w:sz="4" w:space="0" w:color="auto"/>
              <w:bottom w:val="single" w:sz="4" w:space="0" w:color="auto"/>
              <w:right w:val="single" w:sz="4" w:space="0" w:color="auto"/>
            </w:tcBorders>
            <w:noWrap/>
            <w:vAlign w:val="center"/>
          </w:tcPr>
          <w:p w14:paraId="07543257"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账号：</w:t>
            </w:r>
          </w:p>
        </w:tc>
        <w:tc>
          <w:tcPr>
            <w:tcW w:w="4517" w:type="dxa"/>
            <w:tcBorders>
              <w:top w:val="single" w:sz="4" w:space="0" w:color="auto"/>
              <w:left w:val="single" w:sz="4" w:space="0" w:color="auto"/>
              <w:bottom w:val="single" w:sz="4" w:space="0" w:color="auto"/>
              <w:right w:val="single" w:sz="4" w:space="0" w:color="auto"/>
            </w:tcBorders>
            <w:noWrap/>
            <w:vAlign w:val="center"/>
          </w:tcPr>
          <w:p w14:paraId="423780BA"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账号：</w:t>
            </w:r>
          </w:p>
        </w:tc>
      </w:tr>
      <w:tr w:rsidR="009F47A2" w:rsidRPr="00F64091" w14:paraId="30FF3AC9" w14:textId="77777777">
        <w:trPr>
          <w:cantSplit/>
          <w:trHeight w:val="518"/>
        </w:trPr>
        <w:tc>
          <w:tcPr>
            <w:tcW w:w="4516" w:type="dxa"/>
            <w:tcBorders>
              <w:top w:val="single" w:sz="4" w:space="0" w:color="auto"/>
              <w:left w:val="single" w:sz="4" w:space="0" w:color="auto"/>
              <w:bottom w:val="single" w:sz="4" w:space="0" w:color="auto"/>
              <w:right w:val="single" w:sz="4" w:space="0" w:color="auto"/>
            </w:tcBorders>
            <w:noWrap/>
            <w:vAlign w:val="center"/>
          </w:tcPr>
          <w:p w14:paraId="3FC2C278"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邮政编码：</w:t>
            </w:r>
          </w:p>
        </w:tc>
        <w:tc>
          <w:tcPr>
            <w:tcW w:w="4517" w:type="dxa"/>
            <w:tcBorders>
              <w:top w:val="single" w:sz="4" w:space="0" w:color="auto"/>
              <w:left w:val="single" w:sz="4" w:space="0" w:color="auto"/>
              <w:bottom w:val="single" w:sz="4" w:space="0" w:color="auto"/>
              <w:right w:val="single" w:sz="4" w:space="0" w:color="auto"/>
            </w:tcBorders>
            <w:noWrap/>
            <w:vAlign w:val="center"/>
          </w:tcPr>
          <w:p w14:paraId="2F558FF9" w14:textId="77777777" w:rsidR="009F47A2" w:rsidRPr="00F64091" w:rsidRDefault="004657DE">
            <w:pPr>
              <w:snapToGrid w:val="0"/>
              <w:spacing w:line="360" w:lineRule="auto"/>
              <w:rPr>
                <w:rFonts w:ascii="宋体" w:hAnsi="宋体"/>
                <w:szCs w:val="21"/>
              </w:rPr>
            </w:pPr>
            <w:r w:rsidRPr="00F64091">
              <w:rPr>
                <w:rFonts w:ascii="宋体" w:hAnsi="宋体" w:hint="eastAsia"/>
                <w:szCs w:val="21"/>
              </w:rPr>
              <w:t>邮政编码：</w:t>
            </w:r>
          </w:p>
        </w:tc>
      </w:tr>
    </w:tbl>
    <w:p w14:paraId="4D825F0B" w14:textId="77777777" w:rsidR="009F47A2" w:rsidRPr="00F64091" w:rsidRDefault="009F47A2">
      <w:pPr>
        <w:snapToGrid w:val="0"/>
        <w:spacing w:line="360" w:lineRule="auto"/>
        <w:ind w:left="420" w:hangingChars="200" w:hanging="420"/>
        <w:rPr>
          <w:rFonts w:ascii="宋体" w:hAnsi="宋体"/>
          <w:szCs w:val="21"/>
        </w:rPr>
      </w:pPr>
    </w:p>
    <w:p w14:paraId="49174E06" w14:textId="77777777" w:rsidR="009F47A2" w:rsidRPr="00F64091" w:rsidRDefault="009F47A2">
      <w:pPr>
        <w:pStyle w:val="a8"/>
      </w:pPr>
    </w:p>
    <w:p w14:paraId="4565A818" w14:textId="77777777" w:rsidR="009F47A2" w:rsidRPr="00F64091" w:rsidRDefault="009F47A2">
      <w:pPr>
        <w:pStyle w:val="a8"/>
      </w:pPr>
    </w:p>
    <w:p w14:paraId="1EABD98B" w14:textId="77777777" w:rsidR="009F47A2" w:rsidRPr="00F64091" w:rsidRDefault="004657DE">
      <w:pPr>
        <w:snapToGrid w:val="0"/>
        <w:jc w:val="center"/>
        <w:rPr>
          <w:rFonts w:ascii="宋体" w:hAnsi="宋体"/>
          <w:bCs/>
          <w:sz w:val="32"/>
          <w:szCs w:val="32"/>
        </w:rPr>
      </w:pPr>
      <w:r w:rsidRPr="00F64091">
        <w:rPr>
          <w:rFonts w:ascii="宋体" w:hAnsi="宋体"/>
          <w:b/>
          <w:sz w:val="32"/>
          <w:szCs w:val="32"/>
        </w:rPr>
        <w:br w:type="page"/>
      </w:r>
    </w:p>
    <w:bookmarkEnd w:id="147"/>
    <w:p w14:paraId="10CF1B1B" w14:textId="77777777" w:rsidR="009F47A2" w:rsidRPr="00F64091" w:rsidRDefault="009F47A2">
      <w:pPr>
        <w:snapToGrid w:val="0"/>
        <w:spacing w:line="480" w:lineRule="auto"/>
        <w:rPr>
          <w:rFonts w:ascii="宋体" w:hAnsi="宋体"/>
          <w:bCs/>
          <w:sz w:val="32"/>
          <w:szCs w:val="32"/>
        </w:rPr>
      </w:pPr>
    </w:p>
    <w:p w14:paraId="3DA6E3AE" w14:textId="77777777" w:rsidR="009F47A2" w:rsidRPr="00F64091" w:rsidRDefault="009F47A2">
      <w:pPr>
        <w:snapToGrid w:val="0"/>
        <w:jc w:val="center"/>
        <w:rPr>
          <w:rFonts w:ascii="宋体" w:hAnsi="宋体"/>
          <w:bCs/>
          <w:sz w:val="32"/>
          <w:szCs w:val="32"/>
        </w:rPr>
      </w:pPr>
    </w:p>
    <w:p w14:paraId="6E21C5A9" w14:textId="77777777" w:rsidR="009F47A2" w:rsidRPr="00F64091" w:rsidRDefault="009F47A2">
      <w:pPr>
        <w:snapToGrid w:val="0"/>
        <w:jc w:val="center"/>
        <w:rPr>
          <w:rFonts w:ascii="宋体" w:hAnsi="宋体"/>
          <w:bCs/>
          <w:sz w:val="32"/>
          <w:szCs w:val="32"/>
        </w:rPr>
      </w:pPr>
    </w:p>
    <w:p w14:paraId="5EB587E4" w14:textId="77777777" w:rsidR="009F47A2" w:rsidRPr="00F64091" w:rsidRDefault="009F47A2">
      <w:pPr>
        <w:snapToGrid w:val="0"/>
        <w:jc w:val="center"/>
        <w:rPr>
          <w:rFonts w:ascii="宋体" w:hAnsi="宋体"/>
          <w:bCs/>
          <w:sz w:val="32"/>
          <w:szCs w:val="32"/>
        </w:rPr>
      </w:pPr>
    </w:p>
    <w:p w14:paraId="415171C7" w14:textId="77777777" w:rsidR="009F47A2" w:rsidRPr="00F64091" w:rsidRDefault="009F47A2">
      <w:pPr>
        <w:snapToGrid w:val="0"/>
        <w:jc w:val="center"/>
        <w:rPr>
          <w:rFonts w:ascii="宋体" w:hAnsi="宋体"/>
          <w:bCs/>
          <w:sz w:val="32"/>
          <w:szCs w:val="32"/>
        </w:rPr>
      </w:pPr>
    </w:p>
    <w:p w14:paraId="0D488D01" w14:textId="77777777" w:rsidR="009F47A2" w:rsidRPr="00F64091" w:rsidRDefault="009F47A2">
      <w:pPr>
        <w:snapToGrid w:val="0"/>
        <w:jc w:val="center"/>
        <w:rPr>
          <w:rFonts w:ascii="宋体" w:hAnsi="宋体"/>
          <w:bCs/>
          <w:sz w:val="32"/>
          <w:szCs w:val="32"/>
        </w:rPr>
      </w:pPr>
    </w:p>
    <w:p w14:paraId="60BD53BA" w14:textId="77777777" w:rsidR="009F47A2" w:rsidRPr="00F64091" w:rsidRDefault="009F47A2">
      <w:pPr>
        <w:snapToGrid w:val="0"/>
        <w:jc w:val="center"/>
        <w:rPr>
          <w:rFonts w:ascii="宋体" w:hAnsi="宋体"/>
          <w:bCs/>
          <w:sz w:val="32"/>
          <w:szCs w:val="32"/>
        </w:rPr>
      </w:pPr>
    </w:p>
    <w:p w14:paraId="6F747D9F" w14:textId="77777777" w:rsidR="009F47A2" w:rsidRPr="00F64091" w:rsidRDefault="009F47A2">
      <w:pPr>
        <w:snapToGrid w:val="0"/>
        <w:jc w:val="center"/>
        <w:rPr>
          <w:rFonts w:ascii="宋体" w:hAnsi="宋体"/>
          <w:bCs/>
          <w:sz w:val="32"/>
          <w:szCs w:val="32"/>
        </w:rPr>
      </w:pPr>
    </w:p>
    <w:p w14:paraId="1680C91B" w14:textId="77777777" w:rsidR="009F47A2" w:rsidRPr="00F64091" w:rsidRDefault="009F47A2">
      <w:pPr>
        <w:snapToGrid w:val="0"/>
        <w:jc w:val="center"/>
        <w:rPr>
          <w:rFonts w:ascii="宋体" w:hAnsi="宋体"/>
          <w:bCs/>
          <w:sz w:val="32"/>
          <w:szCs w:val="32"/>
        </w:rPr>
      </w:pPr>
    </w:p>
    <w:p w14:paraId="2D8E7B42" w14:textId="77777777" w:rsidR="009F47A2" w:rsidRPr="00F64091" w:rsidRDefault="009F47A2">
      <w:pPr>
        <w:snapToGrid w:val="0"/>
        <w:jc w:val="center"/>
        <w:rPr>
          <w:rFonts w:ascii="宋体" w:hAnsi="宋体"/>
          <w:bCs/>
          <w:sz w:val="32"/>
          <w:szCs w:val="32"/>
        </w:rPr>
      </w:pPr>
    </w:p>
    <w:p w14:paraId="4D59DCE8" w14:textId="77777777" w:rsidR="009F47A2" w:rsidRPr="00F64091" w:rsidRDefault="009F47A2">
      <w:pPr>
        <w:snapToGrid w:val="0"/>
        <w:jc w:val="center"/>
        <w:rPr>
          <w:rFonts w:ascii="宋体" w:hAnsi="宋体"/>
          <w:bCs/>
          <w:sz w:val="32"/>
          <w:szCs w:val="32"/>
        </w:rPr>
      </w:pPr>
    </w:p>
    <w:p w14:paraId="66DD0B98" w14:textId="77777777" w:rsidR="009F47A2" w:rsidRPr="00F64091" w:rsidRDefault="009F47A2">
      <w:pPr>
        <w:snapToGrid w:val="0"/>
        <w:jc w:val="center"/>
        <w:rPr>
          <w:rFonts w:ascii="宋体" w:hAnsi="宋体"/>
          <w:bCs/>
          <w:sz w:val="32"/>
          <w:szCs w:val="32"/>
        </w:rPr>
      </w:pPr>
    </w:p>
    <w:p w14:paraId="3E201E0F" w14:textId="77777777" w:rsidR="009F47A2" w:rsidRPr="00F64091" w:rsidRDefault="004657DE">
      <w:pPr>
        <w:pStyle w:val="1"/>
        <w:jc w:val="center"/>
      </w:pPr>
      <w:bookmarkStart w:id="148" w:name="_Toc74320805"/>
      <w:r w:rsidRPr="00F64091">
        <w:rPr>
          <w:rFonts w:hint="eastAsia"/>
        </w:rPr>
        <w:t>第六章　投标文件格式</w:t>
      </w:r>
      <w:bookmarkEnd w:id="148"/>
    </w:p>
    <w:p w14:paraId="21727F8C" w14:textId="77777777" w:rsidR="009F47A2" w:rsidRPr="00F64091" w:rsidRDefault="009F47A2">
      <w:pPr>
        <w:snapToGrid w:val="0"/>
        <w:spacing w:before="50" w:after="50"/>
        <w:outlineLvl w:val="1"/>
        <w:rPr>
          <w:rFonts w:ascii="宋体" w:hAnsi="宋体"/>
          <w:sz w:val="32"/>
          <w:szCs w:val="20"/>
        </w:rPr>
      </w:pPr>
    </w:p>
    <w:p w14:paraId="1AD426EA" w14:textId="77777777" w:rsidR="009F47A2" w:rsidRPr="00F64091" w:rsidRDefault="009F47A2">
      <w:pPr>
        <w:snapToGrid w:val="0"/>
        <w:spacing w:before="50" w:after="50"/>
        <w:outlineLvl w:val="1"/>
        <w:rPr>
          <w:rFonts w:ascii="宋体" w:hAnsi="宋体"/>
          <w:sz w:val="32"/>
          <w:szCs w:val="20"/>
        </w:rPr>
      </w:pPr>
    </w:p>
    <w:p w14:paraId="7B715610" w14:textId="77777777" w:rsidR="009F47A2" w:rsidRPr="00F64091" w:rsidRDefault="009F47A2">
      <w:pPr>
        <w:snapToGrid w:val="0"/>
        <w:spacing w:before="50" w:after="50"/>
        <w:outlineLvl w:val="1"/>
        <w:rPr>
          <w:rFonts w:ascii="宋体" w:hAnsi="宋体"/>
          <w:sz w:val="32"/>
          <w:szCs w:val="20"/>
        </w:rPr>
      </w:pPr>
    </w:p>
    <w:p w14:paraId="3EB5B02A" w14:textId="77777777" w:rsidR="009F47A2" w:rsidRPr="00F64091" w:rsidRDefault="009F47A2">
      <w:pPr>
        <w:snapToGrid w:val="0"/>
        <w:spacing w:before="50" w:after="50"/>
        <w:outlineLvl w:val="1"/>
        <w:rPr>
          <w:rFonts w:ascii="宋体" w:hAnsi="宋体"/>
          <w:sz w:val="32"/>
          <w:szCs w:val="20"/>
        </w:rPr>
      </w:pPr>
    </w:p>
    <w:p w14:paraId="6A2A842D" w14:textId="77777777" w:rsidR="009F47A2" w:rsidRPr="00F64091" w:rsidRDefault="009F47A2">
      <w:pPr>
        <w:snapToGrid w:val="0"/>
        <w:spacing w:before="50" w:after="50"/>
        <w:outlineLvl w:val="1"/>
        <w:rPr>
          <w:rFonts w:ascii="宋体" w:hAnsi="宋体"/>
          <w:sz w:val="32"/>
          <w:szCs w:val="20"/>
        </w:rPr>
      </w:pPr>
    </w:p>
    <w:p w14:paraId="79F09B24" w14:textId="77777777" w:rsidR="009F47A2" w:rsidRPr="00F64091" w:rsidRDefault="009F47A2">
      <w:pPr>
        <w:snapToGrid w:val="0"/>
        <w:spacing w:before="50" w:after="50"/>
        <w:outlineLvl w:val="1"/>
        <w:rPr>
          <w:rFonts w:ascii="宋体" w:hAnsi="宋体"/>
          <w:sz w:val="32"/>
          <w:szCs w:val="20"/>
        </w:rPr>
      </w:pPr>
    </w:p>
    <w:p w14:paraId="7697AD5E" w14:textId="77777777" w:rsidR="009F47A2" w:rsidRPr="00F64091" w:rsidRDefault="009F47A2">
      <w:pPr>
        <w:snapToGrid w:val="0"/>
        <w:spacing w:before="50" w:after="50"/>
        <w:outlineLvl w:val="1"/>
        <w:rPr>
          <w:rFonts w:ascii="宋体" w:hAnsi="宋体"/>
          <w:sz w:val="32"/>
          <w:szCs w:val="20"/>
        </w:rPr>
      </w:pPr>
    </w:p>
    <w:p w14:paraId="4E19777A" w14:textId="77777777" w:rsidR="009F47A2" w:rsidRPr="00F64091" w:rsidRDefault="009F47A2">
      <w:pPr>
        <w:snapToGrid w:val="0"/>
        <w:spacing w:before="50" w:after="50"/>
        <w:outlineLvl w:val="1"/>
        <w:rPr>
          <w:rFonts w:ascii="宋体" w:hAnsi="宋体"/>
          <w:sz w:val="32"/>
          <w:szCs w:val="20"/>
        </w:rPr>
      </w:pPr>
    </w:p>
    <w:p w14:paraId="5A538282" w14:textId="77777777" w:rsidR="009F47A2" w:rsidRPr="00F64091" w:rsidRDefault="009F47A2">
      <w:pPr>
        <w:snapToGrid w:val="0"/>
        <w:spacing w:before="50" w:after="50"/>
        <w:outlineLvl w:val="1"/>
        <w:rPr>
          <w:rFonts w:ascii="宋体" w:hAnsi="宋体"/>
          <w:sz w:val="32"/>
          <w:szCs w:val="20"/>
        </w:rPr>
      </w:pPr>
    </w:p>
    <w:p w14:paraId="251A14D9" w14:textId="77777777" w:rsidR="009F47A2" w:rsidRPr="00F64091" w:rsidRDefault="009F47A2">
      <w:pPr>
        <w:snapToGrid w:val="0"/>
        <w:spacing w:before="50" w:after="50"/>
        <w:outlineLvl w:val="1"/>
        <w:rPr>
          <w:rFonts w:ascii="宋体" w:hAnsi="宋体"/>
          <w:sz w:val="32"/>
          <w:szCs w:val="20"/>
        </w:rPr>
      </w:pPr>
    </w:p>
    <w:p w14:paraId="0D5B7172" w14:textId="77777777" w:rsidR="009F47A2" w:rsidRPr="00F64091" w:rsidRDefault="009F47A2">
      <w:pPr>
        <w:snapToGrid w:val="0"/>
        <w:spacing w:before="50" w:after="50"/>
        <w:outlineLvl w:val="1"/>
        <w:rPr>
          <w:rFonts w:ascii="宋体" w:hAnsi="宋体"/>
          <w:sz w:val="32"/>
          <w:szCs w:val="20"/>
        </w:rPr>
      </w:pPr>
    </w:p>
    <w:p w14:paraId="4240ADE4" w14:textId="77777777" w:rsidR="009F47A2" w:rsidRPr="00F64091" w:rsidRDefault="009F47A2">
      <w:pPr>
        <w:snapToGrid w:val="0"/>
        <w:spacing w:before="50" w:after="50"/>
        <w:outlineLvl w:val="1"/>
        <w:rPr>
          <w:rFonts w:ascii="宋体" w:hAnsi="宋体"/>
          <w:sz w:val="32"/>
          <w:szCs w:val="20"/>
        </w:rPr>
      </w:pPr>
    </w:p>
    <w:p w14:paraId="390F70C6" w14:textId="77777777" w:rsidR="009F47A2" w:rsidRPr="00F64091" w:rsidRDefault="009F47A2">
      <w:pPr>
        <w:snapToGrid w:val="0"/>
        <w:spacing w:before="50" w:after="50"/>
        <w:outlineLvl w:val="1"/>
        <w:rPr>
          <w:rFonts w:ascii="宋体" w:hAnsi="宋体"/>
          <w:sz w:val="32"/>
          <w:szCs w:val="20"/>
        </w:rPr>
      </w:pPr>
    </w:p>
    <w:p w14:paraId="08B3D0EB" w14:textId="77777777" w:rsidR="009F47A2" w:rsidRPr="00F64091" w:rsidRDefault="009F47A2">
      <w:pPr>
        <w:snapToGrid w:val="0"/>
        <w:spacing w:beforeLines="50" w:before="120" w:after="50"/>
        <w:jc w:val="center"/>
        <w:outlineLvl w:val="1"/>
        <w:rPr>
          <w:rFonts w:ascii="宋体" w:hAnsi="宋体"/>
        </w:rPr>
      </w:pPr>
    </w:p>
    <w:p w14:paraId="4CF91DD8" w14:textId="77777777" w:rsidR="009F47A2" w:rsidRPr="00F64091" w:rsidRDefault="004657DE">
      <w:pPr>
        <w:rPr>
          <w:b/>
          <w:sz w:val="28"/>
          <w:szCs w:val="28"/>
        </w:rPr>
      </w:pPr>
      <w:bookmarkStart w:id="149" w:name="_Toc19686836"/>
      <w:bookmarkStart w:id="150" w:name="_Toc254970698"/>
      <w:bookmarkStart w:id="151" w:name="_Toc254970557"/>
      <w:r w:rsidRPr="00F64091">
        <w:rPr>
          <w:rFonts w:hint="eastAsia"/>
          <w:b/>
          <w:sz w:val="28"/>
          <w:szCs w:val="28"/>
        </w:rPr>
        <w:t>一、报价文件格式</w:t>
      </w:r>
      <w:bookmarkEnd w:id="149"/>
    </w:p>
    <w:p w14:paraId="564F10FF" w14:textId="77777777" w:rsidR="009F47A2" w:rsidRPr="00F64091" w:rsidRDefault="004657DE">
      <w:pPr>
        <w:snapToGrid w:val="0"/>
        <w:spacing w:beforeLines="50" w:before="120" w:after="50" w:line="360" w:lineRule="auto"/>
        <w:ind w:left="142"/>
        <w:jc w:val="left"/>
        <w:rPr>
          <w:rFonts w:ascii="宋体" w:hAnsi="宋体"/>
          <w:b/>
          <w:sz w:val="24"/>
        </w:rPr>
      </w:pPr>
      <w:r w:rsidRPr="00F64091">
        <w:rPr>
          <w:rFonts w:ascii="宋体" w:hAnsi="宋体" w:hint="eastAsia"/>
          <w:b/>
          <w:sz w:val="24"/>
        </w:rPr>
        <w:t xml:space="preserve">1. </w:t>
      </w:r>
      <w:r w:rsidRPr="00F64091">
        <w:rPr>
          <w:rFonts w:ascii="宋体" w:hAnsi="宋体" w:hint="eastAsia"/>
          <w:b/>
          <w:sz w:val="24"/>
        </w:rPr>
        <w:t>报价文件封面格式：</w:t>
      </w:r>
      <w:r w:rsidRPr="00F64091">
        <w:rPr>
          <w:rFonts w:ascii="宋体" w:hAnsi="宋体" w:hint="eastAsia"/>
          <w:b/>
          <w:sz w:val="24"/>
        </w:rPr>
        <w:t xml:space="preserve"> </w:t>
      </w:r>
    </w:p>
    <w:p w14:paraId="734C256F" w14:textId="77777777" w:rsidR="009F47A2" w:rsidRPr="00F64091" w:rsidRDefault="004657DE">
      <w:pPr>
        <w:snapToGrid w:val="0"/>
        <w:spacing w:beforeLines="50" w:before="120" w:after="50" w:line="360" w:lineRule="auto"/>
        <w:ind w:left="142"/>
        <w:jc w:val="center"/>
        <w:rPr>
          <w:rFonts w:ascii="宋体" w:eastAsia="微软雅黑" w:hAnsi="宋体"/>
          <w:bCs/>
          <w:sz w:val="48"/>
          <w:szCs w:val="48"/>
        </w:rPr>
      </w:pPr>
      <w:r w:rsidRPr="00F64091">
        <w:rPr>
          <w:rFonts w:ascii="宋体" w:eastAsia="微软雅黑" w:hAnsi="宋体" w:hint="eastAsia"/>
          <w:bCs/>
          <w:sz w:val="48"/>
          <w:szCs w:val="48"/>
        </w:rPr>
        <w:t>电子投标文件</w:t>
      </w:r>
    </w:p>
    <w:p w14:paraId="26DE14B2" w14:textId="77777777" w:rsidR="009F47A2" w:rsidRPr="00F64091" w:rsidRDefault="009F47A2">
      <w:pPr>
        <w:snapToGrid w:val="0"/>
        <w:spacing w:beforeLines="50" w:before="120" w:after="50" w:line="400" w:lineRule="exact"/>
        <w:jc w:val="left"/>
        <w:rPr>
          <w:rFonts w:ascii="宋体" w:eastAsia="微软雅黑" w:hAnsi="宋体"/>
          <w:bCs/>
          <w:sz w:val="48"/>
          <w:szCs w:val="48"/>
        </w:rPr>
      </w:pPr>
    </w:p>
    <w:p w14:paraId="72B4740D" w14:textId="77777777" w:rsidR="009F47A2" w:rsidRPr="00F64091" w:rsidRDefault="004657DE">
      <w:pPr>
        <w:snapToGrid w:val="0"/>
        <w:spacing w:beforeLines="50" w:before="120" w:after="50" w:line="400" w:lineRule="exact"/>
        <w:jc w:val="center"/>
        <w:rPr>
          <w:rFonts w:ascii="微软雅黑" w:eastAsia="微软雅黑" w:hAnsi="微软雅黑" w:cs="微软雅黑"/>
          <w:sz w:val="44"/>
          <w:szCs w:val="44"/>
        </w:rPr>
      </w:pPr>
      <w:r w:rsidRPr="00F64091">
        <w:rPr>
          <w:rFonts w:ascii="微软雅黑" w:eastAsia="微软雅黑" w:hAnsi="微软雅黑" w:cs="微软雅黑" w:hint="eastAsia"/>
          <w:sz w:val="44"/>
          <w:szCs w:val="44"/>
        </w:rPr>
        <w:t>报</w:t>
      </w:r>
      <w:r w:rsidRPr="00F64091">
        <w:rPr>
          <w:rFonts w:ascii="微软雅黑" w:eastAsia="微软雅黑" w:hAnsi="微软雅黑" w:cs="微软雅黑" w:hint="eastAsia"/>
          <w:sz w:val="44"/>
          <w:szCs w:val="44"/>
        </w:rPr>
        <w:t xml:space="preserve">  </w:t>
      </w:r>
      <w:r w:rsidRPr="00F64091">
        <w:rPr>
          <w:rFonts w:ascii="微软雅黑" w:eastAsia="微软雅黑" w:hAnsi="微软雅黑" w:cs="微软雅黑" w:hint="eastAsia"/>
          <w:sz w:val="44"/>
          <w:szCs w:val="44"/>
        </w:rPr>
        <w:t>价</w:t>
      </w:r>
      <w:r w:rsidRPr="00F64091">
        <w:rPr>
          <w:rFonts w:ascii="微软雅黑" w:eastAsia="微软雅黑" w:hAnsi="微软雅黑" w:cs="微软雅黑" w:hint="eastAsia"/>
          <w:sz w:val="44"/>
          <w:szCs w:val="44"/>
        </w:rPr>
        <w:t xml:space="preserve">  </w:t>
      </w:r>
      <w:r w:rsidRPr="00F64091">
        <w:rPr>
          <w:rFonts w:ascii="微软雅黑" w:eastAsia="微软雅黑" w:hAnsi="微软雅黑" w:cs="微软雅黑" w:hint="eastAsia"/>
          <w:sz w:val="44"/>
          <w:szCs w:val="44"/>
        </w:rPr>
        <w:t>文</w:t>
      </w:r>
      <w:r w:rsidRPr="00F64091">
        <w:rPr>
          <w:rFonts w:ascii="微软雅黑" w:eastAsia="微软雅黑" w:hAnsi="微软雅黑" w:cs="微软雅黑" w:hint="eastAsia"/>
          <w:sz w:val="44"/>
          <w:szCs w:val="44"/>
        </w:rPr>
        <w:t xml:space="preserve">  </w:t>
      </w:r>
      <w:r w:rsidRPr="00F64091">
        <w:rPr>
          <w:rFonts w:ascii="微软雅黑" w:eastAsia="微软雅黑" w:hAnsi="微软雅黑" w:cs="微软雅黑" w:hint="eastAsia"/>
          <w:sz w:val="44"/>
          <w:szCs w:val="44"/>
        </w:rPr>
        <w:t>件</w:t>
      </w:r>
    </w:p>
    <w:p w14:paraId="5CA6B2B8" w14:textId="77777777" w:rsidR="009F47A2" w:rsidRPr="00F64091" w:rsidRDefault="009F47A2">
      <w:pPr>
        <w:snapToGrid w:val="0"/>
        <w:spacing w:beforeLines="50" w:before="120" w:after="50" w:line="400" w:lineRule="exact"/>
        <w:rPr>
          <w:rFonts w:ascii="宋体" w:hAnsi="宋体"/>
          <w:bCs/>
          <w:sz w:val="24"/>
          <w:szCs w:val="20"/>
        </w:rPr>
      </w:pPr>
    </w:p>
    <w:p w14:paraId="1EE849C3" w14:textId="77777777" w:rsidR="009F47A2" w:rsidRPr="00F64091" w:rsidRDefault="009F47A2">
      <w:pPr>
        <w:snapToGrid w:val="0"/>
        <w:spacing w:beforeLines="50" w:before="120" w:after="50" w:line="400" w:lineRule="exact"/>
        <w:rPr>
          <w:rFonts w:ascii="宋体" w:hAnsi="宋体"/>
          <w:bCs/>
          <w:sz w:val="24"/>
          <w:szCs w:val="20"/>
        </w:rPr>
      </w:pPr>
    </w:p>
    <w:p w14:paraId="0D5B1802" w14:textId="77777777" w:rsidR="009F47A2" w:rsidRPr="00F64091" w:rsidRDefault="009F47A2">
      <w:pPr>
        <w:snapToGrid w:val="0"/>
        <w:spacing w:beforeLines="50" w:before="120" w:after="50" w:line="400" w:lineRule="exact"/>
        <w:rPr>
          <w:rFonts w:ascii="宋体" w:hAnsi="宋体"/>
          <w:bCs/>
          <w:sz w:val="24"/>
          <w:szCs w:val="20"/>
        </w:rPr>
      </w:pPr>
    </w:p>
    <w:p w14:paraId="23A1E5FB" w14:textId="77777777" w:rsidR="009F47A2" w:rsidRPr="00F64091" w:rsidRDefault="009F47A2">
      <w:pPr>
        <w:snapToGrid w:val="0"/>
        <w:spacing w:beforeLines="50" w:before="120" w:after="50" w:line="400" w:lineRule="exact"/>
        <w:rPr>
          <w:rFonts w:ascii="宋体" w:hAnsi="宋体"/>
          <w:bCs/>
          <w:sz w:val="24"/>
          <w:szCs w:val="20"/>
        </w:rPr>
      </w:pPr>
    </w:p>
    <w:p w14:paraId="3806D9BF" w14:textId="77777777" w:rsidR="009F47A2" w:rsidRPr="00F64091" w:rsidRDefault="004657DE">
      <w:pPr>
        <w:snapToGrid w:val="0"/>
        <w:spacing w:beforeLines="50" w:before="120" w:after="50" w:line="400" w:lineRule="exact"/>
        <w:ind w:firstLineChars="150" w:firstLine="360"/>
        <w:rPr>
          <w:rFonts w:ascii="宋体" w:hAnsi="宋体"/>
          <w:bCs/>
          <w:sz w:val="24"/>
        </w:rPr>
      </w:pPr>
      <w:r w:rsidRPr="00F64091">
        <w:rPr>
          <w:rFonts w:ascii="宋体" w:hAnsi="宋体" w:hint="eastAsia"/>
          <w:bCs/>
          <w:sz w:val="24"/>
        </w:rPr>
        <w:t>项目名称：</w:t>
      </w:r>
      <w:r w:rsidRPr="00F64091">
        <w:rPr>
          <w:rFonts w:ascii="宋体" w:hAnsi="宋体" w:hint="eastAsia"/>
          <w:bCs/>
          <w:sz w:val="24"/>
        </w:rPr>
        <w:t xml:space="preserve"> </w:t>
      </w:r>
    </w:p>
    <w:p w14:paraId="56E529C5" w14:textId="77777777" w:rsidR="009F47A2" w:rsidRPr="00F64091" w:rsidRDefault="009F47A2">
      <w:pPr>
        <w:snapToGrid w:val="0"/>
        <w:spacing w:beforeLines="50" w:before="120" w:after="50" w:line="400" w:lineRule="exact"/>
        <w:ind w:firstLineChars="150" w:firstLine="360"/>
        <w:rPr>
          <w:rFonts w:ascii="宋体" w:hAnsi="宋体"/>
          <w:bCs/>
          <w:sz w:val="24"/>
        </w:rPr>
      </w:pPr>
    </w:p>
    <w:p w14:paraId="7BCCFA7D" w14:textId="77777777" w:rsidR="009F47A2" w:rsidRPr="00F64091" w:rsidRDefault="004657DE">
      <w:pPr>
        <w:snapToGrid w:val="0"/>
        <w:spacing w:beforeLines="50" w:before="120" w:after="50" w:line="400" w:lineRule="exact"/>
        <w:ind w:firstLineChars="150" w:firstLine="360"/>
        <w:rPr>
          <w:rFonts w:ascii="宋体" w:hAnsi="宋体"/>
          <w:bCs/>
          <w:sz w:val="24"/>
        </w:rPr>
      </w:pPr>
      <w:r w:rsidRPr="00F64091">
        <w:rPr>
          <w:rFonts w:ascii="宋体" w:hAnsi="宋体" w:hint="eastAsia"/>
          <w:bCs/>
          <w:sz w:val="24"/>
        </w:rPr>
        <w:t>项目编号：</w:t>
      </w:r>
      <w:r w:rsidRPr="00F64091">
        <w:rPr>
          <w:rFonts w:ascii="宋体" w:hAnsi="宋体" w:hint="eastAsia"/>
          <w:bCs/>
          <w:sz w:val="24"/>
        </w:rPr>
        <w:t xml:space="preserve"> </w:t>
      </w:r>
    </w:p>
    <w:p w14:paraId="2BE7D487" w14:textId="77777777" w:rsidR="009F47A2" w:rsidRPr="00F64091" w:rsidRDefault="009F47A2">
      <w:pPr>
        <w:snapToGrid w:val="0"/>
        <w:spacing w:beforeLines="50" w:before="120" w:after="50" w:line="400" w:lineRule="exact"/>
        <w:ind w:firstLineChars="150" w:firstLine="360"/>
        <w:rPr>
          <w:rFonts w:ascii="宋体" w:hAnsi="宋体"/>
          <w:bCs/>
          <w:sz w:val="24"/>
        </w:rPr>
      </w:pPr>
    </w:p>
    <w:p w14:paraId="33DBD80B" w14:textId="77777777" w:rsidR="009F47A2" w:rsidRPr="00F64091" w:rsidRDefault="004657DE">
      <w:pPr>
        <w:snapToGrid w:val="0"/>
        <w:spacing w:beforeLines="50" w:before="120" w:after="50" w:line="400" w:lineRule="exact"/>
        <w:ind w:firstLineChars="150" w:firstLine="360"/>
        <w:rPr>
          <w:rFonts w:ascii="宋体" w:hAnsi="宋体"/>
          <w:bCs/>
          <w:sz w:val="24"/>
        </w:rPr>
      </w:pPr>
      <w:r w:rsidRPr="00F64091">
        <w:rPr>
          <w:rFonts w:ascii="宋体" w:hAnsi="宋体" w:hint="eastAsia"/>
          <w:bCs/>
          <w:sz w:val="24"/>
        </w:rPr>
        <w:t>所投分标：</w:t>
      </w:r>
    </w:p>
    <w:p w14:paraId="7EF75185" w14:textId="77777777" w:rsidR="009F47A2" w:rsidRPr="00F64091" w:rsidRDefault="009F47A2">
      <w:pPr>
        <w:snapToGrid w:val="0"/>
        <w:spacing w:beforeLines="50" w:before="120" w:after="50" w:line="400" w:lineRule="exact"/>
        <w:ind w:firstLineChars="150" w:firstLine="360"/>
        <w:rPr>
          <w:rFonts w:ascii="宋体" w:hAnsi="宋体"/>
          <w:bCs/>
          <w:sz w:val="24"/>
        </w:rPr>
      </w:pPr>
    </w:p>
    <w:p w14:paraId="406F0275" w14:textId="77777777" w:rsidR="009F47A2" w:rsidRPr="00F64091" w:rsidRDefault="004657DE">
      <w:pPr>
        <w:snapToGrid w:val="0"/>
        <w:spacing w:beforeLines="50" w:before="120" w:after="50" w:line="400" w:lineRule="exact"/>
        <w:ind w:firstLineChars="150" w:firstLine="360"/>
        <w:rPr>
          <w:rFonts w:ascii="宋体" w:hAnsi="宋体"/>
          <w:bCs/>
          <w:sz w:val="24"/>
        </w:rPr>
      </w:pPr>
      <w:r w:rsidRPr="00F64091">
        <w:rPr>
          <w:rFonts w:ascii="宋体" w:hAnsi="宋体" w:hint="eastAsia"/>
          <w:bCs/>
          <w:sz w:val="24"/>
        </w:rPr>
        <w:t>投标人名称：</w:t>
      </w:r>
    </w:p>
    <w:p w14:paraId="5BC41682" w14:textId="77777777" w:rsidR="009F47A2" w:rsidRPr="00F64091" w:rsidRDefault="009F47A2">
      <w:pPr>
        <w:snapToGrid w:val="0"/>
        <w:spacing w:beforeLines="50" w:before="120" w:after="50" w:line="400" w:lineRule="exact"/>
        <w:ind w:firstLineChars="150" w:firstLine="360"/>
        <w:rPr>
          <w:rFonts w:ascii="宋体" w:hAnsi="宋体"/>
          <w:bCs/>
          <w:sz w:val="24"/>
        </w:rPr>
      </w:pPr>
    </w:p>
    <w:p w14:paraId="5BB4C753" w14:textId="77777777" w:rsidR="009F47A2" w:rsidRPr="00F64091" w:rsidRDefault="004657DE">
      <w:pPr>
        <w:snapToGrid w:val="0"/>
        <w:spacing w:beforeLines="50" w:before="120" w:after="50" w:line="400" w:lineRule="exact"/>
        <w:ind w:firstLineChars="150" w:firstLine="360"/>
        <w:rPr>
          <w:rFonts w:ascii="宋体" w:hAnsi="宋体"/>
          <w:bCs/>
          <w:sz w:val="24"/>
        </w:rPr>
      </w:pPr>
      <w:r w:rsidRPr="00F64091">
        <w:rPr>
          <w:rFonts w:ascii="宋体" w:hAnsi="宋体" w:hint="eastAsia"/>
          <w:bCs/>
          <w:sz w:val="24"/>
        </w:rPr>
        <w:t>投标人地址：</w:t>
      </w:r>
    </w:p>
    <w:p w14:paraId="0372930A" w14:textId="77777777" w:rsidR="009F47A2" w:rsidRPr="00F64091" w:rsidRDefault="009F47A2">
      <w:pPr>
        <w:pStyle w:val="a0"/>
        <w:snapToGrid w:val="0"/>
        <w:spacing w:before="50" w:after="50" w:line="400" w:lineRule="exact"/>
        <w:ind w:firstLineChars="400" w:firstLine="960"/>
        <w:rPr>
          <w:rFonts w:ascii="宋体" w:hAnsi="宋体"/>
          <w:bCs/>
          <w:sz w:val="24"/>
          <w:szCs w:val="24"/>
        </w:rPr>
      </w:pPr>
    </w:p>
    <w:p w14:paraId="11F20EB1" w14:textId="77777777" w:rsidR="009F47A2" w:rsidRPr="00F64091" w:rsidRDefault="004657DE">
      <w:pPr>
        <w:snapToGrid w:val="0"/>
        <w:spacing w:beforeLines="50" w:before="120" w:after="50" w:line="400" w:lineRule="exact"/>
        <w:rPr>
          <w:rFonts w:ascii="宋体" w:hAnsi="宋体"/>
          <w:sz w:val="30"/>
          <w:szCs w:val="20"/>
        </w:rPr>
      </w:pP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5FA9E54D" w14:textId="77777777" w:rsidR="009F47A2" w:rsidRPr="00F64091" w:rsidRDefault="004657DE">
      <w:pPr>
        <w:snapToGrid w:val="0"/>
        <w:spacing w:beforeLines="50" w:before="120" w:after="50" w:line="360" w:lineRule="auto"/>
        <w:jc w:val="left"/>
        <w:rPr>
          <w:rFonts w:ascii="宋体" w:hAnsi="宋体"/>
          <w:sz w:val="24"/>
          <w:szCs w:val="20"/>
        </w:rPr>
      </w:pPr>
      <w:r w:rsidRPr="00F64091">
        <w:rPr>
          <w:rFonts w:ascii="宋体" w:hAnsi="宋体"/>
          <w:b/>
          <w:sz w:val="24"/>
        </w:rPr>
        <w:br w:type="page"/>
      </w:r>
      <w:r w:rsidRPr="00F64091">
        <w:rPr>
          <w:rFonts w:ascii="宋体" w:hAnsi="宋体" w:hint="eastAsia"/>
          <w:b/>
          <w:sz w:val="24"/>
        </w:rPr>
        <w:lastRenderedPageBreak/>
        <w:t>2.</w:t>
      </w:r>
      <w:r w:rsidRPr="00F64091">
        <w:rPr>
          <w:rFonts w:ascii="宋体" w:hAnsi="宋体" w:hint="eastAsia"/>
          <w:b/>
          <w:bCs/>
          <w:sz w:val="24"/>
        </w:rPr>
        <w:t>报价文件目录</w:t>
      </w:r>
    </w:p>
    <w:p w14:paraId="4A2E2E54" w14:textId="77777777" w:rsidR="009F47A2" w:rsidRPr="00F64091" w:rsidRDefault="004657DE">
      <w:pPr>
        <w:snapToGrid w:val="0"/>
        <w:spacing w:before="50" w:afterLines="50" w:after="120" w:line="360" w:lineRule="auto"/>
        <w:jc w:val="left"/>
        <w:rPr>
          <w:rFonts w:ascii="宋体" w:hAnsi="宋体"/>
          <w:b/>
          <w:sz w:val="24"/>
        </w:rPr>
      </w:pPr>
      <w:r w:rsidRPr="00F64091">
        <w:rPr>
          <w:rFonts w:ascii="宋体" w:hAnsi="宋体" w:hint="eastAsia"/>
          <w:szCs w:val="21"/>
        </w:rPr>
        <w:t>根据招标文件规定及投标人提供的材料自行编写目录。</w:t>
      </w:r>
    </w:p>
    <w:p w14:paraId="7FE0FA2C" w14:textId="77777777" w:rsidR="009F47A2" w:rsidRPr="00F64091" w:rsidRDefault="009F47A2">
      <w:pPr>
        <w:snapToGrid w:val="0"/>
        <w:spacing w:beforeLines="50" w:before="120" w:after="50"/>
        <w:rPr>
          <w:rFonts w:ascii="宋体" w:hAnsi="宋体"/>
          <w:b/>
          <w:sz w:val="24"/>
        </w:rPr>
      </w:pPr>
    </w:p>
    <w:p w14:paraId="3B96BE72" w14:textId="77777777" w:rsidR="009F47A2" w:rsidRPr="00F64091" w:rsidRDefault="009F47A2">
      <w:pPr>
        <w:snapToGrid w:val="0"/>
        <w:spacing w:beforeLines="50" w:before="120" w:after="50"/>
        <w:rPr>
          <w:rFonts w:ascii="宋体" w:hAnsi="宋体"/>
          <w:b/>
          <w:sz w:val="24"/>
        </w:rPr>
      </w:pPr>
    </w:p>
    <w:p w14:paraId="30C65AD4" w14:textId="77777777" w:rsidR="009F47A2" w:rsidRPr="00F64091" w:rsidRDefault="009F47A2">
      <w:pPr>
        <w:snapToGrid w:val="0"/>
        <w:spacing w:beforeLines="50" w:before="120" w:after="50"/>
        <w:rPr>
          <w:rFonts w:ascii="宋体" w:hAnsi="宋体"/>
          <w:b/>
          <w:sz w:val="24"/>
        </w:rPr>
      </w:pPr>
    </w:p>
    <w:p w14:paraId="314698CE" w14:textId="77777777" w:rsidR="009F47A2" w:rsidRPr="00F64091" w:rsidRDefault="004657DE">
      <w:pPr>
        <w:snapToGrid w:val="0"/>
        <w:spacing w:beforeLines="50" w:before="120" w:after="50"/>
        <w:ind w:left="142"/>
        <w:jc w:val="left"/>
        <w:rPr>
          <w:rFonts w:ascii="宋体" w:hAnsi="宋体"/>
          <w:b/>
          <w:sz w:val="24"/>
        </w:rPr>
      </w:pPr>
      <w:r w:rsidRPr="00F64091">
        <w:rPr>
          <w:rFonts w:ascii="宋体" w:hAnsi="宋体"/>
          <w:b/>
          <w:sz w:val="24"/>
        </w:rPr>
        <w:br w:type="page"/>
      </w:r>
      <w:r w:rsidRPr="00F64091">
        <w:rPr>
          <w:rFonts w:ascii="宋体" w:hAnsi="宋体" w:hint="eastAsia"/>
          <w:b/>
          <w:sz w:val="24"/>
        </w:rPr>
        <w:lastRenderedPageBreak/>
        <w:t xml:space="preserve">3. </w:t>
      </w:r>
      <w:r w:rsidRPr="00F64091">
        <w:rPr>
          <w:rFonts w:ascii="宋体" w:hAnsi="宋体" w:hint="eastAsia"/>
          <w:b/>
          <w:sz w:val="24"/>
        </w:rPr>
        <w:t>投标函格式：</w:t>
      </w:r>
    </w:p>
    <w:p w14:paraId="741D813F" w14:textId="77777777" w:rsidR="009F47A2" w:rsidRPr="00F64091" w:rsidRDefault="004657DE">
      <w:pPr>
        <w:snapToGrid w:val="0"/>
        <w:spacing w:beforeLines="50" w:before="120" w:after="50" w:line="360" w:lineRule="auto"/>
        <w:jc w:val="center"/>
        <w:rPr>
          <w:rFonts w:ascii="微软雅黑" w:eastAsia="微软雅黑" w:hAnsi="微软雅黑" w:cs="微软雅黑"/>
          <w:bCs/>
          <w:sz w:val="44"/>
          <w:szCs w:val="44"/>
        </w:rPr>
      </w:pPr>
      <w:r w:rsidRPr="00F64091">
        <w:rPr>
          <w:rFonts w:ascii="微软雅黑" w:eastAsia="微软雅黑" w:hAnsi="微软雅黑" w:cs="微软雅黑" w:hint="eastAsia"/>
          <w:bCs/>
          <w:sz w:val="44"/>
          <w:szCs w:val="44"/>
        </w:rPr>
        <w:t>投</w:t>
      </w:r>
      <w:r w:rsidRPr="00F64091">
        <w:rPr>
          <w:rFonts w:ascii="微软雅黑" w:eastAsia="微软雅黑" w:hAnsi="微软雅黑" w:cs="微软雅黑" w:hint="eastAsia"/>
          <w:bCs/>
          <w:sz w:val="44"/>
          <w:szCs w:val="44"/>
        </w:rPr>
        <w:t xml:space="preserve"> </w:t>
      </w:r>
      <w:r w:rsidRPr="00F64091">
        <w:rPr>
          <w:rFonts w:ascii="微软雅黑" w:eastAsia="微软雅黑" w:hAnsi="微软雅黑" w:cs="微软雅黑" w:hint="eastAsia"/>
          <w:bCs/>
          <w:sz w:val="44"/>
          <w:szCs w:val="44"/>
        </w:rPr>
        <w:t>标</w:t>
      </w:r>
      <w:r w:rsidRPr="00F64091">
        <w:rPr>
          <w:rFonts w:ascii="微软雅黑" w:eastAsia="微软雅黑" w:hAnsi="微软雅黑" w:cs="微软雅黑" w:hint="eastAsia"/>
          <w:bCs/>
          <w:sz w:val="44"/>
          <w:szCs w:val="44"/>
        </w:rPr>
        <w:t xml:space="preserve"> </w:t>
      </w:r>
      <w:r w:rsidRPr="00F64091">
        <w:rPr>
          <w:rFonts w:ascii="微软雅黑" w:eastAsia="微软雅黑" w:hAnsi="微软雅黑" w:cs="微软雅黑" w:hint="eastAsia"/>
          <w:bCs/>
          <w:sz w:val="44"/>
          <w:szCs w:val="44"/>
        </w:rPr>
        <w:t>函</w:t>
      </w:r>
    </w:p>
    <w:p w14:paraId="3DE2B7B5" w14:textId="77777777" w:rsidR="009F47A2" w:rsidRPr="00F64091" w:rsidRDefault="009F47A2">
      <w:pPr>
        <w:snapToGrid w:val="0"/>
        <w:spacing w:beforeLines="50" w:before="120" w:after="50" w:line="320" w:lineRule="exact"/>
        <w:rPr>
          <w:rFonts w:ascii="宋体" w:hAnsi="宋体"/>
          <w:b/>
          <w:sz w:val="32"/>
          <w:szCs w:val="32"/>
        </w:rPr>
      </w:pPr>
    </w:p>
    <w:p w14:paraId="55C2EFB2" w14:textId="77777777" w:rsidR="009F47A2" w:rsidRPr="00F64091" w:rsidRDefault="004657DE">
      <w:pPr>
        <w:spacing w:line="360" w:lineRule="auto"/>
        <w:contextualSpacing/>
        <w:rPr>
          <w:rFonts w:ascii="宋体" w:hAnsi="宋体"/>
          <w:sz w:val="24"/>
        </w:rPr>
      </w:pPr>
      <w:r w:rsidRPr="00F64091">
        <w:rPr>
          <w:rFonts w:ascii="宋体" w:hAnsi="宋体" w:hint="eastAsia"/>
          <w:sz w:val="24"/>
        </w:rPr>
        <w:t>致：</w:t>
      </w:r>
      <w:r w:rsidRPr="00F64091">
        <w:rPr>
          <w:rFonts w:ascii="宋体" w:hAnsi="宋体" w:hint="eastAsia"/>
          <w:sz w:val="24"/>
          <w:u w:val="single"/>
        </w:rPr>
        <w:t>采购人名称</w:t>
      </w:r>
      <w:r w:rsidRPr="00F64091">
        <w:rPr>
          <w:rFonts w:ascii="宋体" w:hAnsi="宋体" w:hint="eastAsia"/>
          <w:sz w:val="24"/>
        </w:rPr>
        <w:t>：</w:t>
      </w:r>
    </w:p>
    <w:p w14:paraId="1EDAB73F" w14:textId="77777777" w:rsidR="009F47A2" w:rsidRPr="00F64091" w:rsidRDefault="004657DE">
      <w:pPr>
        <w:spacing w:line="360" w:lineRule="auto"/>
        <w:ind w:firstLine="480"/>
        <w:contextualSpacing/>
        <w:rPr>
          <w:rFonts w:ascii="宋体" w:hAnsi="宋体"/>
          <w:sz w:val="24"/>
        </w:rPr>
      </w:pPr>
      <w:r w:rsidRPr="00F64091">
        <w:rPr>
          <w:rFonts w:ascii="宋体" w:hAnsi="宋体" w:hint="eastAsia"/>
          <w:sz w:val="24"/>
        </w:rPr>
        <w:t>根据贵方</w:t>
      </w:r>
      <w:r w:rsidRPr="00F64091">
        <w:rPr>
          <w:rFonts w:ascii="宋体" w:hAnsi="宋体" w:hint="eastAsia"/>
          <w:sz w:val="24"/>
          <w:u w:val="single"/>
        </w:rPr>
        <w:t xml:space="preserve"> </w:t>
      </w:r>
      <w:r w:rsidRPr="00F64091">
        <w:rPr>
          <w:rFonts w:ascii="宋体" w:hAnsi="宋体" w:hint="eastAsia"/>
          <w:sz w:val="24"/>
          <w:u w:val="single"/>
        </w:rPr>
        <w:t>项目名称</w:t>
      </w:r>
      <w:r w:rsidRPr="00F64091">
        <w:rPr>
          <w:rFonts w:ascii="宋体" w:hAnsi="宋体" w:hint="eastAsia"/>
          <w:sz w:val="24"/>
        </w:rPr>
        <w:t>（项目编号：）的招标文件，签字代表</w:t>
      </w:r>
      <w:r w:rsidRPr="00F64091">
        <w:rPr>
          <w:rFonts w:ascii="宋体" w:hAnsi="宋体" w:hint="eastAsia"/>
          <w:sz w:val="24"/>
        </w:rPr>
        <w:t>______</w:t>
      </w:r>
      <w:r w:rsidRPr="00F64091">
        <w:rPr>
          <w:rFonts w:ascii="宋体" w:hAnsi="宋体" w:hint="eastAsia"/>
          <w:sz w:val="24"/>
        </w:rPr>
        <w:t>（姓名）经正式授权并代表投标人（投标人名称）提交投标文件。</w:t>
      </w:r>
    </w:p>
    <w:p w14:paraId="3EBB5EE7"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据此函，我方宣布同意如下：</w:t>
      </w:r>
    </w:p>
    <w:p w14:paraId="468B51F5"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1.</w:t>
      </w:r>
      <w:r w:rsidRPr="00F64091">
        <w:rPr>
          <w:rFonts w:ascii="宋体" w:hAnsi="宋体" w:hint="eastAsia"/>
          <w:sz w:val="24"/>
        </w:rPr>
        <w:t>我方已详细审查全部“招标文件”，包括修改文件（如有的话）以及全部参考资料和有关附件，已经了解我方对于招标文件、采购过程、采购结果有依法进行询问、质疑、投诉的权利及相关渠道和要求。</w:t>
      </w:r>
    </w:p>
    <w:p w14:paraId="6E0C2261"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2.</w:t>
      </w:r>
      <w:r w:rsidRPr="00F64091">
        <w:rPr>
          <w:rFonts w:ascii="宋体" w:hAnsi="宋体" w:hint="eastAsia"/>
          <w:sz w:val="24"/>
        </w:rPr>
        <w:t>我方在投标之前已经完全理解并接受招标文件的各项规定和要求，对招标文件的合理性、合法性不再有异议。</w:t>
      </w:r>
    </w:p>
    <w:p w14:paraId="0831F55D"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3.</w:t>
      </w:r>
      <w:r w:rsidRPr="00F64091">
        <w:rPr>
          <w:rFonts w:ascii="宋体" w:hAnsi="宋体" w:hint="eastAsia"/>
          <w:sz w:val="24"/>
        </w:rPr>
        <w:t>本投标有效期自投标截止之日起日。</w:t>
      </w:r>
    </w:p>
    <w:p w14:paraId="72C515A9"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4.</w:t>
      </w:r>
      <w:r w:rsidRPr="00F64091">
        <w:rPr>
          <w:rFonts w:ascii="宋体" w:hAnsi="宋体" w:hint="eastAsia"/>
          <w:sz w:val="24"/>
        </w:rPr>
        <w:t>如中标，本投标文件至本项目合同履行</w:t>
      </w:r>
      <w:proofErr w:type="gramStart"/>
      <w:r w:rsidRPr="00F64091">
        <w:rPr>
          <w:rFonts w:ascii="宋体" w:hAnsi="宋体" w:hint="eastAsia"/>
          <w:sz w:val="24"/>
        </w:rPr>
        <w:t>完毕止均保持</w:t>
      </w:r>
      <w:proofErr w:type="gramEnd"/>
      <w:r w:rsidRPr="00F64091">
        <w:rPr>
          <w:rFonts w:ascii="宋体" w:hAnsi="宋体" w:hint="eastAsia"/>
          <w:sz w:val="24"/>
        </w:rPr>
        <w:t>有效</w:t>
      </w:r>
      <w:r w:rsidRPr="00F64091">
        <w:rPr>
          <w:rFonts w:ascii="宋体" w:hAnsi="宋体" w:hint="eastAsia"/>
          <w:sz w:val="24"/>
        </w:rPr>
        <w:t>，我方将按“招标文件”及政府采购法律、法规的规定履行合同责任和义务。</w:t>
      </w:r>
    </w:p>
    <w:p w14:paraId="0808C278"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5.</w:t>
      </w:r>
      <w:r w:rsidRPr="00F64091">
        <w:rPr>
          <w:rFonts w:ascii="宋体" w:hAnsi="宋体" w:hint="eastAsia"/>
          <w:sz w:val="24"/>
        </w:rPr>
        <w:t>我方同意按照贵方要求提供与投标有关的一切数据或者资料。</w:t>
      </w:r>
    </w:p>
    <w:p w14:paraId="4786B743"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6.</w:t>
      </w:r>
      <w:r w:rsidRPr="00F64091">
        <w:rPr>
          <w:rFonts w:ascii="宋体" w:hAnsi="宋体" w:hint="eastAsia"/>
          <w:sz w:val="24"/>
        </w:rPr>
        <w:t>我方向贵方提交的所有投标文件、资料都是准确的和真实的。</w:t>
      </w:r>
    </w:p>
    <w:p w14:paraId="3E9367D5"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7.</w:t>
      </w:r>
      <w:r w:rsidRPr="00F64091">
        <w:rPr>
          <w:rFonts w:ascii="宋体" w:hAnsi="宋体" w:hint="eastAsia"/>
          <w:sz w:val="24"/>
        </w:rPr>
        <w:t>以上事项如有虚假或者隐瞒，我方愿意承担一切后果，并不再寻求任何旨在减轻或者免除法律责任的辩解。</w:t>
      </w:r>
    </w:p>
    <w:p w14:paraId="3211B44C"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8.</w:t>
      </w:r>
      <w:r w:rsidRPr="00F64091">
        <w:rPr>
          <w:rFonts w:ascii="宋体" w:hAnsi="宋体" w:hint="eastAsia"/>
          <w:sz w:val="24"/>
        </w:rPr>
        <w:t>根据</w:t>
      </w:r>
      <w:r w:rsidRPr="00F64091">
        <w:rPr>
          <w:rFonts w:ascii="宋体" w:hAnsi="宋体"/>
          <w:sz w:val="24"/>
        </w:rPr>
        <w:t>《中华人民共和国政府采购法实施条例》第五十条要求对政府采购合同进行公告</w:t>
      </w:r>
      <w:r w:rsidRPr="00F64091">
        <w:rPr>
          <w:rFonts w:ascii="宋体" w:hAnsi="宋体" w:hint="eastAsia"/>
          <w:sz w:val="24"/>
        </w:rPr>
        <w:t>，</w:t>
      </w:r>
      <w:r w:rsidRPr="00F64091">
        <w:rPr>
          <w:rFonts w:ascii="宋体" w:hAnsi="宋体"/>
          <w:sz w:val="24"/>
        </w:rPr>
        <w:t>但政府采购合同中涉及国家秘密、商业秘密的内容除外。</w:t>
      </w:r>
      <w:r w:rsidRPr="00F64091">
        <w:rPr>
          <w:rFonts w:ascii="宋体" w:hAnsi="宋体" w:hint="eastAsia"/>
          <w:sz w:val="24"/>
        </w:rPr>
        <w:t>我方就对本次投标文件进行注明如下：（两项内容中必须选择一项）</w:t>
      </w:r>
    </w:p>
    <w:p w14:paraId="0A311A86"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□我方本次投标文件</w:t>
      </w:r>
      <w:r w:rsidRPr="00F64091">
        <w:rPr>
          <w:rFonts w:ascii="宋体" w:hAnsi="宋体" w:cs="宋体"/>
          <w:kern w:val="0"/>
          <w:sz w:val="24"/>
        </w:rPr>
        <w:t>内容中</w:t>
      </w:r>
      <w:r w:rsidRPr="00F64091">
        <w:rPr>
          <w:rFonts w:ascii="宋体" w:hAnsi="宋体" w:hint="eastAsia"/>
          <w:sz w:val="24"/>
        </w:rPr>
        <w:t>未</w:t>
      </w:r>
      <w:r w:rsidRPr="00F64091">
        <w:rPr>
          <w:rFonts w:ascii="宋体" w:hAnsi="宋体" w:cs="宋体"/>
          <w:kern w:val="0"/>
          <w:sz w:val="24"/>
        </w:rPr>
        <w:t>涉及</w:t>
      </w:r>
      <w:r w:rsidRPr="00F64091">
        <w:rPr>
          <w:rFonts w:ascii="宋体" w:hAnsi="宋体" w:cs="宋体"/>
          <w:kern w:val="0"/>
          <w:sz w:val="24"/>
        </w:rPr>
        <w:t>商业秘密</w:t>
      </w:r>
      <w:r w:rsidRPr="00F64091">
        <w:rPr>
          <w:rFonts w:ascii="宋体" w:hAnsi="宋体" w:cs="宋体" w:hint="eastAsia"/>
          <w:kern w:val="0"/>
          <w:sz w:val="24"/>
        </w:rPr>
        <w:t>；</w:t>
      </w:r>
    </w:p>
    <w:p w14:paraId="3F02971F"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□我方本次投标文件</w:t>
      </w:r>
      <w:r w:rsidRPr="00F64091">
        <w:rPr>
          <w:rFonts w:ascii="宋体" w:hAnsi="宋体" w:cs="宋体"/>
          <w:kern w:val="0"/>
          <w:sz w:val="24"/>
        </w:rPr>
        <w:t>涉及商业秘密</w:t>
      </w:r>
      <w:r w:rsidRPr="00F64091">
        <w:rPr>
          <w:rFonts w:ascii="宋体" w:hAnsi="宋体" w:cs="宋体" w:hint="eastAsia"/>
          <w:kern w:val="0"/>
          <w:sz w:val="24"/>
        </w:rPr>
        <w:t>的</w:t>
      </w:r>
      <w:r w:rsidRPr="00F64091">
        <w:rPr>
          <w:rFonts w:ascii="宋体" w:hAnsi="宋体" w:cs="宋体"/>
          <w:kern w:val="0"/>
          <w:sz w:val="24"/>
        </w:rPr>
        <w:t>内容</w:t>
      </w:r>
      <w:r w:rsidRPr="00F64091">
        <w:rPr>
          <w:rFonts w:ascii="宋体" w:hAnsi="宋体" w:cs="宋体" w:hint="eastAsia"/>
          <w:kern w:val="0"/>
          <w:sz w:val="24"/>
        </w:rPr>
        <w:t>有：；</w:t>
      </w:r>
    </w:p>
    <w:p w14:paraId="648EFE95"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9.</w:t>
      </w:r>
      <w:r w:rsidRPr="00F64091">
        <w:rPr>
          <w:rFonts w:ascii="宋体" w:hAnsi="宋体" w:hint="eastAsia"/>
          <w:sz w:val="24"/>
        </w:rPr>
        <w:t>与本项目有关的一切正式往来信函请寄：</w:t>
      </w:r>
    </w:p>
    <w:p w14:paraId="4D888948" w14:textId="77777777" w:rsidR="009F47A2" w:rsidRPr="00F64091" w:rsidRDefault="004657DE">
      <w:pPr>
        <w:spacing w:line="360" w:lineRule="auto"/>
        <w:ind w:firstLineChars="200" w:firstLine="480"/>
        <w:contextualSpacing/>
        <w:rPr>
          <w:rFonts w:ascii="宋体" w:hAnsi="宋体"/>
          <w:sz w:val="24"/>
          <w:u w:val="single"/>
        </w:rPr>
      </w:pPr>
      <w:r w:rsidRPr="00F64091">
        <w:rPr>
          <w:rFonts w:ascii="宋体" w:hAnsi="宋体" w:hint="eastAsia"/>
          <w:sz w:val="24"/>
        </w:rPr>
        <w:t>地址：邮编：</w:t>
      </w:r>
    </w:p>
    <w:p w14:paraId="07562424"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t>联系人：电话：传真：</w:t>
      </w:r>
      <w:r w:rsidRPr="00F64091">
        <w:rPr>
          <w:rFonts w:ascii="宋体" w:hAnsi="宋体" w:hint="eastAsia"/>
          <w:sz w:val="24"/>
        </w:rPr>
        <w:t xml:space="preserve"> </w:t>
      </w:r>
      <w:r w:rsidRPr="00F64091">
        <w:rPr>
          <w:rFonts w:ascii="宋体" w:hAnsi="宋体" w:hint="eastAsia"/>
          <w:sz w:val="24"/>
        </w:rPr>
        <w:t>电子邮箱：</w:t>
      </w:r>
    </w:p>
    <w:p w14:paraId="7CA3EDCB" w14:textId="77777777" w:rsidR="009F47A2" w:rsidRPr="00F64091" w:rsidRDefault="004657DE">
      <w:pPr>
        <w:spacing w:line="360" w:lineRule="auto"/>
        <w:ind w:firstLineChars="200" w:firstLine="480"/>
        <w:contextualSpacing/>
        <w:rPr>
          <w:rFonts w:ascii="宋体" w:hAnsi="宋体"/>
          <w:sz w:val="24"/>
        </w:rPr>
      </w:pPr>
      <w:r w:rsidRPr="00F64091">
        <w:rPr>
          <w:rFonts w:ascii="宋体" w:hAnsi="宋体" w:hint="eastAsia"/>
          <w:sz w:val="24"/>
        </w:rPr>
        <w:lastRenderedPageBreak/>
        <w:t>投标人名称：</w:t>
      </w:r>
    </w:p>
    <w:p w14:paraId="3BFA3816" w14:textId="77777777" w:rsidR="009F47A2" w:rsidRPr="00F64091" w:rsidRDefault="004657DE">
      <w:pPr>
        <w:spacing w:line="360" w:lineRule="auto"/>
        <w:ind w:firstLineChars="200" w:firstLine="480"/>
        <w:contextualSpacing/>
        <w:jc w:val="left"/>
        <w:rPr>
          <w:rFonts w:ascii="宋体" w:hAnsi="宋体"/>
          <w:sz w:val="24"/>
        </w:rPr>
      </w:pPr>
      <w:r w:rsidRPr="00F64091">
        <w:rPr>
          <w:rFonts w:ascii="宋体" w:hAnsi="宋体" w:hint="eastAsia"/>
          <w:sz w:val="24"/>
        </w:rPr>
        <w:t>开户银行：</w:t>
      </w:r>
      <w:r w:rsidRPr="00F64091">
        <w:rPr>
          <w:rFonts w:ascii="宋体" w:hAnsi="宋体" w:hint="eastAsia"/>
          <w:sz w:val="24"/>
        </w:rPr>
        <w:t xml:space="preserve">   </w:t>
      </w:r>
      <w:r w:rsidRPr="00F64091">
        <w:rPr>
          <w:rFonts w:ascii="宋体" w:hAnsi="宋体" w:hint="eastAsia"/>
          <w:sz w:val="24"/>
        </w:rPr>
        <w:t>银行账号：</w:t>
      </w:r>
    </w:p>
    <w:p w14:paraId="367560CA" w14:textId="77777777" w:rsidR="009F47A2" w:rsidRPr="00F64091" w:rsidRDefault="009F47A2">
      <w:pPr>
        <w:pStyle w:val="a8"/>
      </w:pPr>
    </w:p>
    <w:p w14:paraId="6A174DE9" w14:textId="77777777" w:rsidR="009F47A2" w:rsidRPr="00F64091" w:rsidRDefault="004657DE">
      <w:pPr>
        <w:spacing w:line="360" w:lineRule="auto"/>
        <w:ind w:firstLineChars="200" w:firstLine="480"/>
        <w:contextualSpacing/>
        <w:jc w:val="left"/>
        <w:rPr>
          <w:rFonts w:ascii="宋体" w:hAnsi="宋体"/>
          <w:sz w:val="24"/>
        </w:rPr>
      </w:pPr>
      <w:r w:rsidRPr="00F64091">
        <w:rPr>
          <w:rFonts w:ascii="宋体" w:hAnsi="宋体" w:hint="eastAsia"/>
          <w:sz w:val="24"/>
        </w:rPr>
        <w:t xml:space="preserve">              </w:t>
      </w:r>
      <w:r w:rsidRPr="00F64091">
        <w:rPr>
          <w:rFonts w:ascii="宋体" w:hAnsi="宋体" w:hint="eastAsia"/>
          <w:sz w:val="24"/>
        </w:rPr>
        <w:t>法定代表人或者委托代理人（签字或者电子签名）：</w:t>
      </w:r>
      <w:r w:rsidRPr="00F64091">
        <w:rPr>
          <w:rFonts w:ascii="宋体" w:hAnsi="宋体" w:hint="eastAsia"/>
          <w:sz w:val="24"/>
        </w:rPr>
        <w:t xml:space="preserve">_______ </w:t>
      </w:r>
    </w:p>
    <w:p w14:paraId="44AF1BD3" w14:textId="77777777" w:rsidR="009F47A2" w:rsidRPr="00F64091" w:rsidRDefault="004657DE">
      <w:pPr>
        <w:pStyle w:val="aa"/>
        <w:spacing w:line="360" w:lineRule="auto"/>
        <w:contextualSpacing/>
        <w:jc w:val="center"/>
        <w:rPr>
          <w:rFonts w:hAnsi="宋体"/>
          <w:sz w:val="24"/>
          <w:szCs w:val="24"/>
          <w:u w:val="single"/>
        </w:rPr>
      </w:pPr>
      <w:r w:rsidRPr="00F64091">
        <w:rPr>
          <w:rFonts w:hAnsi="宋体" w:hint="eastAsia"/>
          <w:sz w:val="24"/>
        </w:rPr>
        <w:t>投标人名称（电子签章）：</w:t>
      </w:r>
    </w:p>
    <w:p w14:paraId="28535643" w14:textId="77777777" w:rsidR="009F47A2" w:rsidRPr="00F64091" w:rsidRDefault="004657DE">
      <w:pPr>
        <w:pStyle w:val="aa"/>
        <w:spacing w:line="360" w:lineRule="auto"/>
        <w:contextualSpacing/>
        <w:rPr>
          <w:rFonts w:hAnsi="宋体"/>
          <w:sz w:val="24"/>
        </w:rPr>
      </w:pPr>
      <w:r w:rsidRPr="00F64091">
        <w:rPr>
          <w:rFonts w:hAnsi="宋体" w:hint="eastAsia"/>
          <w:sz w:val="24"/>
          <w:szCs w:val="24"/>
        </w:rPr>
        <w:t>年月日</w:t>
      </w:r>
    </w:p>
    <w:p w14:paraId="73FCA57D" w14:textId="77777777" w:rsidR="009F47A2" w:rsidRPr="00F64091" w:rsidRDefault="004657DE">
      <w:pPr>
        <w:snapToGrid w:val="0"/>
        <w:spacing w:beforeLines="50" w:before="120" w:after="50"/>
        <w:jc w:val="left"/>
        <w:rPr>
          <w:rFonts w:ascii="宋体" w:hAnsi="宋体"/>
          <w:b/>
          <w:sz w:val="24"/>
          <w:szCs w:val="20"/>
        </w:rPr>
      </w:pPr>
      <w:r w:rsidRPr="00F64091">
        <w:rPr>
          <w:rFonts w:hAnsi="宋体"/>
          <w:u w:val="single"/>
        </w:rPr>
        <w:br w:type="page"/>
      </w:r>
      <w:r w:rsidRPr="00F64091">
        <w:rPr>
          <w:rFonts w:ascii="宋体" w:hAnsi="宋体" w:hint="eastAsia"/>
          <w:b/>
          <w:sz w:val="24"/>
        </w:rPr>
        <w:lastRenderedPageBreak/>
        <w:t xml:space="preserve">4. </w:t>
      </w:r>
      <w:r w:rsidRPr="00F64091">
        <w:rPr>
          <w:rFonts w:ascii="宋体" w:hAnsi="宋体" w:hint="eastAsia"/>
          <w:b/>
          <w:sz w:val="24"/>
        </w:rPr>
        <w:t>开标一览表</w:t>
      </w:r>
    </w:p>
    <w:p w14:paraId="1F34D022" w14:textId="77777777" w:rsidR="009F47A2" w:rsidRPr="00F64091" w:rsidRDefault="004657DE">
      <w:pPr>
        <w:snapToGrid w:val="0"/>
        <w:spacing w:before="50" w:after="50"/>
        <w:jc w:val="center"/>
        <w:rPr>
          <w:rFonts w:ascii="宋体" w:hAnsi="宋体"/>
          <w:b/>
          <w:sz w:val="30"/>
        </w:rPr>
      </w:pPr>
      <w:r w:rsidRPr="00F64091">
        <w:rPr>
          <w:rFonts w:ascii="宋体" w:hAnsi="宋体" w:hint="eastAsia"/>
          <w:b/>
          <w:sz w:val="30"/>
        </w:rPr>
        <w:t>开标一览表</w:t>
      </w:r>
    </w:p>
    <w:p w14:paraId="7111B83E" w14:textId="77777777" w:rsidR="009F47A2" w:rsidRPr="00F64091" w:rsidRDefault="009F47A2">
      <w:pPr>
        <w:snapToGrid w:val="0"/>
        <w:spacing w:before="50" w:after="50"/>
        <w:jc w:val="center"/>
        <w:rPr>
          <w:rFonts w:ascii="宋体" w:hAnsi="宋体"/>
          <w:b/>
          <w:sz w:val="30"/>
          <w:szCs w:val="20"/>
        </w:rPr>
      </w:pPr>
    </w:p>
    <w:p w14:paraId="24CFB638" w14:textId="77777777" w:rsidR="009F47A2" w:rsidRPr="00F64091" w:rsidRDefault="004657DE">
      <w:pPr>
        <w:snapToGrid w:val="0"/>
        <w:spacing w:before="50" w:after="50" w:line="360" w:lineRule="auto"/>
        <w:rPr>
          <w:rFonts w:ascii="宋体" w:hAnsi="宋体"/>
          <w:sz w:val="24"/>
          <w:u w:val="single"/>
        </w:rPr>
      </w:pPr>
      <w:r w:rsidRPr="00F64091">
        <w:rPr>
          <w:rFonts w:ascii="宋体" w:hAnsi="宋体" w:hint="eastAsia"/>
          <w:sz w:val="24"/>
        </w:rPr>
        <w:t>项目名称：项目编号：</w:t>
      </w:r>
      <w:r w:rsidRPr="00F64091">
        <w:rPr>
          <w:rFonts w:ascii="宋体" w:hAnsi="宋体" w:hint="eastAsia"/>
          <w:sz w:val="24"/>
        </w:rPr>
        <w:t xml:space="preserve">         </w:t>
      </w:r>
      <w:r w:rsidRPr="00F64091">
        <w:rPr>
          <w:rFonts w:ascii="宋体" w:hAnsi="宋体" w:hint="eastAsia"/>
          <w:sz w:val="24"/>
        </w:rPr>
        <w:t>分标：</w:t>
      </w:r>
    </w:p>
    <w:p w14:paraId="2857993D" w14:textId="77777777" w:rsidR="009F47A2" w:rsidRPr="00F64091" w:rsidRDefault="004657DE">
      <w:pPr>
        <w:snapToGrid w:val="0"/>
        <w:spacing w:before="50" w:after="50" w:line="360" w:lineRule="auto"/>
        <w:rPr>
          <w:rFonts w:ascii="宋体" w:hAnsi="宋体"/>
          <w:sz w:val="24"/>
        </w:rPr>
      </w:pPr>
      <w:r w:rsidRPr="00F64091">
        <w:rPr>
          <w:rFonts w:ascii="宋体" w:hAnsi="宋体" w:hint="eastAsia"/>
          <w:sz w:val="24"/>
        </w:rPr>
        <w:t>投标人名称：</w:t>
      </w:r>
      <w:r w:rsidRPr="00F64091">
        <w:rPr>
          <w:rFonts w:ascii="宋体" w:hAnsi="宋体" w:hint="eastAsia"/>
          <w:sz w:val="24"/>
        </w:rPr>
        <w:t xml:space="preserve">                       </w:t>
      </w:r>
      <w:r w:rsidRPr="00F64091">
        <w:rPr>
          <w:rFonts w:ascii="宋体" w:hAnsi="宋体" w:hint="eastAsia"/>
          <w:sz w:val="24"/>
        </w:rPr>
        <w:t>单位：元</w:t>
      </w:r>
    </w:p>
    <w:tbl>
      <w:tblPr>
        <w:tblW w:w="4599"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698"/>
        <w:gridCol w:w="2295"/>
        <w:gridCol w:w="1662"/>
        <w:gridCol w:w="698"/>
        <w:gridCol w:w="2668"/>
      </w:tblGrid>
      <w:tr w:rsidR="00F64091" w:rsidRPr="00F64091" w14:paraId="76592D99" w14:textId="77777777">
        <w:trPr>
          <w:trHeight w:val="566"/>
          <w:jc w:val="center"/>
        </w:trPr>
        <w:tc>
          <w:tcPr>
            <w:tcW w:w="435" w:type="pct"/>
            <w:tcBorders>
              <w:top w:val="single" w:sz="4" w:space="0" w:color="auto"/>
              <w:left w:val="single" w:sz="4" w:space="0" w:color="auto"/>
              <w:bottom w:val="single" w:sz="4" w:space="0" w:color="auto"/>
              <w:right w:val="single" w:sz="4" w:space="0" w:color="auto"/>
            </w:tcBorders>
            <w:noWrap/>
            <w:vAlign w:val="center"/>
          </w:tcPr>
          <w:p w14:paraId="2E8CE499"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hint="eastAsia"/>
                <w:b/>
                <w:sz w:val="24"/>
              </w:rPr>
              <w:t>序号</w:t>
            </w:r>
          </w:p>
        </w:tc>
        <w:tc>
          <w:tcPr>
            <w:tcW w:w="1430" w:type="pct"/>
            <w:tcBorders>
              <w:top w:val="single" w:sz="4" w:space="0" w:color="auto"/>
              <w:left w:val="single" w:sz="4" w:space="0" w:color="auto"/>
              <w:bottom w:val="single" w:sz="4" w:space="0" w:color="auto"/>
              <w:right w:val="single" w:sz="4" w:space="0" w:color="auto"/>
            </w:tcBorders>
            <w:noWrap/>
            <w:vAlign w:val="center"/>
          </w:tcPr>
          <w:p w14:paraId="7B93AD82"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hint="eastAsia"/>
                <w:b/>
                <w:sz w:val="24"/>
              </w:rPr>
              <w:t>项目名称</w:t>
            </w:r>
          </w:p>
        </w:tc>
        <w:tc>
          <w:tcPr>
            <w:tcW w:w="1035" w:type="pct"/>
            <w:tcBorders>
              <w:top w:val="single" w:sz="4" w:space="0" w:color="auto"/>
              <w:left w:val="single" w:sz="4" w:space="0" w:color="auto"/>
              <w:bottom w:val="single" w:sz="4" w:space="0" w:color="auto"/>
              <w:right w:val="single" w:sz="4" w:space="0" w:color="auto"/>
            </w:tcBorders>
            <w:noWrap/>
            <w:vAlign w:val="center"/>
          </w:tcPr>
          <w:p w14:paraId="0F2B413E"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hint="eastAsia"/>
                <w:b/>
                <w:sz w:val="24"/>
              </w:rPr>
              <w:t>数量及单位①</w:t>
            </w:r>
          </w:p>
        </w:tc>
        <w:tc>
          <w:tcPr>
            <w:tcW w:w="435" w:type="pct"/>
            <w:tcBorders>
              <w:top w:val="single" w:sz="4" w:space="0" w:color="auto"/>
              <w:left w:val="single" w:sz="4" w:space="0" w:color="auto"/>
              <w:bottom w:val="single" w:sz="4" w:space="0" w:color="auto"/>
              <w:right w:val="single" w:sz="4" w:space="0" w:color="auto"/>
            </w:tcBorders>
            <w:noWrap/>
            <w:vAlign w:val="center"/>
          </w:tcPr>
          <w:p w14:paraId="229278E8"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hint="eastAsia"/>
                <w:b/>
                <w:sz w:val="24"/>
              </w:rPr>
              <w:t>单价</w:t>
            </w:r>
          </w:p>
          <w:p w14:paraId="4012C544"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hint="eastAsia"/>
                <w:b/>
                <w:sz w:val="24"/>
              </w:rPr>
              <w:t>②</w:t>
            </w:r>
          </w:p>
        </w:tc>
        <w:tc>
          <w:tcPr>
            <w:tcW w:w="1663" w:type="pct"/>
            <w:tcBorders>
              <w:top w:val="single" w:sz="4" w:space="0" w:color="auto"/>
              <w:left w:val="single" w:sz="4" w:space="0" w:color="auto"/>
              <w:bottom w:val="single" w:sz="4" w:space="0" w:color="auto"/>
              <w:right w:val="single" w:sz="4" w:space="0" w:color="auto"/>
            </w:tcBorders>
            <w:noWrap/>
            <w:vAlign w:val="center"/>
          </w:tcPr>
          <w:p w14:paraId="1D87E95F"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hint="eastAsia"/>
                <w:b/>
                <w:sz w:val="24"/>
              </w:rPr>
              <w:t>投标报价</w:t>
            </w:r>
          </w:p>
          <w:p w14:paraId="57CC9510"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b/>
                <w:sz w:val="24"/>
              </w:rPr>
              <w:t>③</w:t>
            </w:r>
            <w:r w:rsidRPr="00F64091">
              <w:rPr>
                <w:rFonts w:ascii="宋体" w:hAnsi="宋体" w:hint="eastAsia"/>
                <w:b/>
                <w:sz w:val="24"/>
              </w:rPr>
              <w:t>=</w:t>
            </w:r>
            <w:r w:rsidRPr="00F64091">
              <w:rPr>
                <w:rFonts w:ascii="宋体" w:hAnsi="宋体" w:hint="eastAsia"/>
                <w:b/>
                <w:sz w:val="24"/>
              </w:rPr>
              <w:t>①×②</w:t>
            </w:r>
          </w:p>
        </w:tc>
      </w:tr>
      <w:tr w:rsidR="00F64091" w:rsidRPr="00F64091" w14:paraId="54D6B582" w14:textId="77777777">
        <w:trPr>
          <w:cantSplit/>
          <w:trHeight w:val="401"/>
          <w:jc w:val="center"/>
        </w:trPr>
        <w:tc>
          <w:tcPr>
            <w:tcW w:w="435" w:type="pct"/>
            <w:tcBorders>
              <w:top w:val="single" w:sz="4" w:space="0" w:color="auto"/>
              <w:left w:val="single" w:sz="4" w:space="0" w:color="auto"/>
              <w:bottom w:val="single" w:sz="4" w:space="0" w:color="auto"/>
              <w:right w:val="single" w:sz="4" w:space="0" w:color="auto"/>
            </w:tcBorders>
            <w:noWrap/>
            <w:vAlign w:val="center"/>
          </w:tcPr>
          <w:p w14:paraId="314FC4F0"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hint="eastAsia"/>
                <w:b/>
                <w:sz w:val="24"/>
              </w:rPr>
              <w:t>1</w:t>
            </w:r>
          </w:p>
        </w:tc>
        <w:tc>
          <w:tcPr>
            <w:tcW w:w="1430" w:type="pct"/>
            <w:tcBorders>
              <w:top w:val="single" w:sz="4" w:space="0" w:color="auto"/>
              <w:left w:val="single" w:sz="4" w:space="0" w:color="auto"/>
              <w:bottom w:val="single" w:sz="4" w:space="0" w:color="auto"/>
              <w:right w:val="single" w:sz="4" w:space="0" w:color="auto"/>
            </w:tcBorders>
            <w:noWrap/>
            <w:vAlign w:val="center"/>
          </w:tcPr>
          <w:p w14:paraId="5C189F8E" w14:textId="77777777" w:rsidR="009F47A2" w:rsidRPr="00F64091" w:rsidRDefault="009F47A2">
            <w:pPr>
              <w:snapToGrid w:val="0"/>
              <w:spacing w:before="50" w:after="50" w:line="360" w:lineRule="auto"/>
              <w:jc w:val="center"/>
              <w:rPr>
                <w:rFonts w:ascii="宋体" w:hAnsi="宋体"/>
                <w:b/>
                <w:sz w:val="24"/>
              </w:rPr>
            </w:pPr>
          </w:p>
        </w:tc>
        <w:tc>
          <w:tcPr>
            <w:tcW w:w="1035" w:type="pct"/>
            <w:tcBorders>
              <w:top w:val="single" w:sz="4" w:space="0" w:color="auto"/>
              <w:left w:val="single" w:sz="4" w:space="0" w:color="auto"/>
              <w:bottom w:val="single" w:sz="4" w:space="0" w:color="auto"/>
              <w:right w:val="single" w:sz="4" w:space="0" w:color="auto"/>
            </w:tcBorders>
            <w:noWrap/>
            <w:vAlign w:val="center"/>
          </w:tcPr>
          <w:p w14:paraId="16C5DBB7" w14:textId="77777777" w:rsidR="009F47A2" w:rsidRPr="00F64091" w:rsidRDefault="009F47A2">
            <w:pPr>
              <w:snapToGrid w:val="0"/>
              <w:spacing w:before="50" w:after="50" w:line="360" w:lineRule="auto"/>
              <w:rPr>
                <w:rFonts w:ascii="宋体" w:hAnsi="宋体"/>
                <w:sz w:val="24"/>
              </w:rPr>
            </w:pPr>
          </w:p>
        </w:tc>
        <w:tc>
          <w:tcPr>
            <w:tcW w:w="435" w:type="pct"/>
            <w:tcBorders>
              <w:top w:val="single" w:sz="4" w:space="0" w:color="auto"/>
              <w:left w:val="single" w:sz="4" w:space="0" w:color="auto"/>
              <w:bottom w:val="single" w:sz="4" w:space="0" w:color="auto"/>
              <w:right w:val="single" w:sz="4" w:space="0" w:color="auto"/>
            </w:tcBorders>
            <w:noWrap/>
            <w:vAlign w:val="center"/>
          </w:tcPr>
          <w:p w14:paraId="5BD4004A" w14:textId="77777777" w:rsidR="009F47A2" w:rsidRPr="00F64091" w:rsidRDefault="009F47A2">
            <w:pPr>
              <w:snapToGrid w:val="0"/>
              <w:spacing w:before="50" w:after="50" w:line="360" w:lineRule="auto"/>
              <w:rPr>
                <w:rFonts w:ascii="宋体" w:hAnsi="宋体"/>
                <w:sz w:val="24"/>
              </w:rPr>
            </w:pPr>
          </w:p>
        </w:tc>
        <w:tc>
          <w:tcPr>
            <w:tcW w:w="1663" w:type="pct"/>
            <w:tcBorders>
              <w:top w:val="single" w:sz="4" w:space="0" w:color="auto"/>
              <w:left w:val="single" w:sz="4" w:space="0" w:color="auto"/>
              <w:bottom w:val="single" w:sz="4" w:space="0" w:color="auto"/>
              <w:right w:val="single" w:sz="4" w:space="0" w:color="auto"/>
            </w:tcBorders>
            <w:noWrap/>
            <w:vAlign w:val="center"/>
          </w:tcPr>
          <w:p w14:paraId="13B96C9F" w14:textId="77777777" w:rsidR="009F47A2" w:rsidRPr="00F64091" w:rsidRDefault="009F47A2">
            <w:pPr>
              <w:snapToGrid w:val="0"/>
              <w:spacing w:before="50" w:after="50" w:line="360" w:lineRule="auto"/>
              <w:rPr>
                <w:rFonts w:ascii="宋体" w:hAnsi="宋体"/>
                <w:sz w:val="24"/>
              </w:rPr>
            </w:pPr>
          </w:p>
        </w:tc>
      </w:tr>
      <w:tr w:rsidR="00F64091" w:rsidRPr="00F64091" w14:paraId="3E4FB324" w14:textId="77777777">
        <w:trPr>
          <w:cantSplit/>
          <w:trHeight w:val="402"/>
          <w:jc w:val="center"/>
        </w:trPr>
        <w:tc>
          <w:tcPr>
            <w:tcW w:w="435" w:type="pct"/>
            <w:tcBorders>
              <w:top w:val="single" w:sz="4" w:space="0" w:color="auto"/>
              <w:left w:val="single" w:sz="4" w:space="0" w:color="auto"/>
              <w:bottom w:val="single" w:sz="4" w:space="0" w:color="auto"/>
              <w:right w:val="single" w:sz="4" w:space="0" w:color="auto"/>
            </w:tcBorders>
            <w:noWrap/>
            <w:vAlign w:val="center"/>
          </w:tcPr>
          <w:p w14:paraId="2AEC0236"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hint="eastAsia"/>
                <w:b/>
                <w:sz w:val="24"/>
              </w:rPr>
              <w:t>2</w:t>
            </w:r>
          </w:p>
        </w:tc>
        <w:tc>
          <w:tcPr>
            <w:tcW w:w="1430" w:type="pct"/>
            <w:tcBorders>
              <w:top w:val="single" w:sz="4" w:space="0" w:color="auto"/>
              <w:left w:val="single" w:sz="4" w:space="0" w:color="auto"/>
              <w:bottom w:val="single" w:sz="4" w:space="0" w:color="auto"/>
              <w:right w:val="single" w:sz="4" w:space="0" w:color="auto"/>
            </w:tcBorders>
            <w:noWrap/>
            <w:vAlign w:val="center"/>
          </w:tcPr>
          <w:p w14:paraId="5DD3C3D2" w14:textId="77777777" w:rsidR="009F47A2" w:rsidRPr="00F64091" w:rsidRDefault="009F47A2">
            <w:pPr>
              <w:snapToGrid w:val="0"/>
              <w:spacing w:before="50" w:after="50" w:line="360" w:lineRule="auto"/>
              <w:jc w:val="center"/>
              <w:rPr>
                <w:rFonts w:ascii="宋体" w:hAnsi="宋体"/>
                <w:b/>
                <w:sz w:val="24"/>
              </w:rPr>
            </w:pPr>
          </w:p>
        </w:tc>
        <w:tc>
          <w:tcPr>
            <w:tcW w:w="1035" w:type="pct"/>
            <w:tcBorders>
              <w:top w:val="single" w:sz="4" w:space="0" w:color="auto"/>
              <w:left w:val="single" w:sz="4" w:space="0" w:color="auto"/>
              <w:bottom w:val="single" w:sz="4" w:space="0" w:color="auto"/>
              <w:right w:val="single" w:sz="4" w:space="0" w:color="auto"/>
            </w:tcBorders>
            <w:noWrap/>
            <w:vAlign w:val="center"/>
          </w:tcPr>
          <w:p w14:paraId="3F7B84E6" w14:textId="77777777" w:rsidR="009F47A2" w:rsidRPr="00F64091" w:rsidRDefault="009F47A2">
            <w:pPr>
              <w:snapToGrid w:val="0"/>
              <w:spacing w:before="50" w:after="50" w:line="360" w:lineRule="auto"/>
              <w:rPr>
                <w:rFonts w:ascii="宋体" w:hAnsi="宋体"/>
                <w:sz w:val="24"/>
              </w:rPr>
            </w:pPr>
          </w:p>
        </w:tc>
        <w:tc>
          <w:tcPr>
            <w:tcW w:w="435" w:type="pct"/>
            <w:tcBorders>
              <w:top w:val="single" w:sz="4" w:space="0" w:color="auto"/>
              <w:left w:val="single" w:sz="4" w:space="0" w:color="auto"/>
              <w:bottom w:val="single" w:sz="4" w:space="0" w:color="auto"/>
              <w:right w:val="single" w:sz="4" w:space="0" w:color="auto"/>
            </w:tcBorders>
            <w:noWrap/>
            <w:vAlign w:val="center"/>
          </w:tcPr>
          <w:p w14:paraId="6CA18F88" w14:textId="77777777" w:rsidR="009F47A2" w:rsidRPr="00F64091" w:rsidRDefault="009F47A2">
            <w:pPr>
              <w:snapToGrid w:val="0"/>
              <w:spacing w:before="50" w:after="50" w:line="360" w:lineRule="auto"/>
              <w:rPr>
                <w:rFonts w:ascii="宋体" w:hAnsi="宋体"/>
                <w:sz w:val="24"/>
              </w:rPr>
            </w:pPr>
          </w:p>
        </w:tc>
        <w:tc>
          <w:tcPr>
            <w:tcW w:w="1663" w:type="pct"/>
            <w:tcBorders>
              <w:top w:val="single" w:sz="4" w:space="0" w:color="auto"/>
              <w:left w:val="single" w:sz="4" w:space="0" w:color="auto"/>
              <w:bottom w:val="single" w:sz="4" w:space="0" w:color="auto"/>
              <w:right w:val="single" w:sz="4" w:space="0" w:color="auto"/>
            </w:tcBorders>
            <w:noWrap/>
            <w:vAlign w:val="center"/>
          </w:tcPr>
          <w:p w14:paraId="10C862EB" w14:textId="77777777" w:rsidR="009F47A2" w:rsidRPr="00F64091" w:rsidRDefault="009F47A2">
            <w:pPr>
              <w:snapToGrid w:val="0"/>
              <w:spacing w:before="50" w:after="50" w:line="360" w:lineRule="auto"/>
              <w:rPr>
                <w:rFonts w:ascii="宋体" w:hAnsi="宋体"/>
                <w:sz w:val="24"/>
              </w:rPr>
            </w:pPr>
          </w:p>
        </w:tc>
      </w:tr>
      <w:tr w:rsidR="00F64091" w:rsidRPr="00F64091" w14:paraId="028CE0C5" w14:textId="77777777">
        <w:trPr>
          <w:cantSplit/>
          <w:trHeight w:val="539"/>
          <w:jc w:val="center"/>
        </w:trPr>
        <w:tc>
          <w:tcPr>
            <w:tcW w:w="435" w:type="pct"/>
            <w:tcBorders>
              <w:top w:val="single" w:sz="4" w:space="0" w:color="auto"/>
              <w:left w:val="single" w:sz="4" w:space="0" w:color="auto"/>
              <w:bottom w:val="single" w:sz="4" w:space="0" w:color="auto"/>
              <w:right w:val="single" w:sz="4" w:space="0" w:color="auto"/>
            </w:tcBorders>
            <w:noWrap/>
            <w:vAlign w:val="center"/>
          </w:tcPr>
          <w:p w14:paraId="225E93C3"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hint="eastAsia"/>
                <w:b/>
                <w:sz w:val="24"/>
              </w:rPr>
              <w:t>……</w:t>
            </w:r>
          </w:p>
        </w:tc>
        <w:tc>
          <w:tcPr>
            <w:tcW w:w="1430" w:type="pct"/>
            <w:tcBorders>
              <w:top w:val="single" w:sz="4" w:space="0" w:color="auto"/>
              <w:left w:val="single" w:sz="4" w:space="0" w:color="auto"/>
              <w:bottom w:val="single" w:sz="4" w:space="0" w:color="auto"/>
              <w:right w:val="single" w:sz="4" w:space="0" w:color="auto"/>
            </w:tcBorders>
            <w:noWrap/>
            <w:vAlign w:val="center"/>
          </w:tcPr>
          <w:p w14:paraId="21F3C258" w14:textId="77777777" w:rsidR="009F47A2" w:rsidRPr="00F64091" w:rsidRDefault="004657DE">
            <w:pPr>
              <w:snapToGrid w:val="0"/>
              <w:spacing w:before="50" w:after="50" w:line="360" w:lineRule="auto"/>
              <w:jc w:val="center"/>
              <w:rPr>
                <w:rFonts w:ascii="宋体" w:hAnsi="宋体"/>
                <w:b/>
                <w:sz w:val="24"/>
              </w:rPr>
            </w:pPr>
            <w:r w:rsidRPr="00F64091">
              <w:rPr>
                <w:rFonts w:ascii="宋体" w:hAnsi="宋体" w:hint="eastAsia"/>
                <w:b/>
                <w:sz w:val="24"/>
              </w:rPr>
              <w:t>……</w:t>
            </w:r>
          </w:p>
        </w:tc>
        <w:tc>
          <w:tcPr>
            <w:tcW w:w="1035" w:type="pct"/>
            <w:tcBorders>
              <w:top w:val="single" w:sz="4" w:space="0" w:color="auto"/>
              <w:left w:val="single" w:sz="4" w:space="0" w:color="auto"/>
              <w:bottom w:val="single" w:sz="4" w:space="0" w:color="auto"/>
              <w:right w:val="single" w:sz="4" w:space="0" w:color="auto"/>
            </w:tcBorders>
            <w:noWrap/>
            <w:vAlign w:val="center"/>
          </w:tcPr>
          <w:p w14:paraId="272E76F0" w14:textId="77777777" w:rsidR="009F47A2" w:rsidRPr="00F64091" w:rsidRDefault="009F47A2">
            <w:pPr>
              <w:snapToGrid w:val="0"/>
              <w:spacing w:before="50" w:after="50" w:line="360" w:lineRule="auto"/>
              <w:rPr>
                <w:rFonts w:ascii="宋体" w:hAnsi="宋体"/>
                <w:sz w:val="24"/>
              </w:rPr>
            </w:pPr>
          </w:p>
        </w:tc>
        <w:tc>
          <w:tcPr>
            <w:tcW w:w="435" w:type="pct"/>
            <w:tcBorders>
              <w:top w:val="single" w:sz="4" w:space="0" w:color="auto"/>
              <w:left w:val="single" w:sz="4" w:space="0" w:color="auto"/>
              <w:bottom w:val="single" w:sz="4" w:space="0" w:color="auto"/>
              <w:right w:val="single" w:sz="4" w:space="0" w:color="auto"/>
            </w:tcBorders>
            <w:noWrap/>
            <w:vAlign w:val="center"/>
          </w:tcPr>
          <w:p w14:paraId="4E1B2AFD" w14:textId="77777777" w:rsidR="009F47A2" w:rsidRPr="00F64091" w:rsidRDefault="009F47A2">
            <w:pPr>
              <w:snapToGrid w:val="0"/>
              <w:spacing w:before="50" w:after="50" w:line="360" w:lineRule="auto"/>
              <w:rPr>
                <w:rFonts w:ascii="宋体" w:hAnsi="宋体"/>
                <w:sz w:val="24"/>
              </w:rPr>
            </w:pPr>
          </w:p>
        </w:tc>
        <w:tc>
          <w:tcPr>
            <w:tcW w:w="1663" w:type="pct"/>
            <w:tcBorders>
              <w:top w:val="single" w:sz="4" w:space="0" w:color="auto"/>
              <w:left w:val="single" w:sz="4" w:space="0" w:color="auto"/>
              <w:bottom w:val="single" w:sz="4" w:space="0" w:color="auto"/>
              <w:right w:val="single" w:sz="4" w:space="0" w:color="auto"/>
            </w:tcBorders>
            <w:noWrap/>
            <w:vAlign w:val="center"/>
          </w:tcPr>
          <w:p w14:paraId="1497780B" w14:textId="77777777" w:rsidR="009F47A2" w:rsidRPr="00F64091" w:rsidRDefault="009F47A2">
            <w:pPr>
              <w:snapToGrid w:val="0"/>
              <w:spacing w:before="50" w:after="50" w:line="360" w:lineRule="auto"/>
              <w:rPr>
                <w:rFonts w:ascii="宋体" w:hAnsi="宋体"/>
                <w:sz w:val="24"/>
              </w:rPr>
            </w:pPr>
          </w:p>
        </w:tc>
      </w:tr>
    </w:tbl>
    <w:p w14:paraId="4A2BAE53" w14:textId="77777777" w:rsidR="009F47A2" w:rsidRPr="00F64091" w:rsidRDefault="004657DE">
      <w:pPr>
        <w:snapToGrid w:val="0"/>
        <w:spacing w:line="360" w:lineRule="auto"/>
        <w:jc w:val="left"/>
        <w:rPr>
          <w:rFonts w:ascii="宋体" w:hAnsi="宋体"/>
          <w:sz w:val="24"/>
        </w:rPr>
      </w:pPr>
      <w:r w:rsidRPr="00F64091">
        <w:rPr>
          <w:rFonts w:ascii="宋体" w:hAnsi="宋体" w:hint="eastAsia"/>
          <w:sz w:val="24"/>
        </w:rPr>
        <w:t>注：</w:t>
      </w:r>
      <w:r w:rsidRPr="00F64091">
        <w:rPr>
          <w:rFonts w:ascii="宋体" w:hAnsi="宋体" w:hint="eastAsia"/>
          <w:sz w:val="24"/>
        </w:rPr>
        <w:t xml:space="preserve"> </w:t>
      </w:r>
    </w:p>
    <w:p w14:paraId="3E5AB7B2" w14:textId="77777777" w:rsidR="009F47A2" w:rsidRPr="00F64091" w:rsidRDefault="004657DE">
      <w:pPr>
        <w:snapToGrid w:val="0"/>
        <w:spacing w:line="360" w:lineRule="auto"/>
        <w:ind w:firstLineChars="200" w:firstLine="480"/>
        <w:jc w:val="left"/>
        <w:rPr>
          <w:rFonts w:ascii="宋体" w:hAnsi="宋体"/>
          <w:b/>
          <w:sz w:val="24"/>
        </w:rPr>
      </w:pPr>
      <w:r w:rsidRPr="00F64091">
        <w:rPr>
          <w:rFonts w:ascii="宋体" w:hAnsi="宋体" w:hint="eastAsia"/>
          <w:bCs/>
          <w:sz w:val="24"/>
        </w:rPr>
        <w:t>1.</w:t>
      </w:r>
      <w:r w:rsidRPr="00F64091">
        <w:rPr>
          <w:rFonts w:ascii="宋体" w:hAnsi="宋体" w:hint="eastAsia"/>
          <w:sz w:val="24"/>
        </w:rPr>
        <w:t>报价一经涂改，应在涂改处加盖投标人公章</w:t>
      </w:r>
      <w:r w:rsidRPr="00F64091">
        <w:rPr>
          <w:rFonts w:ascii="宋体" w:hAnsi="宋体" w:cs="仿宋_GB2312" w:hint="eastAsia"/>
          <w:sz w:val="24"/>
        </w:rPr>
        <w:t>或者加盖电子签章</w:t>
      </w:r>
      <w:r w:rsidRPr="00F64091">
        <w:rPr>
          <w:rFonts w:ascii="宋体" w:hAnsi="宋体" w:hint="eastAsia"/>
          <w:sz w:val="24"/>
        </w:rPr>
        <w:t>或者由法定代表人或者委托代理人签字（或者电子签名）</w:t>
      </w:r>
      <w:r w:rsidRPr="00F64091">
        <w:rPr>
          <w:rFonts w:ascii="宋体" w:hAnsi="宋体" w:hint="eastAsia"/>
          <w:b/>
          <w:sz w:val="24"/>
        </w:rPr>
        <w:t>，否则其投标作无效标处理。</w:t>
      </w:r>
    </w:p>
    <w:p w14:paraId="5D1122E5" w14:textId="77777777" w:rsidR="009F47A2" w:rsidRPr="00F64091" w:rsidRDefault="004657DE">
      <w:pPr>
        <w:snapToGrid w:val="0"/>
        <w:spacing w:line="360" w:lineRule="auto"/>
        <w:ind w:firstLineChars="200" w:firstLine="480"/>
        <w:jc w:val="left"/>
        <w:rPr>
          <w:rFonts w:ascii="宋体" w:hAnsi="宋体"/>
          <w:sz w:val="24"/>
        </w:rPr>
      </w:pPr>
      <w:r w:rsidRPr="00F64091">
        <w:rPr>
          <w:rFonts w:ascii="宋体" w:hAnsi="宋体" w:hint="eastAsia"/>
          <w:sz w:val="24"/>
        </w:rPr>
        <w:t>2.</w:t>
      </w:r>
      <w:r w:rsidRPr="00F64091">
        <w:rPr>
          <w:rFonts w:ascii="宋体" w:hAnsi="宋体" w:hint="eastAsia"/>
          <w:sz w:val="24"/>
        </w:rPr>
        <w:t>招标文件中列明采购专用耗材的，应按招标文件规定的耗材量或者按耗材的常规试用量提供报价。</w:t>
      </w:r>
    </w:p>
    <w:p w14:paraId="17E083BD" w14:textId="77777777" w:rsidR="009F47A2" w:rsidRPr="00F64091" w:rsidRDefault="004657DE">
      <w:pPr>
        <w:snapToGrid w:val="0"/>
        <w:spacing w:line="360" w:lineRule="auto"/>
        <w:ind w:firstLineChars="200" w:firstLine="480"/>
        <w:jc w:val="left"/>
        <w:rPr>
          <w:rFonts w:ascii="宋体" w:hAnsi="宋体"/>
          <w:sz w:val="24"/>
        </w:rPr>
      </w:pPr>
      <w:r w:rsidRPr="00F64091">
        <w:rPr>
          <w:rFonts w:ascii="宋体" w:hAnsi="宋体" w:hint="eastAsia"/>
          <w:sz w:val="24"/>
        </w:rPr>
        <w:t>3.</w:t>
      </w:r>
      <w:r w:rsidRPr="00F64091">
        <w:rPr>
          <w:rFonts w:ascii="宋体" w:hAnsi="宋体" w:hint="eastAsia"/>
          <w:sz w:val="24"/>
        </w:rPr>
        <w:t>如为联合体投标，“投标人名称”处必须列明联合体各方名称，并标注联合体牵头人名称，</w:t>
      </w:r>
      <w:r w:rsidRPr="00F64091">
        <w:rPr>
          <w:rFonts w:ascii="宋体" w:hAnsi="宋体" w:hint="eastAsia"/>
          <w:b/>
          <w:sz w:val="24"/>
        </w:rPr>
        <w:t>否则其投标作无效标处理。</w:t>
      </w:r>
    </w:p>
    <w:p w14:paraId="7828C1A1" w14:textId="77777777" w:rsidR="009F47A2" w:rsidRPr="00F64091" w:rsidRDefault="004657DE">
      <w:pPr>
        <w:snapToGrid w:val="0"/>
        <w:spacing w:line="360" w:lineRule="auto"/>
        <w:ind w:firstLineChars="200" w:firstLine="456"/>
        <w:jc w:val="left"/>
        <w:rPr>
          <w:rFonts w:ascii="宋体" w:hAnsi="宋体"/>
          <w:spacing w:val="-6"/>
          <w:sz w:val="24"/>
        </w:rPr>
      </w:pPr>
      <w:r w:rsidRPr="00F64091">
        <w:rPr>
          <w:rFonts w:ascii="宋体" w:hAnsi="宋体" w:hint="eastAsia"/>
          <w:spacing w:val="-6"/>
          <w:sz w:val="24"/>
        </w:rPr>
        <w:t>4.</w:t>
      </w:r>
      <w:r w:rsidRPr="00F64091">
        <w:rPr>
          <w:rFonts w:ascii="宋体" w:hAnsi="宋体" w:hint="eastAsia"/>
          <w:spacing w:val="-6"/>
          <w:sz w:val="24"/>
        </w:rPr>
        <w:t>如为联合体投标，盖章处须加盖联合体牵头人电子签章，</w:t>
      </w:r>
      <w:r w:rsidRPr="00F64091">
        <w:rPr>
          <w:rFonts w:ascii="宋体" w:hAnsi="宋体" w:hint="eastAsia"/>
          <w:b/>
          <w:spacing w:val="-6"/>
          <w:sz w:val="24"/>
        </w:rPr>
        <w:t>否则其投标作无效标处理。</w:t>
      </w:r>
    </w:p>
    <w:p w14:paraId="5ABF3234" w14:textId="77777777" w:rsidR="009F47A2" w:rsidRPr="00F64091" w:rsidRDefault="004657DE">
      <w:pPr>
        <w:snapToGrid w:val="0"/>
        <w:spacing w:line="360" w:lineRule="auto"/>
        <w:ind w:firstLineChars="200" w:firstLine="480"/>
        <w:rPr>
          <w:rFonts w:ascii="宋体" w:hAnsi="宋体"/>
          <w:b/>
          <w:sz w:val="24"/>
        </w:rPr>
      </w:pPr>
      <w:r w:rsidRPr="00F64091">
        <w:rPr>
          <w:rFonts w:ascii="宋体" w:hAnsi="宋体" w:hint="eastAsia"/>
          <w:sz w:val="24"/>
        </w:rPr>
        <w:t>5.</w:t>
      </w:r>
      <w:r w:rsidRPr="00F64091">
        <w:rPr>
          <w:rFonts w:ascii="宋体" w:hAnsi="宋体" w:hint="eastAsia"/>
          <w:sz w:val="24"/>
        </w:rPr>
        <w:t>如有多分标，按分</w:t>
      </w:r>
      <w:proofErr w:type="gramStart"/>
      <w:r w:rsidRPr="00F64091">
        <w:rPr>
          <w:rFonts w:ascii="宋体" w:hAnsi="宋体" w:hint="eastAsia"/>
          <w:sz w:val="24"/>
        </w:rPr>
        <w:t>标分别</w:t>
      </w:r>
      <w:proofErr w:type="gramEnd"/>
      <w:r w:rsidRPr="00F64091">
        <w:rPr>
          <w:rFonts w:ascii="宋体" w:hAnsi="宋体" w:hint="eastAsia"/>
          <w:sz w:val="24"/>
        </w:rPr>
        <w:t>提供开标一览表，</w:t>
      </w:r>
      <w:r w:rsidRPr="00F64091">
        <w:rPr>
          <w:rFonts w:ascii="宋体" w:hAnsi="宋体" w:hint="eastAsia"/>
          <w:b/>
          <w:sz w:val="24"/>
        </w:rPr>
        <w:t>否则投标无效。</w:t>
      </w:r>
    </w:p>
    <w:p w14:paraId="012271E6" w14:textId="77777777" w:rsidR="009F47A2" w:rsidRPr="00F64091" w:rsidRDefault="009F47A2">
      <w:pPr>
        <w:pStyle w:val="a8"/>
      </w:pPr>
    </w:p>
    <w:p w14:paraId="55E58E4C" w14:textId="77777777" w:rsidR="009F47A2" w:rsidRPr="00F64091" w:rsidRDefault="004657DE">
      <w:pPr>
        <w:snapToGrid w:val="0"/>
        <w:spacing w:line="360" w:lineRule="auto"/>
        <w:ind w:leftChars="-1" w:left="-2" w:rightChars="-389" w:right="-817"/>
        <w:rPr>
          <w:rFonts w:ascii="宋体" w:hAnsi="宋体"/>
          <w:sz w:val="24"/>
        </w:rPr>
      </w:pPr>
      <w:r w:rsidRPr="00F64091">
        <w:rPr>
          <w:rFonts w:ascii="宋体" w:hAnsi="宋体" w:hint="eastAsia"/>
          <w:sz w:val="24"/>
        </w:rPr>
        <w:t xml:space="preserve">                                  </w:t>
      </w:r>
      <w:r w:rsidRPr="00F64091">
        <w:rPr>
          <w:rFonts w:ascii="宋体" w:hAnsi="宋体" w:hint="eastAsia"/>
          <w:sz w:val="24"/>
        </w:rPr>
        <w:t>法定代表人或者委托代理人（签字或者电子签名）：</w:t>
      </w:r>
      <w:r w:rsidRPr="00F64091">
        <w:rPr>
          <w:rFonts w:ascii="宋体" w:hAnsi="宋体" w:hint="eastAsia"/>
          <w:sz w:val="24"/>
        </w:rPr>
        <w:t xml:space="preserve"> </w:t>
      </w:r>
    </w:p>
    <w:p w14:paraId="6C331756" w14:textId="77777777" w:rsidR="009F47A2" w:rsidRPr="00F64091" w:rsidRDefault="004657DE">
      <w:pPr>
        <w:snapToGrid w:val="0"/>
        <w:spacing w:line="360" w:lineRule="auto"/>
        <w:ind w:leftChars="-15" w:left="-2" w:rightChars="-389" w:right="-817" w:hangingChars="12" w:hanging="29"/>
        <w:rPr>
          <w:rFonts w:ascii="宋体" w:hAnsi="宋体"/>
          <w:sz w:val="24"/>
        </w:rPr>
      </w:pPr>
      <w:r w:rsidRPr="00F64091">
        <w:rPr>
          <w:rFonts w:ascii="宋体" w:hAnsi="宋体" w:hint="eastAsia"/>
          <w:sz w:val="24"/>
        </w:rPr>
        <w:t xml:space="preserve">                                  </w:t>
      </w:r>
      <w:r w:rsidRPr="00F64091">
        <w:rPr>
          <w:rFonts w:ascii="宋体" w:hAnsi="宋体" w:hint="eastAsia"/>
          <w:sz w:val="24"/>
        </w:rPr>
        <w:t>投标人名称（电子签章）：</w:t>
      </w:r>
    </w:p>
    <w:p w14:paraId="60D0622B" w14:textId="77777777" w:rsidR="009F47A2" w:rsidRPr="00F64091" w:rsidRDefault="004657DE">
      <w:pPr>
        <w:snapToGrid w:val="0"/>
        <w:spacing w:line="360" w:lineRule="auto"/>
        <w:ind w:leftChars="-15" w:left="-2" w:rightChars="-389" w:right="-817" w:hangingChars="12" w:hanging="29"/>
        <w:rPr>
          <w:rFonts w:ascii="宋体" w:hAnsi="宋体"/>
          <w:szCs w:val="21"/>
        </w:rPr>
      </w:pPr>
      <w:r w:rsidRPr="00F64091">
        <w:rPr>
          <w:rFonts w:ascii="宋体" w:hAnsi="宋体" w:hint="eastAsia"/>
          <w:sz w:val="24"/>
        </w:rPr>
        <w:t xml:space="preserve">                                  </w:t>
      </w:r>
      <w:r w:rsidRPr="00F64091">
        <w:rPr>
          <w:rFonts w:ascii="宋体" w:hAnsi="宋体" w:hint="eastAsia"/>
          <w:sz w:val="24"/>
        </w:rPr>
        <w:t>日期：</w:t>
      </w: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7E8B91DB" w14:textId="77777777" w:rsidR="009F47A2" w:rsidRPr="00F64091" w:rsidRDefault="004657DE">
      <w:pPr>
        <w:rPr>
          <w:b/>
          <w:sz w:val="28"/>
          <w:szCs w:val="28"/>
        </w:rPr>
      </w:pPr>
      <w:r w:rsidRPr="00F64091">
        <w:rPr>
          <w:rFonts w:ascii="宋体" w:hAnsi="宋体"/>
          <w:b/>
          <w:bCs/>
          <w:sz w:val="24"/>
        </w:rPr>
        <w:br w:type="page"/>
      </w:r>
      <w:bookmarkStart w:id="152" w:name="_Toc19686837"/>
      <w:r w:rsidRPr="00F64091">
        <w:rPr>
          <w:rFonts w:hint="eastAsia"/>
          <w:b/>
          <w:sz w:val="28"/>
          <w:szCs w:val="28"/>
        </w:rPr>
        <w:lastRenderedPageBreak/>
        <w:t>二、资格证明文件格式</w:t>
      </w:r>
      <w:bookmarkEnd w:id="150"/>
      <w:bookmarkEnd w:id="151"/>
      <w:bookmarkEnd w:id="152"/>
    </w:p>
    <w:p w14:paraId="355D85F1" w14:textId="77777777" w:rsidR="009F47A2" w:rsidRPr="00F64091" w:rsidRDefault="004657DE">
      <w:pPr>
        <w:snapToGrid w:val="0"/>
        <w:spacing w:beforeLines="50" w:before="120" w:after="50" w:line="360" w:lineRule="auto"/>
        <w:jc w:val="left"/>
        <w:rPr>
          <w:rFonts w:ascii="宋体" w:hAnsi="宋体"/>
          <w:b/>
          <w:sz w:val="24"/>
        </w:rPr>
      </w:pPr>
      <w:r w:rsidRPr="00F64091">
        <w:rPr>
          <w:rFonts w:ascii="宋体" w:hAnsi="宋体" w:hint="eastAsia"/>
          <w:b/>
          <w:sz w:val="24"/>
        </w:rPr>
        <w:t>1.</w:t>
      </w:r>
      <w:r w:rsidRPr="00F64091">
        <w:rPr>
          <w:rFonts w:ascii="宋体" w:hAnsi="宋体" w:hint="eastAsia"/>
          <w:b/>
          <w:sz w:val="24"/>
        </w:rPr>
        <w:t>资格证明文件封面格式：</w:t>
      </w:r>
      <w:r w:rsidRPr="00F64091">
        <w:rPr>
          <w:rFonts w:ascii="宋体" w:hAnsi="宋体" w:hint="eastAsia"/>
          <w:b/>
          <w:sz w:val="24"/>
        </w:rPr>
        <w:t xml:space="preserve"> </w:t>
      </w:r>
    </w:p>
    <w:p w14:paraId="50ADD5EC" w14:textId="77777777" w:rsidR="009F47A2" w:rsidRPr="00F64091" w:rsidRDefault="004657DE">
      <w:pPr>
        <w:snapToGrid w:val="0"/>
        <w:spacing w:beforeLines="50" w:before="120" w:after="50"/>
        <w:jc w:val="center"/>
        <w:rPr>
          <w:rFonts w:ascii="宋体" w:eastAsia="微软雅黑" w:hAnsi="宋体"/>
          <w:bCs/>
          <w:sz w:val="48"/>
          <w:szCs w:val="48"/>
        </w:rPr>
      </w:pPr>
      <w:r w:rsidRPr="00F64091">
        <w:rPr>
          <w:rFonts w:ascii="宋体" w:eastAsia="微软雅黑" w:hAnsi="宋体" w:hint="eastAsia"/>
          <w:bCs/>
          <w:sz w:val="48"/>
          <w:szCs w:val="48"/>
        </w:rPr>
        <w:t>电子投标文件</w:t>
      </w:r>
    </w:p>
    <w:p w14:paraId="1DA5C628" w14:textId="77777777" w:rsidR="009F47A2" w:rsidRPr="00F64091" w:rsidRDefault="004657DE">
      <w:pPr>
        <w:snapToGrid w:val="0"/>
        <w:spacing w:beforeLines="50" w:before="120" w:after="50"/>
        <w:jc w:val="center"/>
        <w:rPr>
          <w:rFonts w:ascii="宋体" w:hAnsi="宋体"/>
          <w:b/>
          <w:sz w:val="24"/>
          <w:szCs w:val="20"/>
        </w:rPr>
      </w:pPr>
      <w:r w:rsidRPr="00F64091">
        <w:rPr>
          <w:rFonts w:ascii="宋体" w:hAnsi="宋体" w:hint="eastAsia"/>
          <w:b/>
          <w:sz w:val="32"/>
          <w:szCs w:val="32"/>
        </w:rPr>
        <w:t>资格证明文件</w:t>
      </w:r>
    </w:p>
    <w:p w14:paraId="6A7E322C" w14:textId="77777777" w:rsidR="009F47A2" w:rsidRPr="00F64091" w:rsidRDefault="009F47A2">
      <w:pPr>
        <w:snapToGrid w:val="0"/>
        <w:spacing w:beforeLines="50" w:before="120" w:after="50"/>
        <w:rPr>
          <w:rFonts w:ascii="宋体" w:hAnsi="宋体"/>
          <w:bCs/>
          <w:sz w:val="24"/>
          <w:szCs w:val="20"/>
        </w:rPr>
      </w:pPr>
    </w:p>
    <w:p w14:paraId="616B6D23" w14:textId="77777777" w:rsidR="009F47A2" w:rsidRPr="00F64091" w:rsidRDefault="009F47A2">
      <w:pPr>
        <w:snapToGrid w:val="0"/>
        <w:spacing w:beforeLines="50" w:before="120" w:after="50"/>
        <w:rPr>
          <w:rFonts w:ascii="宋体" w:hAnsi="宋体"/>
          <w:bCs/>
          <w:sz w:val="24"/>
          <w:szCs w:val="20"/>
        </w:rPr>
      </w:pPr>
    </w:p>
    <w:p w14:paraId="5D9DF311" w14:textId="77777777" w:rsidR="009F47A2" w:rsidRPr="00F64091" w:rsidRDefault="009F47A2">
      <w:pPr>
        <w:snapToGrid w:val="0"/>
        <w:spacing w:beforeLines="50" w:before="120" w:after="50"/>
        <w:rPr>
          <w:rFonts w:ascii="宋体" w:hAnsi="宋体"/>
          <w:bCs/>
          <w:sz w:val="24"/>
          <w:szCs w:val="20"/>
        </w:rPr>
      </w:pPr>
    </w:p>
    <w:p w14:paraId="682D4433" w14:textId="77777777" w:rsidR="009F47A2" w:rsidRPr="00F64091" w:rsidRDefault="009F47A2">
      <w:pPr>
        <w:snapToGrid w:val="0"/>
        <w:spacing w:beforeLines="50" w:before="120" w:after="50"/>
        <w:rPr>
          <w:rFonts w:ascii="宋体" w:hAnsi="宋体"/>
          <w:bCs/>
          <w:sz w:val="24"/>
          <w:szCs w:val="20"/>
        </w:rPr>
      </w:pPr>
    </w:p>
    <w:p w14:paraId="61AD250B" w14:textId="77777777" w:rsidR="009F47A2" w:rsidRPr="00F64091" w:rsidRDefault="009F47A2">
      <w:pPr>
        <w:snapToGrid w:val="0"/>
        <w:spacing w:beforeLines="50" w:before="120" w:after="50"/>
        <w:rPr>
          <w:rFonts w:ascii="宋体" w:hAnsi="宋体"/>
          <w:bCs/>
          <w:sz w:val="24"/>
          <w:szCs w:val="20"/>
        </w:rPr>
      </w:pPr>
    </w:p>
    <w:p w14:paraId="32701376" w14:textId="77777777" w:rsidR="009F47A2" w:rsidRPr="00F64091" w:rsidRDefault="009F47A2">
      <w:pPr>
        <w:snapToGrid w:val="0"/>
        <w:spacing w:beforeLines="50" w:before="120" w:after="50"/>
        <w:rPr>
          <w:rFonts w:ascii="宋体" w:hAnsi="宋体"/>
          <w:bCs/>
          <w:sz w:val="24"/>
          <w:szCs w:val="20"/>
        </w:rPr>
      </w:pPr>
    </w:p>
    <w:p w14:paraId="61FACD99" w14:textId="77777777" w:rsidR="009F47A2" w:rsidRPr="00F64091" w:rsidRDefault="009F47A2">
      <w:pPr>
        <w:snapToGrid w:val="0"/>
        <w:spacing w:beforeLines="50" w:before="120" w:after="50"/>
        <w:rPr>
          <w:rFonts w:ascii="宋体" w:hAnsi="宋体"/>
          <w:bCs/>
          <w:sz w:val="24"/>
          <w:szCs w:val="20"/>
        </w:rPr>
      </w:pPr>
    </w:p>
    <w:p w14:paraId="4208D364" w14:textId="77777777" w:rsidR="009F47A2" w:rsidRPr="00F64091" w:rsidRDefault="004657DE">
      <w:pPr>
        <w:snapToGrid w:val="0"/>
        <w:spacing w:beforeLines="50" w:before="120" w:after="50"/>
        <w:ind w:firstLineChars="225" w:firstLine="540"/>
        <w:rPr>
          <w:rFonts w:ascii="宋体" w:hAnsi="宋体"/>
          <w:bCs/>
          <w:sz w:val="24"/>
        </w:rPr>
      </w:pPr>
      <w:r w:rsidRPr="00F64091">
        <w:rPr>
          <w:rFonts w:ascii="宋体" w:hAnsi="宋体" w:hint="eastAsia"/>
          <w:bCs/>
          <w:sz w:val="24"/>
        </w:rPr>
        <w:t>项目名称：</w:t>
      </w:r>
    </w:p>
    <w:p w14:paraId="2CD5C115" w14:textId="77777777" w:rsidR="009F47A2" w:rsidRPr="00F64091" w:rsidRDefault="009F47A2">
      <w:pPr>
        <w:snapToGrid w:val="0"/>
        <w:spacing w:beforeLines="50" w:before="120" w:after="50"/>
        <w:ind w:firstLineChars="225" w:firstLine="540"/>
        <w:rPr>
          <w:rFonts w:ascii="宋体" w:hAnsi="宋体"/>
          <w:bCs/>
          <w:sz w:val="24"/>
          <w:szCs w:val="20"/>
        </w:rPr>
      </w:pPr>
    </w:p>
    <w:p w14:paraId="1ADA55D6" w14:textId="77777777" w:rsidR="009F47A2" w:rsidRPr="00F64091" w:rsidRDefault="004657DE">
      <w:pPr>
        <w:snapToGrid w:val="0"/>
        <w:spacing w:beforeLines="50" w:before="120" w:after="50"/>
        <w:ind w:firstLineChars="225" w:firstLine="540"/>
        <w:rPr>
          <w:rFonts w:ascii="宋体" w:hAnsi="宋体"/>
          <w:bCs/>
          <w:sz w:val="24"/>
        </w:rPr>
      </w:pPr>
      <w:r w:rsidRPr="00F64091">
        <w:rPr>
          <w:rFonts w:ascii="宋体" w:hAnsi="宋体" w:hint="eastAsia"/>
          <w:bCs/>
          <w:sz w:val="24"/>
        </w:rPr>
        <w:t>项目编号：</w:t>
      </w:r>
    </w:p>
    <w:p w14:paraId="11BA4ED8" w14:textId="77777777" w:rsidR="009F47A2" w:rsidRPr="00F64091" w:rsidRDefault="009F47A2">
      <w:pPr>
        <w:snapToGrid w:val="0"/>
        <w:spacing w:beforeLines="50" w:before="120" w:after="50"/>
        <w:ind w:firstLineChars="225" w:firstLine="540"/>
        <w:rPr>
          <w:rFonts w:ascii="宋体" w:hAnsi="宋体"/>
          <w:bCs/>
          <w:sz w:val="24"/>
          <w:szCs w:val="20"/>
        </w:rPr>
      </w:pPr>
    </w:p>
    <w:p w14:paraId="5124419D" w14:textId="77777777" w:rsidR="009F47A2" w:rsidRPr="00F64091" w:rsidRDefault="004657DE">
      <w:pPr>
        <w:snapToGrid w:val="0"/>
        <w:spacing w:beforeLines="50" w:before="120" w:after="50"/>
        <w:ind w:firstLineChars="225" w:firstLine="540"/>
        <w:rPr>
          <w:rFonts w:ascii="宋体" w:hAnsi="宋体"/>
          <w:bCs/>
          <w:sz w:val="24"/>
        </w:rPr>
      </w:pPr>
      <w:r w:rsidRPr="00F64091">
        <w:rPr>
          <w:rFonts w:ascii="宋体" w:hAnsi="宋体" w:hint="eastAsia"/>
          <w:bCs/>
          <w:sz w:val="24"/>
        </w:rPr>
        <w:t>所投分标：</w:t>
      </w:r>
    </w:p>
    <w:p w14:paraId="045F5514" w14:textId="77777777" w:rsidR="009F47A2" w:rsidRPr="00F64091" w:rsidRDefault="009F47A2">
      <w:pPr>
        <w:pStyle w:val="a0"/>
        <w:snapToGrid w:val="0"/>
        <w:spacing w:before="50" w:after="50"/>
        <w:ind w:firstLineChars="225" w:firstLine="540"/>
        <w:rPr>
          <w:rFonts w:ascii="宋体" w:hAnsi="宋体"/>
          <w:bCs/>
          <w:sz w:val="24"/>
          <w:szCs w:val="24"/>
        </w:rPr>
      </w:pPr>
    </w:p>
    <w:p w14:paraId="7E9826DB" w14:textId="77777777" w:rsidR="009F47A2" w:rsidRPr="00F64091" w:rsidRDefault="004657DE">
      <w:pPr>
        <w:pStyle w:val="a0"/>
        <w:snapToGrid w:val="0"/>
        <w:spacing w:before="50" w:after="50"/>
        <w:ind w:firstLineChars="225" w:firstLine="540"/>
        <w:rPr>
          <w:rFonts w:ascii="宋体" w:hAnsi="宋体"/>
          <w:bCs/>
          <w:sz w:val="24"/>
          <w:szCs w:val="24"/>
        </w:rPr>
      </w:pPr>
      <w:r w:rsidRPr="00F64091">
        <w:rPr>
          <w:rFonts w:ascii="宋体" w:hAnsi="宋体" w:hint="eastAsia"/>
          <w:bCs/>
          <w:sz w:val="24"/>
          <w:szCs w:val="24"/>
        </w:rPr>
        <w:t>投标人名称：</w:t>
      </w:r>
    </w:p>
    <w:p w14:paraId="59C9764A" w14:textId="77777777" w:rsidR="009F47A2" w:rsidRPr="00F64091" w:rsidRDefault="009F47A2">
      <w:pPr>
        <w:pStyle w:val="a0"/>
        <w:snapToGrid w:val="0"/>
        <w:spacing w:before="50" w:after="50"/>
        <w:ind w:firstLineChars="225" w:firstLine="540"/>
        <w:rPr>
          <w:rFonts w:ascii="宋体" w:hAnsi="宋体"/>
          <w:bCs/>
          <w:sz w:val="24"/>
          <w:szCs w:val="24"/>
        </w:rPr>
      </w:pPr>
    </w:p>
    <w:p w14:paraId="6C2330F5" w14:textId="77777777" w:rsidR="009F47A2" w:rsidRPr="00F64091" w:rsidRDefault="009F47A2">
      <w:pPr>
        <w:pStyle w:val="a0"/>
        <w:snapToGrid w:val="0"/>
        <w:spacing w:before="50" w:after="50"/>
        <w:ind w:firstLineChars="400" w:firstLine="960"/>
        <w:rPr>
          <w:rFonts w:ascii="宋体" w:hAnsi="宋体"/>
          <w:bCs/>
          <w:sz w:val="24"/>
          <w:szCs w:val="24"/>
        </w:rPr>
      </w:pPr>
    </w:p>
    <w:p w14:paraId="6565F117" w14:textId="77777777" w:rsidR="009F47A2" w:rsidRPr="00F64091" w:rsidRDefault="004657DE">
      <w:pPr>
        <w:snapToGrid w:val="0"/>
        <w:spacing w:beforeLines="50" w:before="120" w:after="50"/>
        <w:ind w:firstLine="645"/>
        <w:jc w:val="center"/>
        <w:rPr>
          <w:rFonts w:ascii="宋体" w:hAnsi="宋体"/>
          <w:sz w:val="24"/>
        </w:rPr>
      </w:pP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47E60E36" w14:textId="77777777" w:rsidR="009F47A2" w:rsidRPr="00F64091" w:rsidRDefault="009F47A2">
      <w:pPr>
        <w:snapToGrid w:val="0"/>
        <w:spacing w:beforeLines="50" w:before="120" w:after="50"/>
        <w:rPr>
          <w:rFonts w:ascii="宋体" w:hAnsi="宋体"/>
          <w:sz w:val="24"/>
          <w:szCs w:val="20"/>
        </w:rPr>
      </w:pPr>
    </w:p>
    <w:p w14:paraId="5BA0500D" w14:textId="77777777" w:rsidR="009F47A2" w:rsidRPr="00F64091" w:rsidRDefault="009F47A2">
      <w:pPr>
        <w:snapToGrid w:val="0"/>
        <w:spacing w:beforeLines="50" w:before="120" w:after="50"/>
        <w:rPr>
          <w:rFonts w:ascii="宋体" w:hAnsi="宋体"/>
          <w:sz w:val="24"/>
          <w:szCs w:val="20"/>
        </w:rPr>
      </w:pPr>
    </w:p>
    <w:p w14:paraId="141D4A66" w14:textId="77777777" w:rsidR="009F47A2" w:rsidRPr="00F64091" w:rsidRDefault="004657DE">
      <w:pPr>
        <w:snapToGrid w:val="0"/>
        <w:spacing w:beforeLines="50" w:before="120" w:after="50" w:line="360" w:lineRule="auto"/>
        <w:jc w:val="left"/>
        <w:rPr>
          <w:rFonts w:ascii="宋体" w:hAnsi="宋体"/>
          <w:sz w:val="24"/>
          <w:szCs w:val="20"/>
        </w:rPr>
      </w:pPr>
      <w:r w:rsidRPr="00F64091">
        <w:rPr>
          <w:rFonts w:ascii="宋体" w:hAnsi="宋体"/>
          <w:b/>
          <w:bCs/>
          <w:sz w:val="24"/>
        </w:rPr>
        <w:br w:type="page"/>
      </w:r>
      <w:r w:rsidRPr="00F64091">
        <w:rPr>
          <w:rFonts w:ascii="宋体" w:hAnsi="宋体" w:hint="eastAsia"/>
          <w:b/>
          <w:bCs/>
          <w:sz w:val="24"/>
        </w:rPr>
        <w:lastRenderedPageBreak/>
        <w:t>2.</w:t>
      </w:r>
      <w:r w:rsidRPr="00F64091">
        <w:rPr>
          <w:rFonts w:ascii="宋体" w:hAnsi="宋体" w:hint="eastAsia"/>
          <w:b/>
          <w:bCs/>
          <w:sz w:val="24"/>
        </w:rPr>
        <w:t>资格证明文件目录</w:t>
      </w:r>
    </w:p>
    <w:p w14:paraId="244149E5" w14:textId="77777777" w:rsidR="009F47A2" w:rsidRPr="00F64091" w:rsidRDefault="004657DE">
      <w:pPr>
        <w:snapToGrid w:val="0"/>
        <w:spacing w:line="360" w:lineRule="auto"/>
        <w:ind w:firstLineChars="200" w:firstLine="420"/>
        <w:jc w:val="left"/>
        <w:rPr>
          <w:rFonts w:ascii="宋体" w:hAnsi="宋体"/>
          <w:szCs w:val="21"/>
        </w:rPr>
      </w:pPr>
      <w:r w:rsidRPr="00F64091">
        <w:rPr>
          <w:rFonts w:ascii="宋体" w:hAnsi="宋体" w:hint="eastAsia"/>
          <w:szCs w:val="21"/>
        </w:rPr>
        <w:t>根据招标文件规定及投标人提供的材料自行编写目录。</w:t>
      </w:r>
    </w:p>
    <w:p w14:paraId="6B065016" w14:textId="77777777" w:rsidR="009F47A2" w:rsidRPr="00F64091" w:rsidRDefault="009F47A2">
      <w:pPr>
        <w:snapToGrid w:val="0"/>
        <w:spacing w:before="50" w:afterLines="50" w:after="120"/>
        <w:jc w:val="left"/>
        <w:rPr>
          <w:rFonts w:ascii="宋体" w:hAnsi="宋体"/>
          <w:sz w:val="24"/>
        </w:rPr>
      </w:pPr>
    </w:p>
    <w:p w14:paraId="41F419B3" w14:textId="77777777" w:rsidR="009F47A2" w:rsidRPr="00F64091" w:rsidRDefault="009F47A2">
      <w:pPr>
        <w:snapToGrid w:val="0"/>
        <w:spacing w:before="50" w:afterLines="50" w:after="120"/>
        <w:jc w:val="left"/>
        <w:rPr>
          <w:rFonts w:ascii="宋体" w:hAnsi="宋体"/>
          <w:sz w:val="24"/>
        </w:rPr>
      </w:pPr>
    </w:p>
    <w:p w14:paraId="2E52D5C0" w14:textId="77777777" w:rsidR="009F47A2" w:rsidRPr="00F64091" w:rsidRDefault="004657DE">
      <w:pPr>
        <w:snapToGrid w:val="0"/>
        <w:spacing w:beforeLines="50" w:before="120" w:after="50"/>
        <w:jc w:val="left"/>
        <w:rPr>
          <w:rFonts w:ascii="宋体" w:hAnsi="宋体"/>
          <w:b/>
          <w:sz w:val="24"/>
        </w:rPr>
      </w:pPr>
      <w:r w:rsidRPr="00F64091">
        <w:rPr>
          <w:rFonts w:ascii="宋体" w:hAnsi="宋体"/>
          <w:b/>
          <w:sz w:val="24"/>
        </w:rPr>
        <w:br w:type="page"/>
      </w:r>
      <w:r w:rsidRPr="00F64091">
        <w:rPr>
          <w:rFonts w:ascii="宋体" w:hAnsi="宋体" w:hint="eastAsia"/>
          <w:b/>
          <w:sz w:val="24"/>
        </w:rPr>
        <w:lastRenderedPageBreak/>
        <w:t>3.</w:t>
      </w:r>
      <w:r w:rsidRPr="00F64091">
        <w:rPr>
          <w:rFonts w:ascii="宋体" w:hAnsi="宋体" w:hint="eastAsia"/>
          <w:b/>
          <w:sz w:val="28"/>
          <w:szCs w:val="28"/>
        </w:rPr>
        <w:t>投标人直接控股股东信息表</w:t>
      </w:r>
    </w:p>
    <w:p w14:paraId="5982792C" w14:textId="77777777" w:rsidR="009F47A2" w:rsidRPr="00F64091" w:rsidRDefault="009F47A2">
      <w:pPr>
        <w:snapToGrid w:val="0"/>
        <w:spacing w:before="50" w:afterLines="50" w:after="120"/>
        <w:jc w:val="center"/>
        <w:rPr>
          <w:rFonts w:ascii="宋体" w:hAnsi="宋体"/>
          <w:b/>
          <w:sz w:val="28"/>
          <w:szCs w:val="28"/>
        </w:rPr>
      </w:pPr>
    </w:p>
    <w:p w14:paraId="0A43E7E7" w14:textId="77777777" w:rsidR="009F47A2" w:rsidRPr="00F64091" w:rsidRDefault="004657DE">
      <w:pPr>
        <w:snapToGrid w:val="0"/>
        <w:spacing w:before="50" w:afterLines="50" w:after="120" w:line="360" w:lineRule="auto"/>
        <w:jc w:val="center"/>
        <w:rPr>
          <w:rFonts w:ascii="宋体" w:hAnsi="宋体"/>
          <w:b/>
          <w:sz w:val="32"/>
          <w:szCs w:val="32"/>
        </w:rPr>
      </w:pPr>
      <w:r w:rsidRPr="00F64091">
        <w:rPr>
          <w:rFonts w:ascii="宋体" w:hAnsi="宋体" w:hint="eastAsia"/>
          <w:b/>
          <w:sz w:val="32"/>
          <w:szCs w:val="32"/>
        </w:rPr>
        <w:t>投标人直接控股股东信息表</w:t>
      </w:r>
    </w:p>
    <w:tbl>
      <w:tblPr>
        <w:tblW w:w="0" w:type="auto"/>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F64091" w:rsidRPr="00F64091" w14:paraId="484BF2AD"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33ACF21B" w14:textId="77777777" w:rsidR="009F47A2" w:rsidRPr="00F64091" w:rsidRDefault="004657DE">
            <w:pPr>
              <w:spacing w:line="360" w:lineRule="auto"/>
              <w:jc w:val="center"/>
              <w:rPr>
                <w:rFonts w:ascii="宋体" w:hAnsi="宋体" w:cs="宋体"/>
                <w:b/>
                <w:bCs/>
                <w:kern w:val="0"/>
                <w:sz w:val="24"/>
              </w:rPr>
            </w:pPr>
            <w:r w:rsidRPr="00F64091">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E3CDB3E" w14:textId="77777777" w:rsidR="009F47A2" w:rsidRPr="00F64091" w:rsidRDefault="004657DE">
            <w:pPr>
              <w:spacing w:line="360" w:lineRule="auto"/>
              <w:jc w:val="center"/>
              <w:rPr>
                <w:rFonts w:ascii="宋体" w:hAnsi="宋体" w:cs="宋体"/>
                <w:b/>
                <w:bCs/>
                <w:kern w:val="0"/>
                <w:sz w:val="24"/>
              </w:rPr>
            </w:pPr>
            <w:r w:rsidRPr="00F64091">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E19458F" w14:textId="77777777" w:rsidR="009F47A2" w:rsidRPr="00F64091" w:rsidRDefault="004657DE">
            <w:pPr>
              <w:spacing w:line="360" w:lineRule="auto"/>
              <w:jc w:val="center"/>
              <w:rPr>
                <w:rFonts w:ascii="宋体" w:hAnsi="宋体" w:cs="宋体"/>
                <w:b/>
                <w:bCs/>
                <w:kern w:val="0"/>
                <w:sz w:val="24"/>
              </w:rPr>
            </w:pPr>
            <w:r w:rsidRPr="00F64091">
              <w:rPr>
                <w:rFonts w:ascii="宋体" w:hAnsi="宋体" w:cs="宋体" w:hint="eastAsia"/>
                <w:b/>
                <w:bCs/>
                <w:kern w:val="0"/>
                <w:sz w:val="24"/>
              </w:rPr>
              <w:t>出资比例</w:t>
            </w:r>
            <w:r w:rsidRPr="00F64091">
              <w:rPr>
                <w:rFonts w:ascii="宋体" w:hAnsi="宋体" w:cs="宋体" w:hint="eastAsia"/>
                <w:b/>
                <w:bCs/>
                <w:kern w:val="0"/>
                <w:sz w:val="24"/>
              </w:rPr>
              <w:t>(%)</w:t>
            </w:r>
          </w:p>
        </w:tc>
        <w:tc>
          <w:tcPr>
            <w:tcW w:w="3722"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3D43544" w14:textId="77777777" w:rsidR="009F47A2" w:rsidRPr="00F64091" w:rsidRDefault="004657DE">
            <w:pPr>
              <w:spacing w:line="360" w:lineRule="auto"/>
              <w:jc w:val="center"/>
              <w:rPr>
                <w:rFonts w:ascii="宋体" w:hAnsi="宋体" w:cs="宋体"/>
                <w:b/>
                <w:bCs/>
                <w:kern w:val="0"/>
                <w:sz w:val="24"/>
              </w:rPr>
            </w:pPr>
            <w:r w:rsidRPr="00F64091">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C91DB08" w14:textId="77777777" w:rsidR="009F47A2" w:rsidRPr="00F64091" w:rsidRDefault="004657DE">
            <w:pPr>
              <w:spacing w:line="360" w:lineRule="auto"/>
              <w:jc w:val="center"/>
              <w:rPr>
                <w:rFonts w:ascii="宋体" w:hAnsi="宋体" w:cs="宋体"/>
                <w:b/>
                <w:bCs/>
                <w:kern w:val="0"/>
                <w:sz w:val="24"/>
              </w:rPr>
            </w:pPr>
            <w:r w:rsidRPr="00F64091">
              <w:rPr>
                <w:rFonts w:ascii="宋体" w:hAnsi="宋体" w:cs="宋体" w:hint="eastAsia"/>
                <w:b/>
                <w:bCs/>
                <w:kern w:val="0"/>
                <w:sz w:val="24"/>
              </w:rPr>
              <w:t>备注</w:t>
            </w:r>
          </w:p>
        </w:tc>
      </w:tr>
      <w:tr w:rsidR="00F64091" w:rsidRPr="00F64091" w14:paraId="3D053BA1"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279F720" w14:textId="77777777" w:rsidR="009F47A2" w:rsidRPr="00F64091" w:rsidRDefault="004657DE">
            <w:pPr>
              <w:spacing w:line="360" w:lineRule="auto"/>
              <w:jc w:val="center"/>
              <w:rPr>
                <w:rFonts w:ascii="宋体" w:hAnsi="宋体" w:cs="宋体"/>
                <w:kern w:val="0"/>
                <w:sz w:val="24"/>
              </w:rPr>
            </w:pPr>
            <w:r w:rsidRPr="00F64091">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A661B62" w14:textId="77777777" w:rsidR="009F47A2" w:rsidRPr="00F64091" w:rsidRDefault="009F47A2">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1D7C1D3" w14:textId="77777777" w:rsidR="009F47A2" w:rsidRPr="00F64091" w:rsidRDefault="009F47A2">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0CA8F7C" w14:textId="77777777" w:rsidR="009F47A2" w:rsidRPr="00F64091" w:rsidRDefault="009F47A2">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EA69F2E" w14:textId="77777777" w:rsidR="009F47A2" w:rsidRPr="00F64091" w:rsidRDefault="009F47A2">
            <w:pPr>
              <w:spacing w:line="360" w:lineRule="auto"/>
              <w:jc w:val="center"/>
              <w:rPr>
                <w:rFonts w:ascii="宋体" w:hAnsi="宋体" w:cs="宋体"/>
                <w:kern w:val="0"/>
                <w:sz w:val="24"/>
              </w:rPr>
            </w:pPr>
          </w:p>
        </w:tc>
      </w:tr>
      <w:tr w:rsidR="00F64091" w:rsidRPr="00F64091" w14:paraId="0BCB9914"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1876929" w14:textId="77777777" w:rsidR="009F47A2" w:rsidRPr="00F64091" w:rsidRDefault="004657DE">
            <w:pPr>
              <w:spacing w:line="360" w:lineRule="auto"/>
              <w:jc w:val="center"/>
              <w:rPr>
                <w:rFonts w:ascii="宋体" w:hAnsi="宋体" w:cs="宋体"/>
                <w:kern w:val="0"/>
                <w:sz w:val="24"/>
              </w:rPr>
            </w:pPr>
            <w:r w:rsidRPr="00F64091">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9C840F9" w14:textId="77777777" w:rsidR="009F47A2" w:rsidRPr="00F64091" w:rsidRDefault="009F47A2">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3FE8723" w14:textId="77777777" w:rsidR="009F47A2" w:rsidRPr="00F64091" w:rsidRDefault="009F47A2">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324D355" w14:textId="77777777" w:rsidR="009F47A2" w:rsidRPr="00F64091" w:rsidRDefault="009F47A2">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65BE48D" w14:textId="77777777" w:rsidR="009F47A2" w:rsidRPr="00F64091" w:rsidRDefault="009F47A2">
            <w:pPr>
              <w:spacing w:line="360" w:lineRule="auto"/>
              <w:jc w:val="center"/>
              <w:rPr>
                <w:rFonts w:ascii="宋体" w:hAnsi="宋体" w:cs="宋体"/>
                <w:kern w:val="0"/>
                <w:sz w:val="24"/>
              </w:rPr>
            </w:pPr>
          </w:p>
        </w:tc>
      </w:tr>
      <w:tr w:rsidR="00F64091" w:rsidRPr="00F64091" w14:paraId="0A61E1B5"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F204E8F" w14:textId="77777777" w:rsidR="009F47A2" w:rsidRPr="00F64091" w:rsidRDefault="004657DE">
            <w:pPr>
              <w:spacing w:line="360" w:lineRule="auto"/>
              <w:jc w:val="center"/>
              <w:rPr>
                <w:rFonts w:ascii="宋体" w:hAnsi="宋体" w:cs="宋体"/>
                <w:kern w:val="0"/>
                <w:sz w:val="24"/>
              </w:rPr>
            </w:pPr>
            <w:r w:rsidRPr="00F64091">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084EC17" w14:textId="77777777" w:rsidR="009F47A2" w:rsidRPr="00F64091" w:rsidRDefault="009F47A2">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B90553F" w14:textId="77777777" w:rsidR="009F47A2" w:rsidRPr="00F64091" w:rsidRDefault="009F47A2">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56B2E78" w14:textId="77777777" w:rsidR="009F47A2" w:rsidRPr="00F64091" w:rsidRDefault="009F47A2">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F66909A" w14:textId="77777777" w:rsidR="009F47A2" w:rsidRPr="00F64091" w:rsidRDefault="009F47A2">
            <w:pPr>
              <w:spacing w:line="360" w:lineRule="auto"/>
              <w:jc w:val="center"/>
              <w:rPr>
                <w:rFonts w:ascii="宋体" w:hAnsi="宋体" w:cs="宋体"/>
                <w:kern w:val="0"/>
                <w:sz w:val="24"/>
              </w:rPr>
            </w:pPr>
          </w:p>
        </w:tc>
      </w:tr>
      <w:tr w:rsidR="00F64091" w:rsidRPr="00F64091" w14:paraId="0FD30DA7" w14:textId="77777777">
        <w:tc>
          <w:tcPr>
            <w:tcW w:w="82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4DC90A6" w14:textId="77777777" w:rsidR="009F47A2" w:rsidRPr="00F64091" w:rsidRDefault="004657DE">
            <w:pPr>
              <w:spacing w:line="360" w:lineRule="auto"/>
              <w:jc w:val="center"/>
              <w:rPr>
                <w:rFonts w:ascii="宋体" w:hAnsi="宋体" w:cs="宋体"/>
                <w:kern w:val="0"/>
                <w:sz w:val="24"/>
              </w:rPr>
            </w:pPr>
            <w:r w:rsidRPr="00F64091">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22B017F" w14:textId="77777777" w:rsidR="009F47A2" w:rsidRPr="00F64091" w:rsidRDefault="009F47A2">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D603E4C" w14:textId="77777777" w:rsidR="009F47A2" w:rsidRPr="00F64091" w:rsidRDefault="009F47A2">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A2F2C60" w14:textId="77777777" w:rsidR="009F47A2" w:rsidRPr="00F64091" w:rsidRDefault="009F47A2">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188D4C9" w14:textId="77777777" w:rsidR="009F47A2" w:rsidRPr="00F64091" w:rsidRDefault="009F47A2">
            <w:pPr>
              <w:spacing w:line="360" w:lineRule="auto"/>
              <w:jc w:val="center"/>
              <w:rPr>
                <w:rFonts w:ascii="宋体" w:hAnsi="宋体" w:cs="宋体"/>
                <w:kern w:val="0"/>
                <w:sz w:val="24"/>
              </w:rPr>
            </w:pPr>
          </w:p>
        </w:tc>
      </w:tr>
    </w:tbl>
    <w:p w14:paraId="4D2BEE0C" w14:textId="77777777" w:rsidR="009F47A2" w:rsidRPr="00F64091" w:rsidRDefault="004657DE">
      <w:pPr>
        <w:snapToGrid w:val="0"/>
        <w:spacing w:line="360" w:lineRule="auto"/>
        <w:jc w:val="left"/>
        <w:rPr>
          <w:rFonts w:ascii="宋体" w:hAnsi="宋体"/>
          <w:sz w:val="24"/>
        </w:rPr>
      </w:pPr>
      <w:r w:rsidRPr="00F64091">
        <w:rPr>
          <w:rFonts w:ascii="宋体" w:hAnsi="宋体" w:hint="eastAsia"/>
          <w:sz w:val="24"/>
        </w:rPr>
        <w:t>注：</w:t>
      </w:r>
    </w:p>
    <w:p w14:paraId="76729A42" w14:textId="77777777" w:rsidR="009F47A2" w:rsidRPr="00F64091" w:rsidRDefault="004657DE">
      <w:pPr>
        <w:snapToGrid w:val="0"/>
        <w:spacing w:line="360" w:lineRule="auto"/>
        <w:jc w:val="left"/>
        <w:rPr>
          <w:rFonts w:ascii="宋体" w:hAnsi="宋体"/>
          <w:sz w:val="24"/>
        </w:rPr>
      </w:pPr>
      <w:r w:rsidRPr="00F64091">
        <w:rPr>
          <w:rFonts w:ascii="宋体" w:hAnsi="宋体" w:hint="eastAsia"/>
          <w:sz w:val="24"/>
        </w:rPr>
        <w:t>1.</w:t>
      </w:r>
      <w:r w:rsidRPr="00F64091">
        <w:rPr>
          <w:rFonts w:ascii="宋体" w:hAnsi="宋体" w:hint="eastAsia"/>
          <w:sz w:val="24"/>
        </w:rPr>
        <w:t>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732B2258" w14:textId="77777777" w:rsidR="009F47A2" w:rsidRPr="00F64091" w:rsidRDefault="004657DE">
      <w:pPr>
        <w:snapToGrid w:val="0"/>
        <w:spacing w:line="360" w:lineRule="auto"/>
        <w:jc w:val="left"/>
        <w:rPr>
          <w:rFonts w:ascii="宋体" w:hAnsi="宋体"/>
          <w:sz w:val="24"/>
        </w:rPr>
      </w:pPr>
      <w:r w:rsidRPr="00F64091">
        <w:rPr>
          <w:rFonts w:ascii="宋体" w:hAnsi="宋体" w:hint="eastAsia"/>
          <w:sz w:val="24"/>
        </w:rPr>
        <w:t>2.</w:t>
      </w:r>
      <w:r w:rsidRPr="00F64091">
        <w:rPr>
          <w:rFonts w:ascii="宋体" w:hAnsi="宋体" w:hint="eastAsia"/>
          <w:sz w:val="24"/>
        </w:rPr>
        <w:t>本表所指的控股关系仅限于直接控股关系，不包括间接的控股关系。公司实际控制人与公司之间的关系不属于本表所指的直接控股关系。</w:t>
      </w:r>
    </w:p>
    <w:p w14:paraId="195F2996" w14:textId="77777777" w:rsidR="009F47A2" w:rsidRPr="00F64091" w:rsidRDefault="004657DE">
      <w:pPr>
        <w:snapToGrid w:val="0"/>
        <w:spacing w:line="360" w:lineRule="auto"/>
        <w:jc w:val="left"/>
        <w:rPr>
          <w:rFonts w:ascii="宋体" w:hAnsi="宋体"/>
          <w:sz w:val="24"/>
        </w:rPr>
      </w:pPr>
      <w:r w:rsidRPr="00F64091">
        <w:rPr>
          <w:rFonts w:ascii="宋体" w:hAnsi="宋体" w:hint="eastAsia"/>
          <w:sz w:val="24"/>
        </w:rPr>
        <w:t>3.</w:t>
      </w:r>
      <w:r w:rsidRPr="00F64091">
        <w:rPr>
          <w:rFonts w:ascii="宋体" w:hAnsi="宋体" w:hint="eastAsia"/>
          <w:sz w:val="24"/>
        </w:rPr>
        <w:t>供应商不存在直接控股股东的，则在“</w:t>
      </w:r>
      <w:r w:rsidRPr="00F64091">
        <w:rPr>
          <w:rFonts w:ascii="宋体" w:hAnsi="宋体" w:cs="宋体" w:hint="eastAsia"/>
          <w:b/>
          <w:bCs/>
          <w:kern w:val="0"/>
          <w:sz w:val="24"/>
        </w:rPr>
        <w:t>直接控股股东名称</w:t>
      </w:r>
      <w:r w:rsidRPr="00F64091">
        <w:rPr>
          <w:rFonts w:ascii="宋体" w:hAnsi="宋体" w:hint="eastAsia"/>
          <w:sz w:val="24"/>
        </w:rPr>
        <w:t>”中填“无”。</w:t>
      </w:r>
    </w:p>
    <w:p w14:paraId="3B7F153D" w14:textId="77777777" w:rsidR="009F47A2" w:rsidRPr="00F64091" w:rsidRDefault="009F47A2">
      <w:pPr>
        <w:snapToGrid w:val="0"/>
        <w:spacing w:line="360" w:lineRule="auto"/>
        <w:jc w:val="left"/>
        <w:rPr>
          <w:rFonts w:ascii="宋体" w:hAnsi="宋体"/>
          <w:sz w:val="24"/>
        </w:rPr>
      </w:pPr>
    </w:p>
    <w:p w14:paraId="2040BB26" w14:textId="77777777" w:rsidR="009F47A2" w:rsidRPr="00F64091" w:rsidRDefault="009F47A2">
      <w:pPr>
        <w:snapToGrid w:val="0"/>
        <w:spacing w:line="360" w:lineRule="auto"/>
        <w:jc w:val="left"/>
        <w:rPr>
          <w:rFonts w:ascii="宋体" w:hAnsi="宋体"/>
          <w:sz w:val="24"/>
        </w:rPr>
      </w:pPr>
    </w:p>
    <w:p w14:paraId="3633E175" w14:textId="77777777" w:rsidR="009F47A2" w:rsidRPr="00F64091" w:rsidRDefault="009F47A2">
      <w:pPr>
        <w:snapToGrid w:val="0"/>
        <w:spacing w:line="360" w:lineRule="auto"/>
        <w:jc w:val="left"/>
        <w:rPr>
          <w:rFonts w:ascii="宋体" w:hAnsi="宋体"/>
          <w:sz w:val="24"/>
        </w:rPr>
      </w:pPr>
    </w:p>
    <w:p w14:paraId="6A1EC935" w14:textId="77777777" w:rsidR="009F47A2" w:rsidRPr="00F64091" w:rsidRDefault="004657DE">
      <w:pPr>
        <w:snapToGrid w:val="0"/>
        <w:spacing w:line="360" w:lineRule="auto"/>
        <w:ind w:leftChars="-1" w:left="-2" w:rightChars="-389" w:right="-817"/>
        <w:rPr>
          <w:rFonts w:ascii="宋体" w:hAnsi="宋体"/>
          <w:sz w:val="24"/>
        </w:rPr>
      </w:pPr>
      <w:r w:rsidRPr="00F64091">
        <w:rPr>
          <w:rFonts w:ascii="宋体" w:hAnsi="宋体" w:hint="eastAsia"/>
          <w:sz w:val="24"/>
        </w:rPr>
        <w:t xml:space="preserve">             </w:t>
      </w:r>
      <w:r w:rsidRPr="00F64091">
        <w:rPr>
          <w:rFonts w:ascii="宋体" w:hAnsi="宋体" w:hint="eastAsia"/>
          <w:sz w:val="24"/>
        </w:rPr>
        <w:t>法定代表人或者委托代理人（签字或者电子签名）：</w:t>
      </w:r>
    </w:p>
    <w:p w14:paraId="240C56BB" w14:textId="77777777" w:rsidR="009F47A2" w:rsidRPr="00F64091" w:rsidRDefault="004657DE">
      <w:pPr>
        <w:snapToGrid w:val="0"/>
        <w:spacing w:line="360" w:lineRule="auto"/>
        <w:ind w:leftChars="-15" w:left="-2" w:rightChars="-389" w:right="-817" w:hangingChars="12" w:hanging="29"/>
        <w:rPr>
          <w:rFonts w:ascii="宋体" w:hAnsi="宋体"/>
          <w:sz w:val="24"/>
        </w:rPr>
      </w:pPr>
      <w:r w:rsidRPr="00F64091">
        <w:rPr>
          <w:rFonts w:ascii="宋体" w:hAnsi="宋体" w:hint="eastAsia"/>
          <w:sz w:val="24"/>
        </w:rPr>
        <w:t xml:space="preserve">                                    </w:t>
      </w:r>
      <w:r w:rsidRPr="00F64091">
        <w:rPr>
          <w:rFonts w:ascii="宋体" w:hAnsi="宋体" w:hint="eastAsia"/>
          <w:sz w:val="24"/>
        </w:rPr>
        <w:t>投标人名称（电子签章）：</w:t>
      </w:r>
    </w:p>
    <w:p w14:paraId="210B7B76" w14:textId="77777777" w:rsidR="009F47A2" w:rsidRPr="00F64091" w:rsidRDefault="004657DE">
      <w:pPr>
        <w:snapToGrid w:val="0"/>
        <w:spacing w:line="360" w:lineRule="auto"/>
        <w:jc w:val="left"/>
        <w:rPr>
          <w:rFonts w:ascii="宋体" w:hAnsi="宋体"/>
          <w:szCs w:val="21"/>
        </w:rPr>
      </w:pPr>
      <w:r w:rsidRPr="00F64091">
        <w:rPr>
          <w:rFonts w:ascii="宋体" w:hAnsi="宋体" w:hint="eastAsia"/>
          <w:sz w:val="24"/>
        </w:rPr>
        <w:t xml:space="preserve">                                    </w:t>
      </w:r>
      <w:r w:rsidRPr="00F64091">
        <w:rPr>
          <w:rFonts w:ascii="宋体" w:hAnsi="宋体" w:hint="eastAsia"/>
          <w:sz w:val="24"/>
        </w:rPr>
        <w:t>日期：</w:t>
      </w: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2D363A20" w14:textId="77777777" w:rsidR="009F47A2" w:rsidRPr="00F64091" w:rsidRDefault="009F47A2">
      <w:pPr>
        <w:snapToGrid w:val="0"/>
        <w:jc w:val="center"/>
        <w:rPr>
          <w:rFonts w:ascii="宋体" w:hAnsi="宋体"/>
          <w:b/>
          <w:sz w:val="28"/>
          <w:szCs w:val="28"/>
        </w:rPr>
      </w:pPr>
    </w:p>
    <w:p w14:paraId="213BB779" w14:textId="77777777" w:rsidR="009F47A2" w:rsidRPr="00F64091" w:rsidRDefault="004657DE">
      <w:pPr>
        <w:snapToGrid w:val="0"/>
        <w:spacing w:line="360" w:lineRule="auto"/>
        <w:jc w:val="left"/>
        <w:rPr>
          <w:rFonts w:ascii="宋体" w:hAnsi="宋体"/>
          <w:b/>
          <w:sz w:val="32"/>
          <w:szCs w:val="32"/>
        </w:rPr>
      </w:pPr>
      <w:r w:rsidRPr="00F64091">
        <w:rPr>
          <w:rFonts w:ascii="宋体" w:hAnsi="宋体"/>
          <w:b/>
          <w:sz w:val="32"/>
          <w:szCs w:val="32"/>
        </w:rPr>
        <w:br w:type="page"/>
      </w:r>
      <w:r w:rsidRPr="00F64091">
        <w:rPr>
          <w:rFonts w:ascii="宋体" w:hAnsi="宋体" w:hint="eastAsia"/>
          <w:b/>
          <w:sz w:val="24"/>
        </w:rPr>
        <w:lastRenderedPageBreak/>
        <w:t>4.</w:t>
      </w:r>
      <w:r w:rsidRPr="00F64091">
        <w:rPr>
          <w:rFonts w:ascii="宋体" w:hAnsi="宋体" w:hint="eastAsia"/>
          <w:b/>
          <w:sz w:val="28"/>
          <w:szCs w:val="28"/>
        </w:rPr>
        <w:t>投标人直接管理关系信息表</w:t>
      </w:r>
    </w:p>
    <w:p w14:paraId="23FF81AF" w14:textId="77777777" w:rsidR="009F47A2" w:rsidRPr="00F64091" w:rsidRDefault="004657DE">
      <w:pPr>
        <w:snapToGrid w:val="0"/>
        <w:spacing w:line="360" w:lineRule="auto"/>
        <w:jc w:val="center"/>
        <w:rPr>
          <w:rFonts w:ascii="宋体" w:hAnsi="宋体"/>
          <w:sz w:val="32"/>
          <w:szCs w:val="32"/>
        </w:rPr>
      </w:pPr>
      <w:r w:rsidRPr="00F64091">
        <w:rPr>
          <w:rFonts w:ascii="宋体" w:hAnsi="宋体" w:hint="eastAsia"/>
          <w:b/>
          <w:sz w:val="32"/>
          <w:szCs w:val="32"/>
        </w:rPr>
        <w:t>投标人直接管理关系信息表</w:t>
      </w:r>
    </w:p>
    <w:tbl>
      <w:tblPr>
        <w:tblW w:w="0" w:type="auto"/>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F64091" w:rsidRPr="00F64091" w14:paraId="62C84E90"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66A7D88D" w14:textId="77777777" w:rsidR="009F47A2" w:rsidRPr="00F64091" w:rsidRDefault="004657DE">
            <w:pPr>
              <w:spacing w:line="360" w:lineRule="auto"/>
              <w:jc w:val="center"/>
              <w:rPr>
                <w:rFonts w:ascii="宋体" w:hAnsi="宋体" w:cs="宋体"/>
                <w:b/>
                <w:bCs/>
                <w:kern w:val="0"/>
                <w:sz w:val="24"/>
              </w:rPr>
            </w:pPr>
            <w:r w:rsidRPr="00F64091">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495D4B2C" w14:textId="77777777" w:rsidR="009F47A2" w:rsidRPr="00F64091" w:rsidRDefault="004657DE">
            <w:pPr>
              <w:spacing w:line="360" w:lineRule="auto"/>
              <w:jc w:val="center"/>
              <w:rPr>
                <w:rFonts w:ascii="宋体" w:hAnsi="宋体" w:cs="宋体"/>
                <w:b/>
                <w:bCs/>
                <w:kern w:val="0"/>
                <w:sz w:val="24"/>
              </w:rPr>
            </w:pPr>
            <w:r w:rsidRPr="00F64091">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5D3014B9" w14:textId="77777777" w:rsidR="009F47A2" w:rsidRPr="00F64091" w:rsidRDefault="004657DE">
            <w:pPr>
              <w:spacing w:line="360" w:lineRule="auto"/>
              <w:jc w:val="center"/>
              <w:rPr>
                <w:rFonts w:ascii="宋体" w:hAnsi="宋体" w:cs="宋体"/>
                <w:b/>
                <w:bCs/>
                <w:kern w:val="0"/>
                <w:sz w:val="24"/>
              </w:rPr>
            </w:pPr>
            <w:r w:rsidRPr="00F64091">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noWrap/>
            <w:tcMar>
              <w:top w:w="120" w:type="dxa"/>
              <w:left w:w="120" w:type="dxa"/>
              <w:bottom w:w="120" w:type="dxa"/>
              <w:right w:w="120" w:type="dxa"/>
            </w:tcMar>
            <w:vAlign w:val="center"/>
          </w:tcPr>
          <w:p w14:paraId="180E86E7" w14:textId="77777777" w:rsidR="009F47A2" w:rsidRPr="00F64091" w:rsidRDefault="004657DE">
            <w:pPr>
              <w:spacing w:line="360" w:lineRule="auto"/>
              <w:jc w:val="center"/>
              <w:rPr>
                <w:rFonts w:ascii="宋体" w:hAnsi="宋体" w:cs="宋体"/>
                <w:b/>
                <w:bCs/>
                <w:kern w:val="0"/>
                <w:sz w:val="24"/>
              </w:rPr>
            </w:pPr>
            <w:r w:rsidRPr="00F64091">
              <w:rPr>
                <w:rFonts w:ascii="宋体" w:hAnsi="宋体" w:cs="宋体" w:hint="eastAsia"/>
                <w:b/>
                <w:bCs/>
                <w:kern w:val="0"/>
                <w:sz w:val="24"/>
              </w:rPr>
              <w:t>备注</w:t>
            </w:r>
          </w:p>
        </w:tc>
      </w:tr>
      <w:tr w:rsidR="00F64091" w:rsidRPr="00F64091" w14:paraId="387CD78D"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A1441F5" w14:textId="77777777" w:rsidR="009F47A2" w:rsidRPr="00F64091" w:rsidRDefault="004657DE">
            <w:pPr>
              <w:spacing w:line="360" w:lineRule="auto"/>
              <w:jc w:val="center"/>
              <w:rPr>
                <w:rFonts w:ascii="宋体" w:hAnsi="宋体" w:cs="宋体"/>
                <w:kern w:val="0"/>
                <w:sz w:val="24"/>
              </w:rPr>
            </w:pPr>
            <w:r w:rsidRPr="00F64091">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C0ACBB4" w14:textId="77777777" w:rsidR="009F47A2" w:rsidRPr="00F64091" w:rsidRDefault="009F47A2">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C6423F3" w14:textId="77777777" w:rsidR="009F47A2" w:rsidRPr="00F64091" w:rsidRDefault="009F47A2">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77CA361" w14:textId="77777777" w:rsidR="009F47A2" w:rsidRPr="00F64091" w:rsidRDefault="009F47A2">
            <w:pPr>
              <w:spacing w:line="360" w:lineRule="auto"/>
              <w:jc w:val="center"/>
              <w:rPr>
                <w:rFonts w:ascii="宋体" w:hAnsi="宋体" w:cs="宋体"/>
                <w:kern w:val="0"/>
                <w:sz w:val="24"/>
              </w:rPr>
            </w:pPr>
          </w:p>
        </w:tc>
      </w:tr>
      <w:tr w:rsidR="00F64091" w:rsidRPr="00F64091" w14:paraId="615A7407"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06C1B8FE" w14:textId="77777777" w:rsidR="009F47A2" w:rsidRPr="00F64091" w:rsidRDefault="004657DE">
            <w:pPr>
              <w:spacing w:line="360" w:lineRule="auto"/>
              <w:jc w:val="center"/>
              <w:rPr>
                <w:rFonts w:ascii="宋体" w:hAnsi="宋体" w:cs="宋体"/>
                <w:kern w:val="0"/>
                <w:sz w:val="24"/>
              </w:rPr>
            </w:pPr>
            <w:r w:rsidRPr="00F64091">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355829C" w14:textId="77777777" w:rsidR="009F47A2" w:rsidRPr="00F64091" w:rsidRDefault="009F47A2">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24C8AA35" w14:textId="77777777" w:rsidR="009F47A2" w:rsidRPr="00F64091" w:rsidRDefault="009F47A2">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B8BB797" w14:textId="77777777" w:rsidR="009F47A2" w:rsidRPr="00F64091" w:rsidRDefault="009F47A2">
            <w:pPr>
              <w:spacing w:line="360" w:lineRule="auto"/>
              <w:jc w:val="center"/>
              <w:rPr>
                <w:rFonts w:ascii="宋体" w:hAnsi="宋体" w:cs="宋体"/>
                <w:kern w:val="0"/>
                <w:sz w:val="24"/>
              </w:rPr>
            </w:pPr>
          </w:p>
        </w:tc>
      </w:tr>
      <w:tr w:rsidR="00F64091" w:rsidRPr="00F64091" w14:paraId="586A002D"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5D1BCC36" w14:textId="77777777" w:rsidR="009F47A2" w:rsidRPr="00F64091" w:rsidRDefault="004657DE">
            <w:pPr>
              <w:spacing w:line="360" w:lineRule="auto"/>
              <w:jc w:val="center"/>
              <w:rPr>
                <w:rFonts w:ascii="宋体" w:hAnsi="宋体" w:cs="宋体"/>
                <w:kern w:val="0"/>
                <w:sz w:val="24"/>
              </w:rPr>
            </w:pPr>
            <w:r w:rsidRPr="00F64091">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EE3E7BA" w14:textId="77777777" w:rsidR="009F47A2" w:rsidRPr="00F64091" w:rsidRDefault="009F47A2">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7C543F90" w14:textId="77777777" w:rsidR="009F47A2" w:rsidRPr="00F64091" w:rsidRDefault="009F47A2">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58826AD" w14:textId="77777777" w:rsidR="009F47A2" w:rsidRPr="00F64091" w:rsidRDefault="009F47A2">
            <w:pPr>
              <w:spacing w:line="360" w:lineRule="auto"/>
              <w:jc w:val="center"/>
              <w:rPr>
                <w:rFonts w:ascii="宋体" w:hAnsi="宋体" w:cs="宋体"/>
                <w:kern w:val="0"/>
                <w:sz w:val="24"/>
              </w:rPr>
            </w:pPr>
          </w:p>
        </w:tc>
      </w:tr>
      <w:tr w:rsidR="00F64091" w:rsidRPr="00F64091" w14:paraId="0D3DDB14" w14:textId="77777777">
        <w:tc>
          <w:tcPr>
            <w:tcW w:w="1005"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6826DCCA" w14:textId="77777777" w:rsidR="009F47A2" w:rsidRPr="00F64091" w:rsidRDefault="004657DE">
            <w:pPr>
              <w:spacing w:line="360" w:lineRule="auto"/>
              <w:jc w:val="center"/>
              <w:rPr>
                <w:rFonts w:ascii="宋体" w:hAnsi="宋体" w:cs="宋体"/>
                <w:kern w:val="0"/>
                <w:sz w:val="24"/>
              </w:rPr>
            </w:pPr>
            <w:r w:rsidRPr="00F64091">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4FB344B1" w14:textId="77777777" w:rsidR="009F47A2" w:rsidRPr="00F64091" w:rsidRDefault="009F47A2">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15A79507" w14:textId="77777777" w:rsidR="009F47A2" w:rsidRPr="00F64091" w:rsidRDefault="009F47A2">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noWrap/>
            <w:tcMar>
              <w:top w:w="120" w:type="dxa"/>
              <w:left w:w="120" w:type="dxa"/>
              <w:bottom w:w="120" w:type="dxa"/>
              <w:right w:w="120" w:type="dxa"/>
            </w:tcMar>
            <w:vAlign w:val="center"/>
          </w:tcPr>
          <w:p w14:paraId="3F43E050" w14:textId="77777777" w:rsidR="009F47A2" w:rsidRPr="00F64091" w:rsidRDefault="009F47A2">
            <w:pPr>
              <w:spacing w:line="360" w:lineRule="auto"/>
              <w:jc w:val="center"/>
              <w:rPr>
                <w:rFonts w:ascii="宋体" w:hAnsi="宋体" w:cs="宋体"/>
                <w:kern w:val="0"/>
                <w:sz w:val="24"/>
              </w:rPr>
            </w:pPr>
          </w:p>
        </w:tc>
      </w:tr>
    </w:tbl>
    <w:p w14:paraId="414BC973" w14:textId="77777777" w:rsidR="009F47A2" w:rsidRPr="00F64091" w:rsidRDefault="004657DE">
      <w:pPr>
        <w:snapToGrid w:val="0"/>
        <w:spacing w:line="360" w:lineRule="auto"/>
        <w:jc w:val="left"/>
        <w:rPr>
          <w:rFonts w:ascii="宋体" w:hAnsi="宋体"/>
          <w:sz w:val="24"/>
        </w:rPr>
      </w:pPr>
      <w:r w:rsidRPr="00F64091">
        <w:rPr>
          <w:rFonts w:ascii="宋体" w:hAnsi="宋体" w:hint="eastAsia"/>
          <w:sz w:val="24"/>
        </w:rPr>
        <w:t>注：</w:t>
      </w:r>
    </w:p>
    <w:p w14:paraId="19A034F4" w14:textId="77777777" w:rsidR="009F47A2" w:rsidRPr="00F64091" w:rsidRDefault="004657DE">
      <w:pPr>
        <w:snapToGrid w:val="0"/>
        <w:spacing w:line="360" w:lineRule="auto"/>
        <w:ind w:firstLineChars="200" w:firstLine="480"/>
        <w:jc w:val="left"/>
        <w:rPr>
          <w:rFonts w:ascii="宋体" w:hAnsi="宋体"/>
          <w:sz w:val="24"/>
        </w:rPr>
      </w:pPr>
      <w:r w:rsidRPr="00F64091">
        <w:rPr>
          <w:rFonts w:ascii="宋体" w:hAnsi="宋体" w:hint="eastAsia"/>
          <w:sz w:val="24"/>
        </w:rPr>
        <w:t>1.</w:t>
      </w:r>
      <w:r w:rsidRPr="00F64091">
        <w:rPr>
          <w:rFonts w:ascii="宋体" w:hAnsi="宋体" w:hint="eastAsia"/>
          <w:sz w:val="24"/>
        </w:rPr>
        <w:t>管理关系：是指不具有出资持股关系的其他单位之间存在的管理与被管理关系，如一些上下级关系的事业单位和团体组织。</w:t>
      </w:r>
    </w:p>
    <w:p w14:paraId="6879A7F4" w14:textId="77777777" w:rsidR="009F47A2" w:rsidRPr="00F64091" w:rsidRDefault="004657DE">
      <w:pPr>
        <w:snapToGrid w:val="0"/>
        <w:spacing w:line="360" w:lineRule="auto"/>
        <w:ind w:firstLineChars="200" w:firstLine="480"/>
        <w:jc w:val="left"/>
        <w:rPr>
          <w:rFonts w:ascii="宋体" w:hAnsi="宋体"/>
          <w:sz w:val="24"/>
        </w:rPr>
      </w:pPr>
      <w:r w:rsidRPr="00F64091">
        <w:rPr>
          <w:rFonts w:ascii="宋体" w:hAnsi="宋体" w:hint="eastAsia"/>
          <w:sz w:val="24"/>
        </w:rPr>
        <w:t>2.</w:t>
      </w:r>
      <w:r w:rsidRPr="00F64091">
        <w:rPr>
          <w:rFonts w:ascii="宋体" w:hAnsi="宋体" w:hint="eastAsia"/>
          <w:spacing w:val="-6"/>
          <w:sz w:val="24"/>
        </w:rPr>
        <w:t>本表所指的管理关系仅限于直接管理关系，不包括间接的管理关系。</w:t>
      </w:r>
    </w:p>
    <w:p w14:paraId="3C9A6A68" w14:textId="77777777" w:rsidR="009F47A2" w:rsidRPr="00F64091" w:rsidRDefault="004657DE">
      <w:pPr>
        <w:snapToGrid w:val="0"/>
        <w:spacing w:line="360" w:lineRule="auto"/>
        <w:ind w:firstLineChars="200" w:firstLine="480"/>
        <w:jc w:val="left"/>
        <w:rPr>
          <w:rFonts w:ascii="宋体" w:hAnsi="宋体"/>
          <w:sz w:val="24"/>
        </w:rPr>
      </w:pPr>
      <w:r w:rsidRPr="00F64091">
        <w:rPr>
          <w:rFonts w:ascii="宋体" w:hAnsi="宋体" w:hint="eastAsia"/>
          <w:sz w:val="24"/>
        </w:rPr>
        <w:t>3.</w:t>
      </w:r>
      <w:r w:rsidRPr="00F64091">
        <w:rPr>
          <w:rFonts w:ascii="宋体" w:hAnsi="宋体" w:hint="eastAsia"/>
          <w:sz w:val="24"/>
        </w:rPr>
        <w:t>供应商不存在直接管理关系的，则在“</w:t>
      </w:r>
      <w:r w:rsidRPr="00F64091">
        <w:rPr>
          <w:rFonts w:ascii="宋体" w:hAnsi="宋体" w:cs="宋体" w:hint="eastAsia"/>
          <w:b/>
          <w:bCs/>
          <w:kern w:val="0"/>
          <w:sz w:val="24"/>
        </w:rPr>
        <w:t>直接管理关系单位名称</w:t>
      </w:r>
      <w:r w:rsidRPr="00F64091">
        <w:rPr>
          <w:rFonts w:ascii="宋体" w:hAnsi="宋体" w:hint="eastAsia"/>
          <w:sz w:val="24"/>
        </w:rPr>
        <w:t>”中填“无”。</w:t>
      </w:r>
    </w:p>
    <w:p w14:paraId="29FF7C16" w14:textId="77777777" w:rsidR="009F47A2" w:rsidRPr="00F64091" w:rsidRDefault="009F47A2">
      <w:pPr>
        <w:snapToGrid w:val="0"/>
        <w:spacing w:line="360" w:lineRule="auto"/>
        <w:jc w:val="left"/>
        <w:rPr>
          <w:rFonts w:ascii="宋体" w:hAnsi="宋体"/>
          <w:sz w:val="24"/>
        </w:rPr>
      </w:pPr>
    </w:p>
    <w:p w14:paraId="7E275A81" w14:textId="77777777" w:rsidR="009F47A2" w:rsidRPr="00F64091" w:rsidRDefault="009F47A2">
      <w:pPr>
        <w:snapToGrid w:val="0"/>
        <w:spacing w:line="360" w:lineRule="auto"/>
        <w:jc w:val="left"/>
        <w:rPr>
          <w:rFonts w:ascii="宋体" w:hAnsi="宋体"/>
          <w:sz w:val="24"/>
        </w:rPr>
      </w:pPr>
    </w:p>
    <w:p w14:paraId="5DA10027" w14:textId="77777777" w:rsidR="009F47A2" w:rsidRPr="00F64091" w:rsidRDefault="009F47A2">
      <w:pPr>
        <w:snapToGrid w:val="0"/>
        <w:spacing w:line="360" w:lineRule="auto"/>
        <w:jc w:val="left"/>
        <w:rPr>
          <w:rFonts w:ascii="宋体" w:hAnsi="宋体"/>
          <w:sz w:val="24"/>
        </w:rPr>
      </w:pPr>
    </w:p>
    <w:p w14:paraId="4033B1A9" w14:textId="77777777" w:rsidR="009F47A2" w:rsidRPr="00F64091" w:rsidRDefault="009F47A2">
      <w:pPr>
        <w:snapToGrid w:val="0"/>
        <w:spacing w:line="360" w:lineRule="auto"/>
        <w:jc w:val="left"/>
        <w:rPr>
          <w:sz w:val="24"/>
        </w:rPr>
      </w:pPr>
    </w:p>
    <w:p w14:paraId="0FBE8C3B" w14:textId="77777777" w:rsidR="009F47A2" w:rsidRPr="00F64091" w:rsidRDefault="004657DE">
      <w:pPr>
        <w:snapToGrid w:val="0"/>
        <w:spacing w:line="360" w:lineRule="auto"/>
        <w:ind w:leftChars="-1" w:left="-2" w:rightChars="-389" w:right="-817"/>
        <w:rPr>
          <w:rFonts w:ascii="宋体" w:hAnsi="宋体"/>
          <w:sz w:val="24"/>
        </w:rPr>
      </w:pPr>
      <w:r w:rsidRPr="00F64091">
        <w:rPr>
          <w:rFonts w:ascii="宋体" w:hAnsi="宋体" w:hint="eastAsia"/>
          <w:sz w:val="24"/>
        </w:rPr>
        <w:t xml:space="preserve">            </w:t>
      </w:r>
      <w:r w:rsidRPr="00F64091">
        <w:rPr>
          <w:rFonts w:ascii="宋体" w:hAnsi="宋体" w:hint="eastAsia"/>
          <w:sz w:val="24"/>
        </w:rPr>
        <w:t>法定代表人或者委托代理人（签字或者电子签名）：</w:t>
      </w:r>
    </w:p>
    <w:p w14:paraId="6C85419F" w14:textId="77777777" w:rsidR="009F47A2" w:rsidRPr="00F64091" w:rsidRDefault="004657DE">
      <w:pPr>
        <w:snapToGrid w:val="0"/>
        <w:spacing w:line="360" w:lineRule="auto"/>
        <w:ind w:leftChars="-15" w:left="-2" w:rightChars="-389" w:right="-817" w:hangingChars="12" w:hanging="29"/>
        <w:rPr>
          <w:rFonts w:ascii="宋体" w:hAnsi="宋体"/>
          <w:sz w:val="24"/>
        </w:rPr>
      </w:pPr>
      <w:r w:rsidRPr="00F64091">
        <w:rPr>
          <w:rFonts w:ascii="宋体" w:hAnsi="宋体" w:hint="eastAsia"/>
          <w:sz w:val="24"/>
        </w:rPr>
        <w:t xml:space="preserve">                                  </w:t>
      </w:r>
      <w:r w:rsidRPr="00F64091">
        <w:rPr>
          <w:rFonts w:ascii="宋体" w:hAnsi="宋体" w:hint="eastAsia"/>
          <w:sz w:val="24"/>
        </w:rPr>
        <w:t>投标人名称（电子签章）：</w:t>
      </w:r>
    </w:p>
    <w:p w14:paraId="5E45F440" w14:textId="77777777" w:rsidR="009F47A2" w:rsidRPr="00F64091" w:rsidRDefault="004657DE">
      <w:pPr>
        <w:snapToGrid w:val="0"/>
        <w:spacing w:line="360" w:lineRule="auto"/>
        <w:ind w:right="480" w:firstLineChars="100" w:firstLine="240"/>
        <w:jc w:val="left"/>
        <w:rPr>
          <w:rFonts w:ascii="宋体" w:hAnsi="宋体"/>
          <w:szCs w:val="21"/>
        </w:rPr>
      </w:pPr>
      <w:r w:rsidRPr="00F64091">
        <w:rPr>
          <w:rFonts w:ascii="宋体" w:hAnsi="宋体" w:hint="eastAsia"/>
          <w:sz w:val="24"/>
        </w:rPr>
        <w:t xml:space="preserve">                                </w:t>
      </w:r>
      <w:r w:rsidRPr="00F64091">
        <w:rPr>
          <w:rFonts w:ascii="宋体" w:hAnsi="宋体" w:hint="eastAsia"/>
          <w:sz w:val="24"/>
        </w:rPr>
        <w:t>日期：</w:t>
      </w: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6320940B" w14:textId="77777777" w:rsidR="009F47A2" w:rsidRPr="00F64091" w:rsidRDefault="009F47A2">
      <w:pPr>
        <w:snapToGrid w:val="0"/>
        <w:spacing w:beforeLines="50" w:before="120" w:after="50"/>
        <w:jc w:val="left"/>
        <w:rPr>
          <w:rFonts w:ascii="宋体" w:hAnsi="宋体"/>
          <w:b/>
          <w:sz w:val="24"/>
          <w:szCs w:val="20"/>
        </w:rPr>
      </w:pPr>
    </w:p>
    <w:p w14:paraId="40FE225B" w14:textId="77777777" w:rsidR="009F47A2" w:rsidRPr="00F64091" w:rsidRDefault="004657DE">
      <w:pPr>
        <w:snapToGrid w:val="0"/>
        <w:spacing w:beforeLines="50" w:before="120" w:after="50"/>
        <w:jc w:val="left"/>
        <w:rPr>
          <w:rFonts w:ascii="宋体" w:hAnsi="宋体"/>
          <w:b/>
          <w:sz w:val="24"/>
          <w:szCs w:val="20"/>
        </w:rPr>
      </w:pPr>
      <w:r w:rsidRPr="00F64091">
        <w:rPr>
          <w:rFonts w:ascii="宋体" w:hAnsi="宋体"/>
          <w:b/>
          <w:sz w:val="24"/>
        </w:rPr>
        <w:br w:type="page"/>
      </w:r>
      <w:r w:rsidRPr="00F64091">
        <w:rPr>
          <w:rFonts w:ascii="宋体" w:hAnsi="宋体" w:hint="eastAsia"/>
          <w:b/>
          <w:sz w:val="24"/>
        </w:rPr>
        <w:lastRenderedPageBreak/>
        <w:t>5.</w:t>
      </w:r>
      <w:r w:rsidRPr="00F64091">
        <w:rPr>
          <w:rFonts w:ascii="宋体" w:hAnsi="宋体" w:hint="eastAsia"/>
          <w:b/>
          <w:sz w:val="24"/>
        </w:rPr>
        <w:t>投标声明</w:t>
      </w:r>
    </w:p>
    <w:p w14:paraId="59FD8454" w14:textId="77777777" w:rsidR="009F47A2" w:rsidRPr="00F64091" w:rsidRDefault="009F47A2">
      <w:pPr>
        <w:snapToGrid w:val="0"/>
        <w:spacing w:before="50" w:afterLines="50" w:after="120"/>
        <w:jc w:val="left"/>
        <w:rPr>
          <w:rFonts w:ascii="宋体" w:hAnsi="宋体"/>
        </w:rPr>
      </w:pPr>
    </w:p>
    <w:p w14:paraId="3A9DE906" w14:textId="77777777" w:rsidR="009F47A2" w:rsidRPr="00F64091" w:rsidRDefault="004657DE">
      <w:pPr>
        <w:snapToGrid w:val="0"/>
        <w:spacing w:before="50" w:afterLines="50" w:after="120"/>
        <w:jc w:val="center"/>
        <w:rPr>
          <w:rFonts w:ascii="微软雅黑" w:eastAsia="微软雅黑" w:hAnsi="微软雅黑" w:cs="微软雅黑"/>
          <w:bCs/>
          <w:sz w:val="44"/>
          <w:szCs w:val="44"/>
        </w:rPr>
      </w:pPr>
      <w:r w:rsidRPr="00F64091">
        <w:rPr>
          <w:rFonts w:ascii="微软雅黑" w:eastAsia="微软雅黑" w:hAnsi="微软雅黑" w:cs="微软雅黑" w:hint="eastAsia"/>
          <w:bCs/>
          <w:sz w:val="44"/>
          <w:szCs w:val="44"/>
        </w:rPr>
        <w:t>投标声明</w:t>
      </w:r>
    </w:p>
    <w:p w14:paraId="33C5186A" w14:textId="77777777" w:rsidR="009F47A2" w:rsidRPr="00F64091" w:rsidRDefault="004657DE">
      <w:pPr>
        <w:spacing w:line="400" w:lineRule="exact"/>
        <w:contextualSpacing/>
        <w:jc w:val="left"/>
        <w:rPr>
          <w:sz w:val="24"/>
        </w:rPr>
      </w:pPr>
      <w:r w:rsidRPr="00F64091">
        <w:rPr>
          <w:rFonts w:hint="eastAsia"/>
          <w:sz w:val="24"/>
        </w:rPr>
        <w:t>（采购人名称）：</w:t>
      </w:r>
    </w:p>
    <w:p w14:paraId="673B1B9B" w14:textId="77777777" w:rsidR="009F47A2" w:rsidRPr="00F64091" w:rsidRDefault="004657DE">
      <w:pPr>
        <w:spacing w:line="400" w:lineRule="exact"/>
        <w:ind w:firstLineChars="218" w:firstLine="523"/>
        <w:contextualSpacing/>
        <w:jc w:val="left"/>
        <w:rPr>
          <w:rFonts w:ascii="宋体" w:hAnsi="宋体"/>
          <w:sz w:val="24"/>
        </w:rPr>
      </w:pPr>
      <w:r w:rsidRPr="00F64091">
        <w:rPr>
          <w:rFonts w:ascii="宋体" w:hAnsi="宋体" w:hint="eastAsia"/>
          <w:sz w:val="24"/>
        </w:rPr>
        <w:t>我方参加贵单位组织项目（项目编号：）的政府采购活动。我方在此郑重声明：</w:t>
      </w:r>
    </w:p>
    <w:p w14:paraId="06A44F39" w14:textId="77777777" w:rsidR="009F47A2" w:rsidRPr="00F64091" w:rsidRDefault="004657DE">
      <w:pPr>
        <w:spacing w:line="400" w:lineRule="exact"/>
        <w:ind w:firstLineChars="200" w:firstLine="480"/>
        <w:contextualSpacing/>
        <w:jc w:val="left"/>
        <w:rPr>
          <w:rFonts w:ascii="宋体" w:hAnsi="宋体"/>
          <w:sz w:val="24"/>
        </w:rPr>
      </w:pPr>
      <w:r w:rsidRPr="00F64091">
        <w:rPr>
          <w:rFonts w:ascii="宋体" w:hAnsi="宋体" w:hint="eastAsia"/>
          <w:sz w:val="24"/>
        </w:rPr>
        <w:t>1.</w:t>
      </w:r>
      <w:r w:rsidRPr="00F64091">
        <w:rPr>
          <w:rFonts w:ascii="宋体" w:hAnsi="宋体" w:hint="eastAsia"/>
          <w:sz w:val="24"/>
        </w:rPr>
        <w:t>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5A4255CF" w14:textId="77777777" w:rsidR="009F47A2" w:rsidRPr="00F64091" w:rsidRDefault="004657DE">
      <w:pPr>
        <w:spacing w:line="400" w:lineRule="exact"/>
        <w:ind w:firstLineChars="200" w:firstLine="480"/>
        <w:contextualSpacing/>
        <w:jc w:val="left"/>
        <w:rPr>
          <w:rFonts w:ascii="宋体" w:hAnsi="宋体"/>
          <w:sz w:val="24"/>
        </w:rPr>
      </w:pPr>
      <w:r w:rsidRPr="00F64091">
        <w:rPr>
          <w:rFonts w:ascii="宋体" w:hAnsi="宋体" w:hint="eastAsia"/>
          <w:sz w:val="24"/>
        </w:rPr>
        <w:t>2.</w:t>
      </w:r>
      <w:r w:rsidRPr="00F64091">
        <w:rPr>
          <w:rFonts w:ascii="宋体" w:hAnsi="宋体" w:hint="eastAsia"/>
          <w:sz w:val="24"/>
        </w:rPr>
        <w:t>我方不是为本次采购项目提供整体设计、规范编制或者项目管理、监理、检测等服务的供应商。</w:t>
      </w:r>
    </w:p>
    <w:p w14:paraId="51D470B1" w14:textId="77777777" w:rsidR="009F47A2" w:rsidRPr="00F64091" w:rsidRDefault="004657DE">
      <w:pPr>
        <w:spacing w:line="400" w:lineRule="exact"/>
        <w:ind w:firstLineChars="200" w:firstLine="480"/>
        <w:contextualSpacing/>
        <w:jc w:val="left"/>
        <w:rPr>
          <w:rFonts w:ascii="宋体" w:hAnsi="宋体"/>
          <w:sz w:val="24"/>
        </w:rPr>
      </w:pPr>
      <w:r w:rsidRPr="00F64091">
        <w:rPr>
          <w:rFonts w:ascii="宋体" w:hAnsi="宋体" w:hint="eastAsia"/>
          <w:sz w:val="24"/>
        </w:rPr>
        <w:t xml:space="preserve">3. </w:t>
      </w:r>
      <w:r w:rsidRPr="00F64091">
        <w:rPr>
          <w:rFonts w:ascii="宋体" w:hAnsi="宋体" w:hint="eastAsia"/>
          <w:sz w:val="24"/>
        </w:rPr>
        <w:t>我方承诺符合《中华人民共和国政府采购法》第二十二条规定：</w:t>
      </w:r>
    </w:p>
    <w:p w14:paraId="71614A16" w14:textId="77777777" w:rsidR="009F47A2" w:rsidRPr="00F64091" w:rsidRDefault="004657DE">
      <w:pPr>
        <w:spacing w:line="400" w:lineRule="exact"/>
        <w:ind w:firstLineChars="200" w:firstLine="480"/>
        <w:contextualSpacing/>
        <w:jc w:val="left"/>
        <w:rPr>
          <w:rFonts w:ascii="宋体" w:hAnsi="宋体"/>
          <w:sz w:val="24"/>
        </w:rPr>
      </w:pPr>
      <w:r w:rsidRPr="00F64091">
        <w:rPr>
          <w:rFonts w:ascii="宋体" w:hAnsi="宋体" w:hint="eastAsia"/>
          <w:sz w:val="24"/>
        </w:rPr>
        <w:t>（一</w:t>
      </w:r>
      <w:r w:rsidRPr="00F64091">
        <w:rPr>
          <w:rFonts w:ascii="宋体" w:hAnsi="宋体" w:hint="eastAsia"/>
          <w:sz w:val="24"/>
        </w:rPr>
        <w:t>）具有独立承担民事责任的能力；</w:t>
      </w:r>
    </w:p>
    <w:p w14:paraId="37266252" w14:textId="77777777" w:rsidR="009F47A2" w:rsidRPr="00F64091" w:rsidRDefault="004657DE">
      <w:pPr>
        <w:spacing w:line="400" w:lineRule="exact"/>
        <w:ind w:firstLineChars="200" w:firstLine="480"/>
        <w:contextualSpacing/>
        <w:jc w:val="left"/>
        <w:rPr>
          <w:rFonts w:ascii="宋体" w:hAnsi="宋体"/>
          <w:sz w:val="24"/>
        </w:rPr>
      </w:pPr>
      <w:r w:rsidRPr="00F64091">
        <w:rPr>
          <w:rFonts w:ascii="宋体" w:hAnsi="宋体" w:hint="eastAsia"/>
          <w:sz w:val="24"/>
        </w:rPr>
        <w:t>（二）具有良好的商业信誉和健全的财务会计制度；</w:t>
      </w:r>
    </w:p>
    <w:p w14:paraId="6D37FEA9" w14:textId="77777777" w:rsidR="009F47A2" w:rsidRPr="00F64091" w:rsidRDefault="004657DE">
      <w:pPr>
        <w:spacing w:line="400" w:lineRule="exact"/>
        <w:ind w:firstLineChars="200" w:firstLine="480"/>
        <w:contextualSpacing/>
        <w:jc w:val="left"/>
        <w:rPr>
          <w:rFonts w:ascii="宋体" w:hAnsi="宋体"/>
          <w:sz w:val="24"/>
        </w:rPr>
      </w:pPr>
      <w:r w:rsidRPr="00F64091">
        <w:rPr>
          <w:rFonts w:ascii="宋体" w:hAnsi="宋体" w:hint="eastAsia"/>
          <w:sz w:val="24"/>
        </w:rPr>
        <w:t>（三）具有履行合同所必需的设备和专业技术能力；</w:t>
      </w:r>
    </w:p>
    <w:p w14:paraId="26E9893B" w14:textId="77777777" w:rsidR="009F47A2" w:rsidRPr="00F64091" w:rsidRDefault="004657DE">
      <w:pPr>
        <w:spacing w:line="400" w:lineRule="exact"/>
        <w:ind w:firstLineChars="200" w:firstLine="480"/>
        <w:contextualSpacing/>
        <w:jc w:val="left"/>
        <w:rPr>
          <w:rFonts w:ascii="宋体" w:hAnsi="宋体"/>
          <w:sz w:val="24"/>
        </w:rPr>
      </w:pPr>
      <w:r w:rsidRPr="00F64091">
        <w:rPr>
          <w:rFonts w:ascii="宋体" w:hAnsi="宋体" w:hint="eastAsia"/>
          <w:sz w:val="24"/>
        </w:rPr>
        <w:t>（四）有依法缴纳税收和社会保障资金的良好记录；</w:t>
      </w:r>
    </w:p>
    <w:p w14:paraId="5F3CABE8" w14:textId="77777777" w:rsidR="009F47A2" w:rsidRPr="00F64091" w:rsidRDefault="004657DE">
      <w:pPr>
        <w:spacing w:line="400" w:lineRule="exact"/>
        <w:ind w:firstLineChars="200" w:firstLine="480"/>
        <w:contextualSpacing/>
        <w:jc w:val="left"/>
        <w:rPr>
          <w:rFonts w:ascii="宋体" w:hAnsi="宋体"/>
          <w:sz w:val="24"/>
        </w:rPr>
      </w:pPr>
      <w:r w:rsidRPr="00F64091">
        <w:rPr>
          <w:rFonts w:ascii="宋体" w:hAnsi="宋体" w:hint="eastAsia"/>
          <w:sz w:val="24"/>
        </w:rPr>
        <w:t>（五）参加政府采购活动前三年内，在经营活动中没有重大违法记录；</w:t>
      </w:r>
    </w:p>
    <w:p w14:paraId="3C261159" w14:textId="77777777" w:rsidR="009F47A2" w:rsidRPr="00F64091" w:rsidRDefault="004657DE">
      <w:pPr>
        <w:spacing w:line="400" w:lineRule="exact"/>
        <w:ind w:firstLineChars="200" w:firstLine="480"/>
        <w:contextualSpacing/>
        <w:jc w:val="left"/>
        <w:rPr>
          <w:rFonts w:ascii="宋体" w:hAnsi="宋体"/>
          <w:sz w:val="24"/>
        </w:rPr>
      </w:pPr>
      <w:r w:rsidRPr="00F64091">
        <w:rPr>
          <w:rFonts w:ascii="宋体" w:hAnsi="宋体" w:hint="eastAsia"/>
          <w:sz w:val="24"/>
        </w:rPr>
        <w:t>（六）法律、行政法规规定的其他条件。</w:t>
      </w:r>
    </w:p>
    <w:p w14:paraId="07189228" w14:textId="77777777" w:rsidR="009F47A2" w:rsidRPr="00F64091" w:rsidRDefault="004657DE">
      <w:pPr>
        <w:spacing w:line="400" w:lineRule="exact"/>
        <w:ind w:firstLineChars="200" w:firstLine="480"/>
        <w:contextualSpacing/>
        <w:jc w:val="left"/>
        <w:rPr>
          <w:rFonts w:ascii="宋体" w:hAnsi="宋体"/>
          <w:sz w:val="24"/>
        </w:rPr>
      </w:pPr>
      <w:r w:rsidRPr="00F64091">
        <w:rPr>
          <w:rFonts w:ascii="宋体" w:hAnsi="宋体" w:hint="eastAsia"/>
          <w:sz w:val="24"/>
        </w:rPr>
        <w:t>4.</w:t>
      </w:r>
      <w:r w:rsidRPr="00F64091">
        <w:rPr>
          <w:rFonts w:ascii="宋体" w:hAnsi="宋体" w:hint="eastAsia"/>
          <w:sz w:val="24"/>
        </w:rPr>
        <w:t>以上事项如有虚假或者隐瞒，我方愿意承担一切后果，并不再寻求任何旨在减轻或者免除法律责任的辩解。</w:t>
      </w:r>
    </w:p>
    <w:p w14:paraId="1BB3B67B" w14:textId="77777777" w:rsidR="009F47A2" w:rsidRPr="00F64091" w:rsidRDefault="004657DE">
      <w:pPr>
        <w:spacing w:line="400" w:lineRule="exact"/>
        <w:contextualSpacing/>
        <w:jc w:val="left"/>
        <w:rPr>
          <w:rFonts w:ascii="宋体" w:hAnsi="宋体"/>
          <w:sz w:val="24"/>
        </w:rPr>
      </w:pPr>
      <w:r w:rsidRPr="00F64091">
        <w:rPr>
          <w:rFonts w:ascii="宋体" w:hAnsi="宋体" w:hint="eastAsia"/>
          <w:sz w:val="24"/>
        </w:rPr>
        <w:t xml:space="preserve">    </w:t>
      </w:r>
      <w:r w:rsidRPr="00F64091">
        <w:rPr>
          <w:rFonts w:ascii="宋体" w:hAnsi="宋体" w:hint="eastAsia"/>
          <w:sz w:val="24"/>
        </w:rPr>
        <w:t>特此承诺。</w:t>
      </w:r>
    </w:p>
    <w:p w14:paraId="6A397021" w14:textId="77777777" w:rsidR="009F47A2" w:rsidRPr="00F64091" w:rsidRDefault="009F47A2">
      <w:pPr>
        <w:snapToGrid w:val="0"/>
        <w:spacing w:before="50" w:after="50"/>
        <w:rPr>
          <w:rFonts w:ascii="宋体" w:hAnsi="宋体"/>
          <w:sz w:val="24"/>
        </w:rPr>
      </w:pPr>
    </w:p>
    <w:p w14:paraId="7A309CC0" w14:textId="77777777" w:rsidR="009F47A2" w:rsidRPr="00F64091" w:rsidRDefault="004657DE">
      <w:pPr>
        <w:snapToGrid w:val="0"/>
        <w:spacing w:before="50" w:after="50"/>
        <w:ind w:firstLineChars="350" w:firstLine="840"/>
        <w:rPr>
          <w:rFonts w:ascii="宋体" w:hAnsi="宋体"/>
          <w:spacing w:val="20"/>
          <w:sz w:val="24"/>
          <w:u w:val="single"/>
        </w:rPr>
      </w:pPr>
      <w:r w:rsidRPr="00F64091">
        <w:rPr>
          <w:rFonts w:ascii="宋体" w:hAnsi="宋体" w:hint="eastAsia"/>
          <w:sz w:val="24"/>
        </w:rPr>
        <w:t>法定代表人或者委托代理人</w:t>
      </w:r>
      <w:r w:rsidRPr="00F64091">
        <w:rPr>
          <w:rFonts w:ascii="宋体" w:hAnsi="宋体" w:hint="eastAsia"/>
          <w:spacing w:val="20"/>
          <w:sz w:val="24"/>
        </w:rPr>
        <w:t>（签字或者电子签名）：</w:t>
      </w:r>
    </w:p>
    <w:p w14:paraId="1F1BEA68" w14:textId="77777777" w:rsidR="009F47A2" w:rsidRPr="00F64091" w:rsidRDefault="009F47A2">
      <w:pPr>
        <w:spacing w:line="400" w:lineRule="exact"/>
        <w:contextualSpacing/>
        <w:jc w:val="left"/>
        <w:rPr>
          <w:rFonts w:ascii="宋体" w:hAnsi="宋体"/>
          <w:sz w:val="24"/>
        </w:rPr>
      </w:pPr>
    </w:p>
    <w:p w14:paraId="44BFB2B3" w14:textId="77777777" w:rsidR="009F47A2" w:rsidRPr="00F64091" w:rsidRDefault="004657DE">
      <w:pPr>
        <w:spacing w:line="400" w:lineRule="exact"/>
        <w:contextualSpacing/>
        <w:jc w:val="left"/>
        <w:rPr>
          <w:rFonts w:ascii="宋体" w:hAnsi="宋体"/>
          <w:sz w:val="24"/>
        </w:rPr>
      </w:pPr>
      <w:r w:rsidRPr="00F64091">
        <w:rPr>
          <w:rFonts w:ascii="宋体" w:hAnsi="宋体" w:hint="eastAsia"/>
          <w:sz w:val="24"/>
        </w:rPr>
        <w:t xml:space="preserve">                           </w:t>
      </w:r>
      <w:r w:rsidRPr="00F64091">
        <w:rPr>
          <w:rFonts w:ascii="宋体" w:hAnsi="宋体" w:hint="eastAsia"/>
          <w:sz w:val="24"/>
        </w:rPr>
        <w:t>投标人名称（电子签章）：</w:t>
      </w:r>
    </w:p>
    <w:p w14:paraId="1166677C" w14:textId="77777777" w:rsidR="009F47A2" w:rsidRPr="00F64091" w:rsidRDefault="004657DE">
      <w:pPr>
        <w:spacing w:line="400" w:lineRule="exact"/>
        <w:contextualSpacing/>
        <w:jc w:val="left"/>
        <w:rPr>
          <w:rFonts w:ascii="宋体" w:hAnsi="宋体"/>
        </w:rPr>
      </w:pP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1C3F2BB3" w14:textId="77777777" w:rsidR="009F47A2" w:rsidRPr="00F64091" w:rsidRDefault="004657DE">
      <w:pPr>
        <w:spacing w:line="440" w:lineRule="exact"/>
        <w:contextualSpacing/>
        <w:rPr>
          <w:rFonts w:ascii="宋体" w:hAnsi="宋体"/>
          <w:b/>
          <w:sz w:val="24"/>
        </w:rPr>
      </w:pPr>
      <w:bookmarkStart w:id="153" w:name="_Toc19686838"/>
      <w:r w:rsidRPr="00F64091">
        <w:rPr>
          <w:rFonts w:ascii="宋体" w:hAnsi="宋体" w:hint="eastAsia"/>
          <w:b/>
          <w:sz w:val="24"/>
        </w:rPr>
        <w:t>注：如为联合体投标，盖章处须加盖联合体牵头人电子签章并由联合体牵头人法定代表人签字或者盖章或者电子签名，否则投标无效。</w:t>
      </w:r>
    </w:p>
    <w:p w14:paraId="2FAF1247" w14:textId="77777777" w:rsidR="009F47A2" w:rsidRPr="00F64091" w:rsidRDefault="004657DE">
      <w:pPr>
        <w:rPr>
          <w:b/>
          <w:sz w:val="28"/>
          <w:szCs w:val="28"/>
        </w:rPr>
      </w:pPr>
      <w:r w:rsidRPr="00F64091">
        <w:rPr>
          <w:b/>
          <w:sz w:val="28"/>
          <w:szCs w:val="28"/>
        </w:rPr>
        <w:br w:type="page"/>
      </w:r>
      <w:r w:rsidRPr="00F64091">
        <w:rPr>
          <w:rFonts w:hint="eastAsia"/>
          <w:b/>
          <w:sz w:val="28"/>
          <w:szCs w:val="28"/>
        </w:rPr>
        <w:lastRenderedPageBreak/>
        <w:t>三、商务及技术文件格式</w:t>
      </w:r>
      <w:bookmarkEnd w:id="153"/>
    </w:p>
    <w:p w14:paraId="7EA85A13" w14:textId="77777777" w:rsidR="009F47A2" w:rsidRPr="00F64091" w:rsidRDefault="004657DE">
      <w:pPr>
        <w:snapToGrid w:val="0"/>
        <w:spacing w:beforeLines="50" w:before="120" w:after="50" w:line="360" w:lineRule="auto"/>
        <w:jc w:val="left"/>
        <w:rPr>
          <w:rFonts w:ascii="宋体" w:hAnsi="宋体"/>
          <w:b/>
          <w:sz w:val="24"/>
        </w:rPr>
      </w:pPr>
      <w:r w:rsidRPr="00F64091">
        <w:rPr>
          <w:rFonts w:ascii="宋体" w:hAnsi="宋体" w:hint="eastAsia"/>
          <w:b/>
          <w:sz w:val="24"/>
        </w:rPr>
        <w:t>1.</w:t>
      </w:r>
      <w:r w:rsidRPr="00F64091">
        <w:rPr>
          <w:rFonts w:ascii="宋体" w:hAnsi="宋体" w:hint="eastAsia"/>
          <w:b/>
          <w:sz w:val="24"/>
        </w:rPr>
        <w:t>商务及技术文件封面格式：</w:t>
      </w:r>
      <w:r w:rsidRPr="00F64091">
        <w:rPr>
          <w:rFonts w:ascii="宋体" w:hAnsi="宋体" w:hint="eastAsia"/>
          <w:b/>
          <w:sz w:val="24"/>
        </w:rPr>
        <w:t xml:space="preserve"> </w:t>
      </w:r>
    </w:p>
    <w:p w14:paraId="33CC9346" w14:textId="77777777" w:rsidR="009F47A2" w:rsidRPr="00F64091" w:rsidRDefault="004657DE">
      <w:pPr>
        <w:snapToGrid w:val="0"/>
        <w:spacing w:beforeLines="50" w:before="120" w:after="50"/>
        <w:jc w:val="center"/>
        <w:rPr>
          <w:rFonts w:ascii="宋体" w:hAnsi="宋体"/>
          <w:sz w:val="24"/>
        </w:rPr>
      </w:pPr>
      <w:r w:rsidRPr="00F64091">
        <w:rPr>
          <w:rFonts w:ascii="宋体" w:eastAsia="微软雅黑" w:hAnsi="宋体" w:hint="eastAsia"/>
          <w:bCs/>
          <w:sz w:val="48"/>
          <w:szCs w:val="48"/>
        </w:rPr>
        <w:t>电子投标文件</w:t>
      </w:r>
    </w:p>
    <w:p w14:paraId="44041B2A" w14:textId="77777777" w:rsidR="009F47A2" w:rsidRPr="00F64091" w:rsidRDefault="004657DE">
      <w:pPr>
        <w:snapToGrid w:val="0"/>
        <w:spacing w:beforeLines="50" w:before="120" w:after="50"/>
        <w:jc w:val="center"/>
        <w:rPr>
          <w:rFonts w:ascii="微软雅黑" w:eastAsia="微软雅黑" w:hAnsi="微软雅黑" w:cs="微软雅黑"/>
          <w:bCs/>
          <w:sz w:val="44"/>
          <w:szCs w:val="44"/>
        </w:rPr>
      </w:pPr>
      <w:r w:rsidRPr="00F64091">
        <w:rPr>
          <w:rFonts w:ascii="微软雅黑" w:eastAsia="微软雅黑" w:hAnsi="微软雅黑" w:cs="微软雅黑" w:hint="eastAsia"/>
          <w:bCs/>
          <w:sz w:val="44"/>
          <w:szCs w:val="44"/>
        </w:rPr>
        <w:t>商务及技术文件</w:t>
      </w:r>
    </w:p>
    <w:p w14:paraId="2E6223DC" w14:textId="77777777" w:rsidR="009F47A2" w:rsidRPr="00F64091" w:rsidRDefault="009F47A2">
      <w:pPr>
        <w:snapToGrid w:val="0"/>
        <w:spacing w:beforeLines="50" w:before="120" w:after="50"/>
        <w:rPr>
          <w:rFonts w:ascii="宋体" w:hAnsi="宋体"/>
          <w:bCs/>
          <w:sz w:val="24"/>
          <w:szCs w:val="20"/>
        </w:rPr>
      </w:pPr>
    </w:p>
    <w:p w14:paraId="3D10E669" w14:textId="77777777" w:rsidR="009F47A2" w:rsidRPr="00F64091" w:rsidRDefault="004657DE">
      <w:pPr>
        <w:snapToGrid w:val="0"/>
        <w:spacing w:beforeLines="50" w:before="120" w:after="50"/>
        <w:ind w:firstLineChars="225" w:firstLine="540"/>
        <w:rPr>
          <w:rFonts w:ascii="宋体" w:hAnsi="宋体"/>
          <w:bCs/>
          <w:sz w:val="24"/>
        </w:rPr>
      </w:pPr>
      <w:r w:rsidRPr="00F64091">
        <w:rPr>
          <w:rFonts w:ascii="宋体" w:hAnsi="宋体" w:hint="eastAsia"/>
          <w:bCs/>
          <w:sz w:val="24"/>
        </w:rPr>
        <w:t>项目名称：</w:t>
      </w:r>
    </w:p>
    <w:p w14:paraId="7C4307B2" w14:textId="77777777" w:rsidR="009F47A2" w:rsidRPr="00F64091" w:rsidRDefault="009F47A2">
      <w:pPr>
        <w:snapToGrid w:val="0"/>
        <w:spacing w:beforeLines="50" w:before="120" w:after="50"/>
        <w:ind w:firstLineChars="225" w:firstLine="540"/>
        <w:rPr>
          <w:rFonts w:ascii="宋体" w:hAnsi="宋体"/>
          <w:bCs/>
          <w:sz w:val="24"/>
          <w:szCs w:val="20"/>
        </w:rPr>
      </w:pPr>
    </w:p>
    <w:p w14:paraId="7220B2E7" w14:textId="77777777" w:rsidR="009F47A2" w:rsidRPr="00F64091" w:rsidRDefault="004657DE">
      <w:pPr>
        <w:snapToGrid w:val="0"/>
        <w:spacing w:beforeLines="50" w:before="120" w:after="50"/>
        <w:ind w:firstLineChars="225" w:firstLine="540"/>
        <w:rPr>
          <w:rFonts w:ascii="宋体" w:hAnsi="宋体"/>
          <w:bCs/>
          <w:sz w:val="24"/>
        </w:rPr>
      </w:pPr>
      <w:r w:rsidRPr="00F64091">
        <w:rPr>
          <w:rFonts w:ascii="宋体" w:hAnsi="宋体" w:hint="eastAsia"/>
          <w:bCs/>
          <w:sz w:val="24"/>
        </w:rPr>
        <w:t>项目编号：</w:t>
      </w:r>
    </w:p>
    <w:p w14:paraId="38A416C3" w14:textId="77777777" w:rsidR="009F47A2" w:rsidRPr="00F64091" w:rsidRDefault="009F47A2">
      <w:pPr>
        <w:snapToGrid w:val="0"/>
        <w:spacing w:beforeLines="50" w:before="120" w:after="50"/>
        <w:ind w:firstLineChars="225" w:firstLine="540"/>
        <w:rPr>
          <w:rFonts w:ascii="宋体" w:hAnsi="宋体"/>
          <w:bCs/>
          <w:sz w:val="24"/>
          <w:szCs w:val="20"/>
        </w:rPr>
      </w:pPr>
    </w:p>
    <w:p w14:paraId="566BA46A" w14:textId="77777777" w:rsidR="009F47A2" w:rsidRPr="00F64091" w:rsidRDefault="004657DE">
      <w:pPr>
        <w:snapToGrid w:val="0"/>
        <w:spacing w:beforeLines="50" w:before="120" w:after="50"/>
        <w:ind w:firstLineChars="225" w:firstLine="540"/>
        <w:rPr>
          <w:rFonts w:ascii="宋体" w:hAnsi="宋体"/>
          <w:bCs/>
          <w:sz w:val="24"/>
        </w:rPr>
      </w:pPr>
      <w:r w:rsidRPr="00F64091">
        <w:rPr>
          <w:rFonts w:ascii="宋体" w:hAnsi="宋体" w:hint="eastAsia"/>
          <w:bCs/>
          <w:sz w:val="24"/>
        </w:rPr>
        <w:t>所投分标：</w:t>
      </w:r>
    </w:p>
    <w:p w14:paraId="47540580" w14:textId="77777777" w:rsidR="009F47A2" w:rsidRPr="00F64091" w:rsidRDefault="009F47A2">
      <w:pPr>
        <w:snapToGrid w:val="0"/>
        <w:spacing w:beforeLines="50" w:before="120" w:after="50"/>
        <w:ind w:firstLineChars="225" w:firstLine="540"/>
        <w:rPr>
          <w:rFonts w:ascii="宋体" w:hAnsi="宋体"/>
          <w:bCs/>
          <w:sz w:val="24"/>
          <w:szCs w:val="20"/>
        </w:rPr>
      </w:pPr>
    </w:p>
    <w:p w14:paraId="429D7256" w14:textId="77777777" w:rsidR="009F47A2" w:rsidRPr="00F64091" w:rsidRDefault="004657DE">
      <w:pPr>
        <w:pStyle w:val="a0"/>
        <w:snapToGrid w:val="0"/>
        <w:spacing w:before="50" w:after="50"/>
        <w:ind w:firstLineChars="225" w:firstLine="540"/>
        <w:rPr>
          <w:rFonts w:ascii="宋体" w:hAnsi="宋体"/>
          <w:bCs/>
          <w:sz w:val="24"/>
          <w:szCs w:val="24"/>
        </w:rPr>
      </w:pPr>
      <w:r w:rsidRPr="00F64091">
        <w:rPr>
          <w:rFonts w:ascii="宋体" w:hAnsi="宋体" w:hint="eastAsia"/>
          <w:bCs/>
          <w:sz w:val="24"/>
          <w:szCs w:val="24"/>
        </w:rPr>
        <w:t>投标人名称：</w:t>
      </w:r>
    </w:p>
    <w:p w14:paraId="3122ECDA" w14:textId="77777777" w:rsidR="009F47A2" w:rsidRPr="00F64091" w:rsidRDefault="009F47A2">
      <w:pPr>
        <w:pStyle w:val="a0"/>
        <w:snapToGrid w:val="0"/>
        <w:spacing w:before="50" w:after="50"/>
        <w:ind w:firstLineChars="225" w:firstLine="540"/>
        <w:rPr>
          <w:rFonts w:ascii="宋体" w:hAnsi="宋体"/>
          <w:bCs/>
          <w:sz w:val="24"/>
          <w:szCs w:val="24"/>
        </w:rPr>
      </w:pPr>
    </w:p>
    <w:p w14:paraId="1CCA724F" w14:textId="77777777" w:rsidR="009F47A2" w:rsidRPr="00F64091" w:rsidRDefault="004657DE">
      <w:pPr>
        <w:pStyle w:val="a0"/>
        <w:snapToGrid w:val="0"/>
        <w:spacing w:before="50" w:after="50"/>
        <w:ind w:firstLineChars="225" w:firstLine="540"/>
        <w:rPr>
          <w:rFonts w:ascii="宋体" w:hAnsi="宋体"/>
          <w:bCs/>
          <w:sz w:val="24"/>
          <w:szCs w:val="24"/>
        </w:rPr>
      </w:pPr>
      <w:r w:rsidRPr="00F64091">
        <w:rPr>
          <w:rFonts w:ascii="宋体" w:hAnsi="宋体" w:hint="eastAsia"/>
          <w:bCs/>
          <w:sz w:val="24"/>
          <w:szCs w:val="24"/>
        </w:rPr>
        <w:t>投标人地址：</w:t>
      </w:r>
    </w:p>
    <w:p w14:paraId="58F287D6" w14:textId="77777777" w:rsidR="009F47A2" w:rsidRPr="00F64091" w:rsidRDefault="009F47A2">
      <w:pPr>
        <w:pStyle w:val="a0"/>
        <w:snapToGrid w:val="0"/>
        <w:spacing w:before="50" w:after="50"/>
        <w:ind w:firstLineChars="400" w:firstLine="960"/>
        <w:rPr>
          <w:rFonts w:ascii="宋体" w:hAnsi="宋体"/>
          <w:bCs/>
          <w:sz w:val="24"/>
          <w:szCs w:val="24"/>
        </w:rPr>
      </w:pPr>
    </w:p>
    <w:p w14:paraId="0F1BCD98" w14:textId="77777777" w:rsidR="009F47A2" w:rsidRPr="00F64091" w:rsidRDefault="004657DE">
      <w:pPr>
        <w:snapToGrid w:val="0"/>
        <w:spacing w:beforeLines="50" w:before="120" w:after="50"/>
        <w:ind w:firstLine="645"/>
        <w:rPr>
          <w:rFonts w:ascii="宋体" w:hAnsi="宋体"/>
          <w:sz w:val="24"/>
        </w:rPr>
      </w:pP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27EFA8C8" w14:textId="77777777" w:rsidR="009F47A2" w:rsidRPr="00F64091" w:rsidRDefault="009F47A2">
      <w:pPr>
        <w:snapToGrid w:val="0"/>
        <w:spacing w:beforeLines="50" w:before="120" w:after="50"/>
        <w:rPr>
          <w:rFonts w:ascii="宋体" w:hAnsi="宋体"/>
          <w:sz w:val="24"/>
          <w:szCs w:val="20"/>
        </w:rPr>
      </w:pPr>
    </w:p>
    <w:p w14:paraId="3B0E2E2F" w14:textId="77777777" w:rsidR="009F47A2" w:rsidRPr="00F64091" w:rsidRDefault="004657DE">
      <w:pPr>
        <w:snapToGrid w:val="0"/>
        <w:spacing w:line="360" w:lineRule="auto"/>
        <w:jc w:val="left"/>
        <w:rPr>
          <w:rFonts w:ascii="宋体" w:hAnsi="宋体"/>
          <w:b/>
          <w:sz w:val="24"/>
        </w:rPr>
      </w:pPr>
      <w:r w:rsidRPr="00F64091">
        <w:rPr>
          <w:rFonts w:ascii="宋体" w:hAnsi="宋体"/>
          <w:sz w:val="24"/>
          <w:szCs w:val="20"/>
        </w:rPr>
        <w:br w:type="page"/>
      </w:r>
      <w:r w:rsidRPr="00F64091">
        <w:rPr>
          <w:rFonts w:ascii="宋体" w:hAnsi="宋体" w:hint="eastAsia"/>
          <w:b/>
          <w:sz w:val="24"/>
        </w:rPr>
        <w:lastRenderedPageBreak/>
        <w:t>2.</w:t>
      </w:r>
      <w:r w:rsidRPr="00F64091">
        <w:rPr>
          <w:rFonts w:ascii="宋体" w:hAnsi="宋体" w:hint="eastAsia"/>
          <w:b/>
          <w:sz w:val="24"/>
        </w:rPr>
        <w:t>商务及技术文件目录</w:t>
      </w:r>
    </w:p>
    <w:p w14:paraId="12FA47F9" w14:textId="77777777" w:rsidR="009F47A2" w:rsidRPr="00F64091" w:rsidRDefault="004657DE">
      <w:pPr>
        <w:snapToGrid w:val="0"/>
        <w:spacing w:before="50" w:afterLines="50" w:after="120" w:line="360" w:lineRule="auto"/>
        <w:ind w:firstLineChars="200" w:firstLine="560"/>
        <w:jc w:val="left"/>
        <w:rPr>
          <w:rFonts w:ascii="微软雅黑" w:eastAsia="微软雅黑" w:hAnsi="微软雅黑"/>
          <w:b/>
          <w:bCs/>
          <w:sz w:val="32"/>
          <w:szCs w:val="32"/>
        </w:rPr>
      </w:pPr>
      <w:r w:rsidRPr="00F64091">
        <w:rPr>
          <w:rFonts w:ascii="宋体" w:hAnsi="宋体" w:hint="eastAsia"/>
          <w:sz w:val="28"/>
          <w:szCs w:val="28"/>
        </w:rPr>
        <w:t>根据招标文件规定及投标人提供的材料自行编写目录。</w:t>
      </w:r>
    </w:p>
    <w:p w14:paraId="23F0DB2F" w14:textId="77777777" w:rsidR="009F47A2" w:rsidRPr="00F64091" w:rsidRDefault="009F47A2">
      <w:pPr>
        <w:snapToGrid w:val="0"/>
        <w:spacing w:before="50" w:afterLines="50" w:after="120"/>
        <w:jc w:val="left"/>
        <w:rPr>
          <w:rFonts w:ascii="宋体" w:hAnsi="宋体"/>
        </w:rPr>
      </w:pPr>
    </w:p>
    <w:p w14:paraId="78EDB7CE" w14:textId="77777777" w:rsidR="009F47A2" w:rsidRPr="00F64091" w:rsidRDefault="004657DE">
      <w:pPr>
        <w:snapToGrid w:val="0"/>
        <w:spacing w:beforeLines="50" w:before="120" w:after="50"/>
        <w:jc w:val="left"/>
        <w:rPr>
          <w:rFonts w:ascii="宋体" w:hAnsi="宋体"/>
          <w:b/>
          <w:sz w:val="24"/>
        </w:rPr>
      </w:pPr>
      <w:r w:rsidRPr="00F64091">
        <w:rPr>
          <w:rFonts w:ascii="宋体" w:hAnsi="宋体"/>
          <w:b/>
          <w:sz w:val="24"/>
        </w:rPr>
        <w:br w:type="page"/>
      </w:r>
      <w:r w:rsidRPr="00F64091">
        <w:rPr>
          <w:rFonts w:ascii="宋体" w:hAnsi="宋体" w:hint="eastAsia"/>
          <w:b/>
          <w:sz w:val="24"/>
        </w:rPr>
        <w:lastRenderedPageBreak/>
        <w:t>3.</w:t>
      </w:r>
      <w:r w:rsidRPr="00F64091">
        <w:rPr>
          <w:rFonts w:ascii="宋体" w:hAnsi="宋体" w:hint="eastAsia"/>
          <w:b/>
          <w:sz w:val="24"/>
        </w:rPr>
        <w:t>投标人参加本项目无围</w:t>
      </w:r>
      <w:proofErr w:type="gramStart"/>
      <w:r w:rsidRPr="00F64091">
        <w:rPr>
          <w:rFonts w:ascii="宋体" w:hAnsi="宋体" w:hint="eastAsia"/>
          <w:b/>
          <w:sz w:val="24"/>
        </w:rPr>
        <w:t>标串标行为</w:t>
      </w:r>
      <w:proofErr w:type="gramEnd"/>
      <w:r w:rsidRPr="00F64091">
        <w:rPr>
          <w:rFonts w:ascii="宋体" w:hAnsi="宋体" w:hint="eastAsia"/>
          <w:b/>
          <w:sz w:val="24"/>
        </w:rPr>
        <w:t>的承诺</w:t>
      </w:r>
    </w:p>
    <w:p w14:paraId="27F738D6" w14:textId="77777777" w:rsidR="009F47A2" w:rsidRPr="00F64091" w:rsidRDefault="009F47A2">
      <w:pPr>
        <w:snapToGrid w:val="0"/>
        <w:spacing w:beforeLines="50" w:before="120" w:after="50"/>
        <w:jc w:val="left"/>
        <w:rPr>
          <w:rFonts w:ascii="宋体" w:hAnsi="宋体"/>
          <w:b/>
          <w:sz w:val="24"/>
        </w:rPr>
      </w:pPr>
    </w:p>
    <w:p w14:paraId="7B1D5222" w14:textId="77777777" w:rsidR="009F47A2" w:rsidRPr="00F64091" w:rsidRDefault="004657DE">
      <w:pPr>
        <w:spacing w:line="360" w:lineRule="auto"/>
        <w:ind w:left="420"/>
        <w:contextualSpacing/>
        <w:jc w:val="center"/>
        <w:rPr>
          <w:rFonts w:ascii="宋体" w:hAnsi="宋体"/>
          <w:b/>
          <w:sz w:val="24"/>
        </w:rPr>
      </w:pPr>
      <w:r w:rsidRPr="00F64091">
        <w:rPr>
          <w:rFonts w:ascii="微软雅黑" w:eastAsia="微软雅黑" w:hAnsi="微软雅黑" w:cs="微软雅黑" w:hint="eastAsia"/>
          <w:bCs/>
          <w:spacing w:val="-11"/>
          <w:sz w:val="44"/>
          <w:szCs w:val="44"/>
        </w:rPr>
        <w:t>投标人参加本项目无围</w:t>
      </w:r>
      <w:proofErr w:type="gramStart"/>
      <w:r w:rsidRPr="00F64091">
        <w:rPr>
          <w:rFonts w:ascii="微软雅黑" w:eastAsia="微软雅黑" w:hAnsi="微软雅黑" w:cs="微软雅黑" w:hint="eastAsia"/>
          <w:bCs/>
          <w:spacing w:val="-11"/>
          <w:sz w:val="44"/>
          <w:szCs w:val="44"/>
        </w:rPr>
        <w:t>标串标行为</w:t>
      </w:r>
      <w:proofErr w:type="gramEnd"/>
      <w:r w:rsidRPr="00F64091">
        <w:rPr>
          <w:rFonts w:ascii="微软雅黑" w:eastAsia="微软雅黑" w:hAnsi="微软雅黑" w:cs="微软雅黑" w:hint="eastAsia"/>
          <w:bCs/>
          <w:spacing w:val="-11"/>
          <w:sz w:val="44"/>
          <w:szCs w:val="44"/>
        </w:rPr>
        <w:t>的承诺函</w:t>
      </w:r>
    </w:p>
    <w:p w14:paraId="72927F83" w14:textId="77777777" w:rsidR="009F47A2" w:rsidRPr="00F64091" w:rsidRDefault="004657DE">
      <w:pPr>
        <w:spacing w:line="440" w:lineRule="exact"/>
        <w:contextualSpacing/>
        <w:jc w:val="left"/>
        <w:rPr>
          <w:rFonts w:ascii="宋体" w:hAnsi="宋体"/>
          <w:b/>
          <w:sz w:val="24"/>
        </w:rPr>
      </w:pPr>
      <w:r w:rsidRPr="00F64091">
        <w:rPr>
          <w:rFonts w:ascii="宋体" w:hAnsi="宋体" w:hint="eastAsia"/>
          <w:b/>
          <w:sz w:val="24"/>
        </w:rPr>
        <w:t>一、我方承诺</w:t>
      </w:r>
      <w:proofErr w:type="gramStart"/>
      <w:r w:rsidRPr="00F64091">
        <w:rPr>
          <w:rFonts w:ascii="宋体" w:hAnsi="宋体" w:hint="eastAsia"/>
          <w:b/>
          <w:sz w:val="24"/>
        </w:rPr>
        <w:t>无下列</w:t>
      </w:r>
      <w:proofErr w:type="gramEnd"/>
      <w:r w:rsidRPr="00F64091">
        <w:rPr>
          <w:rFonts w:ascii="宋体" w:hAnsi="宋体" w:hint="eastAsia"/>
          <w:b/>
          <w:sz w:val="24"/>
        </w:rPr>
        <w:t>相互串通投标的情形：</w:t>
      </w:r>
    </w:p>
    <w:p w14:paraId="59DDEE51"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1.</w:t>
      </w:r>
      <w:r w:rsidRPr="00F64091">
        <w:rPr>
          <w:rFonts w:ascii="宋体" w:hAnsi="宋体" w:hint="eastAsia"/>
          <w:sz w:val="24"/>
        </w:rPr>
        <w:t>不同投标人的投标文件由同一单位或者个人编制；</w:t>
      </w:r>
    </w:p>
    <w:p w14:paraId="112E6F55"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2.</w:t>
      </w:r>
      <w:r w:rsidRPr="00F64091">
        <w:rPr>
          <w:rFonts w:ascii="宋体" w:hAnsi="宋体" w:hint="eastAsia"/>
          <w:sz w:val="24"/>
        </w:rPr>
        <w:t>不同投标人委托同一单位或者个人办理投标事宜；</w:t>
      </w:r>
    </w:p>
    <w:p w14:paraId="2B55AB8C"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3.</w:t>
      </w:r>
      <w:r w:rsidRPr="00F64091">
        <w:rPr>
          <w:rFonts w:ascii="宋体" w:hAnsi="宋体" w:hint="eastAsia"/>
          <w:sz w:val="24"/>
        </w:rPr>
        <w:t>不同的投标人的投标文件载明的项目管理员为同一个人；</w:t>
      </w:r>
    </w:p>
    <w:p w14:paraId="6C044D31"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4.</w:t>
      </w:r>
      <w:r w:rsidRPr="00F64091">
        <w:rPr>
          <w:rFonts w:ascii="宋体" w:hAnsi="宋体" w:hint="eastAsia"/>
          <w:sz w:val="24"/>
        </w:rPr>
        <w:t>不同投标人的投标文件异常一致或者投标报价呈规律性差异；</w:t>
      </w:r>
    </w:p>
    <w:p w14:paraId="435557D4"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5.</w:t>
      </w:r>
      <w:r w:rsidRPr="00F64091">
        <w:rPr>
          <w:rFonts w:ascii="宋体" w:hAnsi="宋体" w:hint="eastAsia"/>
          <w:sz w:val="24"/>
        </w:rPr>
        <w:t>不同投标人的投标文件相互混装；</w:t>
      </w:r>
    </w:p>
    <w:p w14:paraId="4FF7FB9C"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6.</w:t>
      </w:r>
      <w:r w:rsidRPr="00F64091">
        <w:rPr>
          <w:rFonts w:ascii="宋体" w:hAnsi="宋体" w:hint="eastAsia"/>
          <w:sz w:val="24"/>
        </w:rPr>
        <w:t>不同投标人的投标保证金从同一单位或者个人账户转出。</w:t>
      </w:r>
    </w:p>
    <w:p w14:paraId="592C7067" w14:textId="77777777" w:rsidR="009F47A2" w:rsidRPr="00F64091" w:rsidRDefault="004657DE">
      <w:pPr>
        <w:spacing w:line="440" w:lineRule="exact"/>
        <w:contextualSpacing/>
        <w:jc w:val="left"/>
        <w:rPr>
          <w:rFonts w:ascii="宋体" w:hAnsi="宋体"/>
          <w:sz w:val="24"/>
        </w:rPr>
      </w:pPr>
      <w:r w:rsidRPr="00F64091">
        <w:rPr>
          <w:rFonts w:ascii="宋体" w:hAnsi="宋体" w:hint="eastAsia"/>
          <w:b/>
          <w:sz w:val="24"/>
        </w:rPr>
        <w:t>二、我方承诺</w:t>
      </w:r>
      <w:proofErr w:type="gramStart"/>
      <w:r w:rsidRPr="00F64091">
        <w:rPr>
          <w:rFonts w:ascii="宋体" w:hAnsi="宋体" w:hint="eastAsia"/>
          <w:b/>
          <w:sz w:val="24"/>
        </w:rPr>
        <w:t>无下列</w:t>
      </w:r>
      <w:proofErr w:type="gramEnd"/>
      <w:r w:rsidRPr="00F64091">
        <w:rPr>
          <w:rFonts w:ascii="宋体" w:hAnsi="宋体" w:hint="eastAsia"/>
          <w:b/>
          <w:sz w:val="24"/>
        </w:rPr>
        <w:t>恶意串通的情形：</w:t>
      </w:r>
    </w:p>
    <w:p w14:paraId="2FDDA44F"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1.</w:t>
      </w:r>
      <w:r w:rsidRPr="00F64091">
        <w:rPr>
          <w:rFonts w:ascii="宋体" w:hAnsi="宋体" w:hint="eastAsia"/>
          <w:sz w:val="24"/>
        </w:rPr>
        <w:t>投标人直接或者间接从采购人或者采购代理机构处获得其他投标人的相关信息并修改其投标文件或者响应文件；</w:t>
      </w:r>
    </w:p>
    <w:p w14:paraId="4EE2A8A3"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2.</w:t>
      </w:r>
      <w:r w:rsidRPr="00F64091">
        <w:rPr>
          <w:rFonts w:ascii="宋体" w:hAnsi="宋体" w:hint="eastAsia"/>
          <w:sz w:val="24"/>
        </w:rPr>
        <w:t>投标人按照采购人或者采购代理机构的授意撤换、修改投标文件或者响应文件；</w:t>
      </w:r>
    </w:p>
    <w:p w14:paraId="1E500419"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3.</w:t>
      </w:r>
      <w:r w:rsidRPr="00F64091">
        <w:rPr>
          <w:rFonts w:ascii="宋体" w:hAnsi="宋体" w:hint="eastAsia"/>
          <w:sz w:val="24"/>
        </w:rPr>
        <w:t>投标人之间协商报价、技术方案等投标文件或者响应文件的实质性内容；</w:t>
      </w:r>
    </w:p>
    <w:p w14:paraId="79210D8B"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4.</w:t>
      </w:r>
      <w:r w:rsidRPr="00F64091">
        <w:rPr>
          <w:rFonts w:ascii="宋体" w:hAnsi="宋体" w:hint="eastAsia"/>
          <w:sz w:val="24"/>
        </w:rPr>
        <w:t>属于同一集团、协会、商会等组织成员的投标人按照该组织要求协同参加政府采购活动；</w:t>
      </w:r>
    </w:p>
    <w:p w14:paraId="64BC7491"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5.</w:t>
      </w:r>
      <w:r w:rsidRPr="00F64091">
        <w:rPr>
          <w:rFonts w:ascii="宋体" w:hAnsi="宋体" w:hint="eastAsia"/>
          <w:sz w:val="24"/>
        </w:rPr>
        <w:t>投标人之间事先约定一致抬高或者压低投标报价，或者在招标项目中事先约定轮流以高价位或者低价位中标，或者事先约定由某一特定投标人中标，然后再参加投标；</w:t>
      </w:r>
    </w:p>
    <w:p w14:paraId="0FEC83C0"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6.</w:t>
      </w:r>
      <w:r w:rsidRPr="00F64091">
        <w:rPr>
          <w:rFonts w:ascii="宋体" w:hAnsi="宋体" w:hint="eastAsia"/>
          <w:sz w:val="24"/>
        </w:rPr>
        <w:t>投标人之间商定部分投标人放弃参加政府采购活动或者放弃中标；</w:t>
      </w:r>
    </w:p>
    <w:p w14:paraId="09EF092D" w14:textId="77777777" w:rsidR="009F47A2" w:rsidRPr="00F64091" w:rsidRDefault="004657DE">
      <w:pPr>
        <w:spacing w:line="440" w:lineRule="exact"/>
        <w:ind w:firstLineChars="196" w:firstLine="470"/>
        <w:contextualSpacing/>
        <w:jc w:val="left"/>
        <w:rPr>
          <w:rFonts w:ascii="宋体" w:hAnsi="宋体"/>
          <w:sz w:val="24"/>
        </w:rPr>
      </w:pPr>
      <w:r w:rsidRPr="00F64091">
        <w:rPr>
          <w:rFonts w:ascii="宋体" w:hAnsi="宋体" w:hint="eastAsia"/>
          <w:sz w:val="24"/>
        </w:rPr>
        <w:t>7.</w:t>
      </w:r>
      <w:r w:rsidRPr="00F64091">
        <w:rPr>
          <w:rFonts w:ascii="宋体" w:hAnsi="宋体" w:hint="eastAsia"/>
          <w:sz w:val="24"/>
        </w:rPr>
        <w:t>投标人与采购人或者采购代理机构之间、投标人相互之间，为谋求特定投标人中标或者排斥其他投标人的其他串通行为。</w:t>
      </w:r>
    </w:p>
    <w:p w14:paraId="6F06B58C" w14:textId="77777777" w:rsidR="009F47A2" w:rsidRPr="00F64091" w:rsidRDefault="004657DE">
      <w:pPr>
        <w:spacing w:line="440" w:lineRule="exact"/>
        <w:ind w:firstLineChars="196" w:firstLine="472"/>
        <w:contextualSpacing/>
        <w:jc w:val="left"/>
        <w:rPr>
          <w:rFonts w:ascii="宋体" w:hAnsi="宋体"/>
          <w:b/>
          <w:sz w:val="24"/>
        </w:rPr>
      </w:pPr>
      <w:r w:rsidRPr="00F64091">
        <w:rPr>
          <w:rFonts w:ascii="宋体" w:hAnsi="宋体" w:hint="eastAsia"/>
          <w:b/>
          <w:sz w:val="24"/>
        </w:rPr>
        <w:t>以上情形一经核查属实，我方愿意承担一切后果，并不再寻求任何旨在减轻或者免除法律责任的辩解。</w:t>
      </w:r>
    </w:p>
    <w:p w14:paraId="210B7FC6" w14:textId="77777777" w:rsidR="009F47A2" w:rsidRPr="00F64091" w:rsidRDefault="004657DE">
      <w:pPr>
        <w:pStyle w:val="aa"/>
        <w:spacing w:line="440" w:lineRule="exact"/>
        <w:ind w:firstLineChars="400" w:firstLine="960"/>
        <w:contextualSpacing/>
        <w:rPr>
          <w:rFonts w:hAnsi="宋体"/>
          <w:sz w:val="24"/>
          <w:szCs w:val="24"/>
        </w:rPr>
      </w:pPr>
      <w:r w:rsidRPr="00F64091">
        <w:rPr>
          <w:rFonts w:hAnsi="宋体" w:hint="eastAsia"/>
          <w:sz w:val="24"/>
        </w:rPr>
        <w:t>法定代表人或者委托代理人</w:t>
      </w:r>
      <w:r w:rsidRPr="00F64091">
        <w:rPr>
          <w:rFonts w:hAnsi="宋体" w:hint="eastAsia"/>
          <w:spacing w:val="20"/>
          <w:sz w:val="24"/>
        </w:rPr>
        <w:t>（签字或者电子签名）：</w:t>
      </w:r>
    </w:p>
    <w:p w14:paraId="2F8EFF56" w14:textId="77777777" w:rsidR="009F47A2" w:rsidRPr="00F64091" w:rsidRDefault="004657DE">
      <w:pPr>
        <w:pStyle w:val="aa"/>
        <w:spacing w:line="440" w:lineRule="exact"/>
        <w:contextualSpacing/>
        <w:jc w:val="center"/>
        <w:rPr>
          <w:rFonts w:hAnsi="宋体"/>
          <w:sz w:val="24"/>
          <w:szCs w:val="24"/>
        </w:rPr>
      </w:pPr>
      <w:r w:rsidRPr="00F64091">
        <w:rPr>
          <w:rFonts w:hAnsi="宋体" w:hint="eastAsia"/>
          <w:sz w:val="24"/>
          <w:szCs w:val="24"/>
        </w:rPr>
        <w:t>投标人名称（电子签章）</w:t>
      </w:r>
    </w:p>
    <w:p w14:paraId="45975045" w14:textId="77777777" w:rsidR="009F47A2" w:rsidRPr="00F64091" w:rsidRDefault="004657DE">
      <w:pPr>
        <w:pStyle w:val="aa"/>
        <w:spacing w:line="440" w:lineRule="exact"/>
        <w:contextualSpacing/>
        <w:rPr>
          <w:rFonts w:hAnsi="宋体"/>
          <w:sz w:val="24"/>
        </w:rPr>
      </w:pPr>
      <w:r w:rsidRPr="00F64091">
        <w:rPr>
          <w:rFonts w:hAnsi="宋体" w:hint="eastAsia"/>
          <w:sz w:val="24"/>
        </w:rPr>
        <w:t>年月日</w:t>
      </w:r>
    </w:p>
    <w:p w14:paraId="480C974A" w14:textId="77777777" w:rsidR="009F47A2" w:rsidRPr="00F64091" w:rsidRDefault="004657DE">
      <w:pPr>
        <w:snapToGrid w:val="0"/>
        <w:spacing w:beforeLines="50" w:before="120" w:after="50"/>
        <w:jc w:val="left"/>
        <w:rPr>
          <w:rFonts w:ascii="宋体" w:hAnsi="宋体"/>
          <w:b/>
          <w:sz w:val="24"/>
          <w:szCs w:val="20"/>
        </w:rPr>
      </w:pPr>
      <w:r w:rsidRPr="00F64091">
        <w:rPr>
          <w:rFonts w:ascii="宋体" w:hAnsi="宋体" w:hint="eastAsia"/>
          <w:b/>
          <w:sz w:val="24"/>
        </w:rPr>
        <w:lastRenderedPageBreak/>
        <w:t>4.</w:t>
      </w:r>
      <w:r w:rsidRPr="00F64091">
        <w:rPr>
          <w:rFonts w:ascii="宋体" w:hAnsi="宋体" w:hint="eastAsia"/>
          <w:b/>
          <w:sz w:val="24"/>
        </w:rPr>
        <w:t>法定代表人身份证明</w:t>
      </w:r>
    </w:p>
    <w:p w14:paraId="5A4DC4EC" w14:textId="77777777" w:rsidR="009F47A2" w:rsidRPr="00F64091" w:rsidRDefault="009F47A2">
      <w:pPr>
        <w:spacing w:beforeLines="100" w:before="240" w:afterLines="50" w:after="120"/>
        <w:ind w:left="540"/>
        <w:jc w:val="center"/>
        <w:rPr>
          <w:rFonts w:ascii="宋体" w:hAnsi="Courier New"/>
          <w:b/>
          <w:sz w:val="32"/>
          <w:szCs w:val="32"/>
        </w:rPr>
      </w:pPr>
    </w:p>
    <w:p w14:paraId="27A53939" w14:textId="77777777" w:rsidR="009F47A2" w:rsidRPr="00F64091" w:rsidRDefault="004657DE">
      <w:pPr>
        <w:spacing w:beforeLines="100" w:before="240" w:afterLines="50" w:after="120"/>
        <w:ind w:left="540"/>
        <w:jc w:val="center"/>
        <w:rPr>
          <w:rFonts w:ascii="微软雅黑" w:eastAsia="微软雅黑" w:hAnsi="微软雅黑" w:cs="微软雅黑"/>
          <w:bCs/>
          <w:sz w:val="44"/>
          <w:szCs w:val="44"/>
        </w:rPr>
      </w:pPr>
      <w:r w:rsidRPr="00F64091">
        <w:rPr>
          <w:rFonts w:ascii="微软雅黑" w:eastAsia="微软雅黑" w:hAnsi="微软雅黑" w:cs="微软雅黑" w:hint="eastAsia"/>
          <w:bCs/>
          <w:sz w:val="44"/>
          <w:szCs w:val="44"/>
        </w:rPr>
        <w:t>法定代表人身份证明</w:t>
      </w:r>
    </w:p>
    <w:p w14:paraId="3E86CEB2" w14:textId="77777777" w:rsidR="009F47A2" w:rsidRPr="00F64091" w:rsidRDefault="004657DE">
      <w:pPr>
        <w:spacing w:line="500" w:lineRule="exact"/>
        <w:ind w:left="540"/>
        <w:rPr>
          <w:rFonts w:ascii="宋体" w:hAnsi="宋体"/>
          <w:sz w:val="24"/>
        </w:rPr>
      </w:pPr>
      <w:r w:rsidRPr="00F64091">
        <w:rPr>
          <w:rFonts w:ascii="宋体" w:hAnsi="宋体" w:hint="eastAsia"/>
          <w:sz w:val="24"/>
        </w:rPr>
        <w:t>投</w:t>
      </w:r>
      <w:r w:rsidRPr="00F64091">
        <w:rPr>
          <w:rFonts w:ascii="宋体" w:hAnsi="宋体" w:hint="eastAsia"/>
          <w:sz w:val="24"/>
        </w:rPr>
        <w:t xml:space="preserve"> </w:t>
      </w:r>
      <w:r w:rsidRPr="00F64091">
        <w:rPr>
          <w:rFonts w:ascii="宋体" w:hAnsi="宋体" w:hint="eastAsia"/>
          <w:sz w:val="24"/>
        </w:rPr>
        <w:t>标</w:t>
      </w:r>
      <w:r w:rsidRPr="00F64091">
        <w:rPr>
          <w:rFonts w:ascii="宋体" w:hAnsi="宋体" w:hint="eastAsia"/>
          <w:sz w:val="24"/>
        </w:rPr>
        <w:t xml:space="preserve"> </w:t>
      </w:r>
      <w:r w:rsidRPr="00F64091">
        <w:rPr>
          <w:rFonts w:ascii="宋体" w:hAnsi="宋体" w:hint="eastAsia"/>
          <w:sz w:val="24"/>
        </w:rPr>
        <w:t>人：</w:t>
      </w:r>
    </w:p>
    <w:p w14:paraId="511993D9" w14:textId="77777777" w:rsidR="009F47A2" w:rsidRPr="00F64091" w:rsidRDefault="004657DE">
      <w:pPr>
        <w:spacing w:line="500" w:lineRule="exact"/>
        <w:ind w:left="540"/>
        <w:rPr>
          <w:rFonts w:ascii="宋体" w:hAnsi="宋体"/>
          <w:sz w:val="24"/>
        </w:rPr>
      </w:pPr>
      <w:r w:rsidRPr="00F64091">
        <w:rPr>
          <w:rFonts w:ascii="宋体" w:hAnsi="宋体" w:hint="eastAsia"/>
          <w:sz w:val="24"/>
        </w:rPr>
        <w:t>地</w:t>
      </w:r>
      <w:r w:rsidRPr="00F64091">
        <w:rPr>
          <w:rFonts w:ascii="宋体" w:hAnsi="宋体" w:hint="eastAsia"/>
          <w:sz w:val="24"/>
        </w:rPr>
        <w:t xml:space="preserve">    </w:t>
      </w:r>
      <w:r w:rsidRPr="00F64091">
        <w:rPr>
          <w:rFonts w:ascii="宋体" w:hAnsi="宋体" w:hint="eastAsia"/>
          <w:sz w:val="24"/>
        </w:rPr>
        <w:t>址：</w:t>
      </w:r>
    </w:p>
    <w:p w14:paraId="50AD2AAD" w14:textId="77777777" w:rsidR="009F47A2" w:rsidRPr="00F64091" w:rsidRDefault="004657DE">
      <w:pPr>
        <w:spacing w:line="500" w:lineRule="exact"/>
        <w:ind w:left="540"/>
        <w:rPr>
          <w:rFonts w:ascii="宋体" w:hAnsi="宋体"/>
          <w:sz w:val="24"/>
        </w:rPr>
      </w:pPr>
      <w:r w:rsidRPr="00F64091">
        <w:rPr>
          <w:rFonts w:ascii="宋体" w:hAnsi="宋体" w:hint="eastAsia"/>
          <w:sz w:val="24"/>
        </w:rPr>
        <w:t>姓</w:t>
      </w:r>
      <w:r w:rsidRPr="00F64091">
        <w:rPr>
          <w:rFonts w:ascii="宋体" w:hAnsi="宋体" w:hint="eastAsia"/>
          <w:sz w:val="24"/>
        </w:rPr>
        <w:t xml:space="preserve">    </w:t>
      </w:r>
      <w:r w:rsidRPr="00F64091">
        <w:rPr>
          <w:rFonts w:ascii="宋体" w:hAnsi="宋体" w:hint="eastAsia"/>
          <w:sz w:val="24"/>
        </w:rPr>
        <w:t>名：性</w:t>
      </w:r>
      <w:r w:rsidRPr="00F64091">
        <w:rPr>
          <w:rFonts w:ascii="宋体" w:hAnsi="宋体" w:hint="eastAsia"/>
          <w:sz w:val="24"/>
        </w:rPr>
        <w:t xml:space="preserve">      </w:t>
      </w:r>
      <w:r w:rsidRPr="00F64091">
        <w:rPr>
          <w:rFonts w:ascii="宋体" w:hAnsi="宋体" w:hint="eastAsia"/>
          <w:sz w:val="24"/>
        </w:rPr>
        <w:t>别：</w:t>
      </w:r>
    </w:p>
    <w:p w14:paraId="2024ADAF" w14:textId="77777777" w:rsidR="009F47A2" w:rsidRPr="00F64091" w:rsidRDefault="004657DE">
      <w:pPr>
        <w:spacing w:line="500" w:lineRule="exact"/>
        <w:ind w:left="540"/>
        <w:rPr>
          <w:rFonts w:ascii="宋体" w:hAnsi="宋体"/>
          <w:sz w:val="24"/>
          <w:u w:val="single"/>
        </w:rPr>
      </w:pP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龄：职</w:t>
      </w:r>
      <w:r w:rsidRPr="00F64091">
        <w:rPr>
          <w:rFonts w:ascii="宋体" w:hAnsi="宋体" w:hint="eastAsia"/>
          <w:sz w:val="24"/>
        </w:rPr>
        <w:t xml:space="preserve">      </w:t>
      </w:r>
      <w:proofErr w:type="gramStart"/>
      <w:r w:rsidRPr="00F64091">
        <w:rPr>
          <w:rFonts w:ascii="宋体" w:hAnsi="宋体" w:hint="eastAsia"/>
          <w:sz w:val="24"/>
        </w:rPr>
        <w:t>务</w:t>
      </w:r>
      <w:proofErr w:type="gramEnd"/>
      <w:r w:rsidRPr="00F64091">
        <w:rPr>
          <w:rFonts w:ascii="宋体" w:hAnsi="宋体" w:hint="eastAsia"/>
          <w:sz w:val="24"/>
        </w:rPr>
        <w:t>：</w:t>
      </w:r>
    </w:p>
    <w:p w14:paraId="5721FE59" w14:textId="77777777" w:rsidR="009F47A2" w:rsidRPr="00F64091" w:rsidRDefault="004657DE">
      <w:pPr>
        <w:spacing w:line="500" w:lineRule="exact"/>
        <w:ind w:left="540"/>
        <w:rPr>
          <w:rFonts w:ascii="宋体" w:hAnsi="宋体"/>
          <w:sz w:val="24"/>
        </w:rPr>
      </w:pPr>
      <w:r w:rsidRPr="00F64091">
        <w:rPr>
          <w:rFonts w:ascii="宋体" w:hAnsi="宋体" w:hint="eastAsia"/>
          <w:sz w:val="24"/>
        </w:rPr>
        <w:t>身份证</w:t>
      </w:r>
      <w:r w:rsidRPr="00F64091">
        <w:rPr>
          <w:rFonts w:hint="eastAsia"/>
          <w:sz w:val="24"/>
        </w:rPr>
        <w:t>号码：</w:t>
      </w:r>
    </w:p>
    <w:p w14:paraId="1931757C" w14:textId="77777777" w:rsidR="009F47A2" w:rsidRPr="00F64091" w:rsidRDefault="004657DE">
      <w:pPr>
        <w:spacing w:line="500" w:lineRule="exact"/>
        <w:ind w:left="540"/>
        <w:rPr>
          <w:rFonts w:ascii="宋体" w:hAnsi="宋体"/>
          <w:sz w:val="24"/>
        </w:rPr>
      </w:pPr>
      <w:r w:rsidRPr="00F64091">
        <w:rPr>
          <w:rFonts w:ascii="宋体" w:hAnsi="宋体" w:hint="eastAsia"/>
          <w:sz w:val="24"/>
        </w:rPr>
        <w:t>系</w:t>
      </w:r>
      <w:r w:rsidRPr="00F64091">
        <w:rPr>
          <w:rFonts w:ascii="宋体" w:hAnsi="宋体" w:hint="eastAsia"/>
          <w:sz w:val="24"/>
          <w:u w:val="single"/>
        </w:rPr>
        <w:t xml:space="preserve">            </w:t>
      </w:r>
      <w:r w:rsidRPr="00F64091">
        <w:rPr>
          <w:rFonts w:ascii="宋体" w:hAnsi="宋体" w:hint="eastAsia"/>
          <w:sz w:val="24"/>
          <w:u w:val="single"/>
        </w:rPr>
        <w:t>（投标人名称）</w:t>
      </w:r>
      <w:r w:rsidRPr="00F64091">
        <w:rPr>
          <w:rFonts w:ascii="宋体" w:hAnsi="宋体" w:hint="eastAsia"/>
          <w:sz w:val="24"/>
          <w:u w:val="single"/>
        </w:rPr>
        <w:t xml:space="preserve">              </w:t>
      </w:r>
      <w:r w:rsidRPr="00F64091">
        <w:rPr>
          <w:rFonts w:ascii="宋体" w:hAnsi="宋体" w:hint="eastAsia"/>
          <w:sz w:val="24"/>
        </w:rPr>
        <w:t>的法定代表人。</w:t>
      </w:r>
    </w:p>
    <w:p w14:paraId="52858EEF" w14:textId="77777777" w:rsidR="009F47A2" w:rsidRPr="00F64091" w:rsidRDefault="004657DE">
      <w:pPr>
        <w:spacing w:line="500" w:lineRule="exact"/>
        <w:ind w:left="540"/>
        <w:rPr>
          <w:rFonts w:ascii="宋体" w:hAnsi="宋体"/>
          <w:sz w:val="24"/>
        </w:rPr>
      </w:pPr>
      <w:r w:rsidRPr="00F64091">
        <w:rPr>
          <w:rFonts w:ascii="宋体" w:hAnsi="宋体" w:hint="eastAsia"/>
          <w:sz w:val="24"/>
        </w:rPr>
        <w:t>特此证明。</w:t>
      </w:r>
    </w:p>
    <w:p w14:paraId="7E5B46ED" w14:textId="77777777" w:rsidR="009F47A2" w:rsidRPr="00F64091" w:rsidRDefault="009F47A2">
      <w:pPr>
        <w:spacing w:line="500" w:lineRule="exact"/>
        <w:ind w:left="540"/>
        <w:rPr>
          <w:rFonts w:ascii="宋体" w:hAnsi="宋体"/>
          <w:sz w:val="24"/>
        </w:rPr>
      </w:pPr>
    </w:p>
    <w:p w14:paraId="056428A5" w14:textId="77777777" w:rsidR="009F47A2" w:rsidRPr="00F64091" w:rsidRDefault="009F47A2">
      <w:pPr>
        <w:spacing w:line="500" w:lineRule="exact"/>
        <w:ind w:left="540"/>
        <w:rPr>
          <w:rFonts w:ascii="宋体" w:hAnsi="宋体"/>
          <w:sz w:val="24"/>
        </w:rPr>
      </w:pPr>
    </w:p>
    <w:p w14:paraId="64FE7980" w14:textId="77777777" w:rsidR="009F47A2" w:rsidRPr="00F64091" w:rsidRDefault="004657DE">
      <w:pPr>
        <w:spacing w:line="500" w:lineRule="exact"/>
        <w:ind w:left="540"/>
        <w:rPr>
          <w:rFonts w:ascii="宋体" w:hAnsi="宋体"/>
          <w:sz w:val="24"/>
        </w:rPr>
      </w:pPr>
      <w:r w:rsidRPr="00F64091">
        <w:rPr>
          <w:rFonts w:ascii="宋体" w:hAnsi="宋体" w:hint="eastAsia"/>
          <w:sz w:val="24"/>
        </w:rPr>
        <w:t>附件：法定代表人有效身份证正反面复印件</w:t>
      </w:r>
    </w:p>
    <w:p w14:paraId="6BA7A134" w14:textId="77777777" w:rsidR="009F47A2" w:rsidRPr="00F64091" w:rsidRDefault="009F47A2">
      <w:pPr>
        <w:spacing w:line="500" w:lineRule="exact"/>
        <w:ind w:left="540"/>
        <w:rPr>
          <w:rFonts w:ascii="宋体" w:hAnsi="宋体"/>
          <w:sz w:val="24"/>
        </w:rPr>
      </w:pPr>
    </w:p>
    <w:p w14:paraId="24BD9B6E" w14:textId="77777777" w:rsidR="009F47A2" w:rsidRPr="00F64091" w:rsidRDefault="004657DE">
      <w:pPr>
        <w:spacing w:line="500" w:lineRule="exact"/>
        <w:ind w:left="540"/>
        <w:jc w:val="right"/>
        <w:rPr>
          <w:rFonts w:ascii="宋体" w:hAnsi="宋体"/>
          <w:sz w:val="24"/>
        </w:rPr>
      </w:pPr>
      <w:r w:rsidRPr="00F64091">
        <w:rPr>
          <w:rFonts w:ascii="宋体" w:hAnsi="宋体" w:hint="eastAsia"/>
          <w:sz w:val="24"/>
        </w:rPr>
        <w:t>投标人名称（电子签章）</w:t>
      </w:r>
    </w:p>
    <w:p w14:paraId="31DDBB97" w14:textId="77777777" w:rsidR="009F47A2" w:rsidRPr="00F64091" w:rsidRDefault="009F47A2">
      <w:pPr>
        <w:spacing w:line="500" w:lineRule="exact"/>
        <w:ind w:left="540"/>
        <w:jc w:val="right"/>
        <w:rPr>
          <w:rFonts w:ascii="宋体" w:hAnsi="宋体"/>
          <w:sz w:val="24"/>
        </w:rPr>
      </w:pPr>
    </w:p>
    <w:p w14:paraId="3D1D111E" w14:textId="77777777" w:rsidR="009F47A2" w:rsidRPr="00F64091" w:rsidRDefault="004657DE">
      <w:pPr>
        <w:snapToGrid w:val="0"/>
        <w:spacing w:beforeLines="50" w:before="120" w:after="50"/>
        <w:ind w:left="540"/>
        <w:jc w:val="right"/>
        <w:rPr>
          <w:rFonts w:ascii="宋体" w:hAnsi="宋体"/>
          <w:sz w:val="24"/>
        </w:rPr>
      </w:pPr>
      <w:r w:rsidRPr="00F64091">
        <w:rPr>
          <w:rFonts w:ascii="宋体" w:hAnsi="宋体" w:hint="eastAsia"/>
          <w:sz w:val="24"/>
        </w:rPr>
        <w:t>年月日</w:t>
      </w:r>
    </w:p>
    <w:p w14:paraId="159C50F7" w14:textId="77777777" w:rsidR="009F47A2" w:rsidRPr="00F64091" w:rsidRDefault="009F47A2">
      <w:pPr>
        <w:snapToGrid w:val="0"/>
        <w:spacing w:beforeLines="50" w:before="120" w:after="50"/>
        <w:jc w:val="center"/>
        <w:rPr>
          <w:rFonts w:ascii="宋体" w:hAnsi="宋体"/>
          <w:b/>
          <w:sz w:val="24"/>
        </w:rPr>
      </w:pPr>
    </w:p>
    <w:p w14:paraId="7775575A" w14:textId="77777777" w:rsidR="009F47A2" w:rsidRPr="00F64091" w:rsidRDefault="004657DE">
      <w:pPr>
        <w:snapToGrid w:val="0"/>
        <w:spacing w:beforeLines="50" w:before="120" w:after="50"/>
        <w:jc w:val="left"/>
        <w:rPr>
          <w:rFonts w:ascii="宋体" w:hAnsi="宋体"/>
          <w:b/>
          <w:sz w:val="24"/>
          <w:szCs w:val="20"/>
        </w:rPr>
      </w:pPr>
      <w:r w:rsidRPr="00F64091">
        <w:rPr>
          <w:rFonts w:ascii="宋体" w:hAnsi="宋体" w:hint="eastAsia"/>
          <w:sz w:val="24"/>
        </w:rPr>
        <w:t>注：自然人投标的无需提供</w:t>
      </w:r>
    </w:p>
    <w:p w14:paraId="2F7C677B" w14:textId="77777777" w:rsidR="009F47A2" w:rsidRPr="00F64091" w:rsidRDefault="004657DE">
      <w:pPr>
        <w:snapToGrid w:val="0"/>
        <w:spacing w:beforeLines="50" w:before="120" w:after="50"/>
        <w:jc w:val="left"/>
        <w:rPr>
          <w:rFonts w:ascii="宋体" w:hAnsi="宋体"/>
          <w:b/>
          <w:sz w:val="24"/>
          <w:szCs w:val="20"/>
        </w:rPr>
      </w:pPr>
      <w:r w:rsidRPr="00F64091">
        <w:rPr>
          <w:rFonts w:ascii="宋体" w:hAnsi="宋体"/>
          <w:b/>
          <w:sz w:val="24"/>
        </w:rPr>
        <w:br w:type="page"/>
      </w:r>
      <w:r w:rsidRPr="00F64091">
        <w:rPr>
          <w:rFonts w:ascii="宋体" w:hAnsi="宋体" w:hint="eastAsia"/>
          <w:b/>
          <w:sz w:val="24"/>
        </w:rPr>
        <w:lastRenderedPageBreak/>
        <w:t>5.</w:t>
      </w:r>
      <w:r w:rsidRPr="00F64091">
        <w:rPr>
          <w:rFonts w:ascii="宋体" w:hAnsi="宋体" w:hint="eastAsia"/>
          <w:b/>
          <w:sz w:val="24"/>
        </w:rPr>
        <w:t>授权委托书格式</w:t>
      </w:r>
    </w:p>
    <w:p w14:paraId="62B68F7A" w14:textId="77777777" w:rsidR="009F47A2" w:rsidRPr="00F64091" w:rsidRDefault="009F47A2">
      <w:pPr>
        <w:snapToGrid w:val="0"/>
        <w:spacing w:beforeLines="50" w:before="120" w:after="50"/>
        <w:jc w:val="center"/>
        <w:rPr>
          <w:rFonts w:ascii="宋体" w:hAnsi="宋体"/>
          <w:b/>
          <w:sz w:val="44"/>
          <w:szCs w:val="44"/>
        </w:rPr>
      </w:pPr>
    </w:p>
    <w:p w14:paraId="228C4839" w14:textId="77777777" w:rsidR="009F47A2" w:rsidRPr="00F64091" w:rsidRDefault="004657DE">
      <w:pPr>
        <w:spacing w:line="360" w:lineRule="auto"/>
        <w:contextualSpacing/>
        <w:jc w:val="center"/>
        <w:rPr>
          <w:rFonts w:ascii="微软雅黑" w:eastAsia="微软雅黑" w:hAnsi="微软雅黑" w:cs="微软雅黑"/>
          <w:bCs/>
          <w:sz w:val="44"/>
          <w:szCs w:val="44"/>
        </w:rPr>
      </w:pPr>
      <w:r w:rsidRPr="00F64091">
        <w:rPr>
          <w:rFonts w:ascii="微软雅黑" w:eastAsia="微软雅黑" w:hAnsi="微软雅黑" w:cs="微软雅黑" w:hint="eastAsia"/>
          <w:bCs/>
          <w:sz w:val="44"/>
          <w:szCs w:val="44"/>
        </w:rPr>
        <w:t>授权委托书</w:t>
      </w:r>
    </w:p>
    <w:p w14:paraId="73E3A506" w14:textId="77777777" w:rsidR="009F47A2" w:rsidRPr="00F64091" w:rsidRDefault="004657DE">
      <w:pPr>
        <w:spacing w:line="360" w:lineRule="auto"/>
        <w:contextualSpacing/>
        <w:jc w:val="center"/>
        <w:rPr>
          <w:rFonts w:ascii="微软雅黑" w:eastAsia="微软雅黑" w:hAnsi="微软雅黑" w:cs="微软雅黑"/>
          <w:bCs/>
          <w:sz w:val="32"/>
          <w:szCs w:val="32"/>
        </w:rPr>
      </w:pPr>
      <w:r w:rsidRPr="00F64091">
        <w:rPr>
          <w:rFonts w:ascii="微软雅黑" w:eastAsia="微软雅黑" w:hAnsi="微软雅黑" w:cs="微软雅黑" w:hint="eastAsia"/>
          <w:bCs/>
          <w:sz w:val="32"/>
          <w:szCs w:val="32"/>
        </w:rPr>
        <w:t>（非联合体投标格式）</w:t>
      </w:r>
    </w:p>
    <w:p w14:paraId="53C4256B" w14:textId="77777777" w:rsidR="009F47A2" w:rsidRPr="00F64091" w:rsidRDefault="004657DE">
      <w:pPr>
        <w:spacing w:line="360" w:lineRule="auto"/>
        <w:contextualSpacing/>
        <w:jc w:val="center"/>
        <w:rPr>
          <w:rFonts w:ascii="微软雅黑" w:eastAsia="微软雅黑" w:hAnsi="微软雅黑" w:cs="微软雅黑"/>
          <w:bCs/>
          <w:sz w:val="24"/>
        </w:rPr>
      </w:pPr>
      <w:r w:rsidRPr="00F64091">
        <w:rPr>
          <w:rFonts w:ascii="微软雅黑" w:eastAsia="微软雅黑" w:hAnsi="微软雅黑" w:cs="微软雅黑" w:hint="eastAsia"/>
          <w:bCs/>
          <w:sz w:val="32"/>
          <w:szCs w:val="32"/>
        </w:rPr>
        <w:t>（如有委托时）</w:t>
      </w:r>
    </w:p>
    <w:p w14:paraId="18D9E81B" w14:textId="77777777" w:rsidR="009F47A2" w:rsidRPr="00F64091" w:rsidRDefault="009F47A2">
      <w:pPr>
        <w:spacing w:line="440" w:lineRule="exact"/>
        <w:contextualSpacing/>
        <w:jc w:val="center"/>
        <w:rPr>
          <w:rFonts w:ascii="宋体" w:hAnsi="宋体"/>
          <w:b/>
          <w:sz w:val="24"/>
        </w:rPr>
      </w:pPr>
    </w:p>
    <w:p w14:paraId="0BB828A5" w14:textId="77777777" w:rsidR="009F47A2" w:rsidRPr="00F64091" w:rsidRDefault="004657DE">
      <w:pPr>
        <w:spacing w:line="440" w:lineRule="exact"/>
        <w:contextualSpacing/>
        <w:rPr>
          <w:rFonts w:ascii="宋体" w:hAnsi="宋体"/>
          <w:b/>
          <w:bCs/>
          <w:sz w:val="24"/>
        </w:rPr>
      </w:pPr>
      <w:r w:rsidRPr="00F64091">
        <w:rPr>
          <w:rFonts w:ascii="宋体" w:hAnsi="宋体" w:hint="eastAsia"/>
          <w:bCs/>
          <w:sz w:val="24"/>
        </w:rPr>
        <w:t>致：</w:t>
      </w:r>
      <w:r w:rsidRPr="00F64091">
        <w:rPr>
          <w:rFonts w:ascii="宋体" w:hAnsi="宋体" w:hint="eastAsia"/>
          <w:sz w:val="24"/>
          <w:u w:val="single"/>
        </w:rPr>
        <w:t>采购人名称</w:t>
      </w:r>
      <w:r w:rsidRPr="00F64091">
        <w:rPr>
          <w:rFonts w:ascii="宋体" w:hAnsi="宋体" w:hint="eastAsia"/>
          <w:sz w:val="24"/>
        </w:rPr>
        <w:t>：</w:t>
      </w:r>
    </w:p>
    <w:p w14:paraId="30CE0D04" w14:textId="77777777" w:rsidR="009F47A2" w:rsidRPr="00F64091" w:rsidRDefault="004657DE">
      <w:pPr>
        <w:spacing w:line="440" w:lineRule="exact"/>
        <w:ind w:firstLineChars="236" w:firstLine="566"/>
        <w:contextualSpacing/>
        <w:rPr>
          <w:rFonts w:ascii="宋体" w:hAnsi="宋体"/>
          <w:sz w:val="24"/>
        </w:rPr>
      </w:pPr>
      <w:r w:rsidRPr="00F64091">
        <w:rPr>
          <w:rFonts w:ascii="宋体" w:hAnsi="宋体" w:hint="eastAsia"/>
          <w:sz w:val="24"/>
        </w:rPr>
        <w:t>我（姓名）系（投标人名称）的法定代表人，现授权委托</w:t>
      </w:r>
      <w:r w:rsidRPr="00F64091">
        <w:rPr>
          <w:rFonts w:ascii="宋体" w:hAnsi="宋体" w:hint="eastAsia"/>
          <w:sz w:val="24"/>
          <w:u w:val="single"/>
        </w:rPr>
        <w:t xml:space="preserve">              </w:t>
      </w:r>
      <w:r w:rsidRPr="00F64091">
        <w:rPr>
          <w:rFonts w:ascii="宋体" w:hAnsi="宋体" w:hint="eastAsia"/>
          <w:sz w:val="24"/>
          <w:u w:val="single"/>
        </w:rPr>
        <w:t>（姓名）</w:t>
      </w:r>
      <w:r w:rsidRPr="00F64091">
        <w:rPr>
          <w:rFonts w:ascii="宋体" w:hAnsi="宋体" w:hint="eastAsia"/>
          <w:sz w:val="24"/>
        </w:rPr>
        <w:t>以我方的名义参加项目的投标活动，并代表我方全权办理针对上述项目的所有采购程序和环节的具体事务和签署相关文件。</w:t>
      </w:r>
    </w:p>
    <w:p w14:paraId="0D1512BA" w14:textId="77777777" w:rsidR="009F47A2" w:rsidRPr="00F64091" w:rsidRDefault="004657DE">
      <w:pPr>
        <w:spacing w:line="440" w:lineRule="exact"/>
        <w:contextualSpacing/>
        <w:rPr>
          <w:rFonts w:ascii="宋体" w:hAnsi="宋体"/>
          <w:sz w:val="24"/>
        </w:rPr>
      </w:pPr>
      <w:r w:rsidRPr="00F64091">
        <w:rPr>
          <w:rFonts w:ascii="宋体" w:hAnsi="宋体" w:hint="eastAsia"/>
          <w:sz w:val="24"/>
        </w:rPr>
        <w:t xml:space="preserve">    </w:t>
      </w:r>
      <w:r w:rsidRPr="00F64091">
        <w:rPr>
          <w:rFonts w:ascii="宋体" w:hAnsi="宋体" w:hint="eastAsia"/>
          <w:sz w:val="24"/>
        </w:rPr>
        <w:t>我方对委托代理人的签字或者电子签名事项负全部责任。</w:t>
      </w:r>
    </w:p>
    <w:p w14:paraId="106B68DE" w14:textId="77777777" w:rsidR="009F47A2" w:rsidRPr="00F64091" w:rsidRDefault="004657DE">
      <w:pPr>
        <w:spacing w:line="440" w:lineRule="exact"/>
        <w:ind w:firstLine="480"/>
        <w:contextualSpacing/>
        <w:rPr>
          <w:rFonts w:ascii="宋体" w:hAnsi="宋体"/>
          <w:sz w:val="24"/>
        </w:rPr>
      </w:pPr>
      <w:r w:rsidRPr="00F64091">
        <w:rPr>
          <w:rFonts w:ascii="宋体" w:hAnsi="宋体" w:hint="eastAsia"/>
          <w:sz w:val="24"/>
          <w:u w:val="single"/>
        </w:rPr>
        <w:t>本授权书自签署之日起生效，在撤销授权的书面通知以前，本授权书一直有效。委托代理人在授权书有效期内签署的所有文件不因授权的撤销而失效。</w:t>
      </w:r>
    </w:p>
    <w:p w14:paraId="54E3EF9C" w14:textId="77777777" w:rsidR="009F47A2" w:rsidRPr="00F64091" w:rsidRDefault="004657DE">
      <w:pPr>
        <w:spacing w:line="440" w:lineRule="exact"/>
        <w:ind w:firstLine="480"/>
        <w:contextualSpacing/>
        <w:rPr>
          <w:rFonts w:ascii="宋体" w:hAnsi="宋体"/>
          <w:sz w:val="24"/>
        </w:rPr>
      </w:pPr>
      <w:r w:rsidRPr="00F64091">
        <w:rPr>
          <w:rFonts w:ascii="宋体" w:hAnsi="宋体" w:hint="eastAsia"/>
          <w:sz w:val="24"/>
        </w:rPr>
        <w:t>委托代理人无转委托权，特此委托。</w:t>
      </w:r>
    </w:p>
    <w:p w14:paraId="060D1339" w14:textId="77777777" w:rsidR="009F47A2" w:rsidRPr="00F64091" w:rsidRDefault="004657DE">
      <w:pPr>
        <w:spacing w:line="440" w:lineRule="exact"/>
        <w:ind w:firstLine="480"/>
        <w:contextualSpacing/>
        <w:rPr>
          <w:rFonts w:ascii="宋体" w:hAnsi="宋体"/>
          <w:sz w:val="24"/>
        </w:rPr>
      </w:pPr>
      <w:r w:rsidRPr="00F64091">
        <w:rPr>
          <w:rFonts w:ascii="宋体" w:hAnsi="宋体" w:hint="eastAsia"/>
          <w:sz w:val="24"/>
        </w:rPr>
        <w:t>附：法定代表人身份证明及委托代理人有效身份证正反面复印件</w:t>
      </w:r>
    </w:p>
    <w:p w14:paraId="46EC3002" w14:textId="77777777" w:rsidR="009F47A2" w:rsidRPr="00F64091" w:rsidRDefault="009F47A2">
      <w:pPr>
        <w:spacing w:line="440" w:lineRule="exact"/>
        <w:contextualSpacing/>
        <w:rPr>
          <w:rFonts w:ascii="宋体" w:hAnsi="宋体"/>
          <w:sz w:val="24"/>
        </w:rPr>
      </w:pPr>
    </w:p>
    <w:p w14:paraId="76884CCB" w14:textId="77777777" w:rsidR="009F47A2" w:rsidRPr="00F64091" w:rsidRDefault="004657DE">
      <w:pPr>
        <w:spacing w:line="440" w:lineRule="exact"/>
        <w:contextualSpacing/>
        <w:rPr>
          <w:rFonts w:ascii="宋体" w:hAnsi="宋体"/>
          <w:sz w:val="24"/>
        </w:rPr>
      </w:pPr>
      <w:r w:rsidRPr="00F64091">
        <w:rPr>
          <w:rFonts w:ascii="宋体" w:hAnsi="宋体" w:hint="eastAsia"/>
          <w:sz w:val="24"/>
        </w:rPr>
        <w:t>委托代理人（签字或者电子签名）：</w:t>
      </w:r>
    </w:p>
    <w:p w14:paraId="152CAB0B" w14:textId="77777777" w:rsidR="009F47A2" w:rsidRPr="00F64091" w:rsidRDefault="004657DE">
      <w:pPr>
        <w:spacing w:line="440" w:lineRule="exact"/>
        <w:contextualSpacing/>
        <w:rPr>
          <w:rFonts w:ascii="宋体" w:hAnsi="宋体"/>
          <w:sz w:val="24"/>
          <w:u w:val="single"/>
        </w:rPr>
      </w:pPr>
      <w:r w:rsidRPr="00F64091">
        <w:rPr>
          <w:rFonts w:ascii="宋体" w:hAnsi="宋体" w:hint="eastAsia"/>
          <w:sz w:val="24"/>
        </w:rPr>
        <w:t>委托代理人身份证号码：</w:t>
      </w:r>
    </w:p>
    <w:p w14:paraId="5372E580" w14:textId="77777777" w:rsidR="009F47A2" w:rsidRPr="00F64091" w:rsidRDefault="004657DE">
      <w:pPr>
        <w:spacing w:line="440" w:lineRule="exact"/>
        <w:contextualSpacing/>
        <w:rPr>
          <w:rFonts w:ascii="宋体" w:hAnsi="宋体"/>
          <w:sz w:val="24"/>
          <w:u w:val="single"/>
        </w:rPr>
      </w:pPr>
      <w:r w:rsidRPr="00F64091">
        <w:rPr>
          <w:rFonts w:ascii="宋体" w:hAnsi="宋体" w:hint="eastAsia"/>
          <w:sz w:val="24"/>
        </w:rPr>
        <w:t>法定代表人（签字或者盖章或者电子签名）：</w:t>
      </w:r>
    </w:p>
    <w:p w14:paraId="0F576DFF" w14:textId="77777777" w:rsidR="009F47A2" w:rsidRPr="00F64091" w:rsidRDefault="009F47A2">
      <w:pPr>
        <w:spacing w:line="440" w:lineRule="exact"/>
        <w:contextualSpacing/>
        <w:rPr>
          <w:rFonts w:ascii="宋体" w:hAnsi="宋体"/>
          <w:sz w:val="24"/>
        </w:rPr>
      </w:pPr>
    </w:p>
    <w:p w14:paraId="32919BB5" w14:textId="77777777" w:rsidR="009F47A2" w:rsidRPr="00F64091" w:rsidRDefault="004657DE">
      <w:pPr>
        <w:spacing w:line="440" w:lineRule="exact"/>
        <w:contextualSpacing/>
        <w:jc w:val="center"/>
        <w:rPr>
          <w:rFonts w:ascii="宋体" w:hAnsi="宋体"/>
          <w:sz w:val="24"/>
        </w:rPr>
      </w:pPr>
      <w:r w:rsidRPr="00F64091">
        <w:rPr>
          <w:rFonts w:ascii="宋体" w:hAnsi="宋体" w:hint="eastAsia"/>
          <w:sz w:val="24"/>
        </w:rPr>
        <w:t xml:space="preserve">                                                </w:t>
      </w:r>
      <w:r w:rsidRPr="00F64091">
        <w:rPr>
          <w:rFonts w:ascii="宋体" w:hAnsi="宋体" w:hint="eastAsia"/>
          <w:sz w:val="24"/>
        </w:rPr>
        <w:t>投标人名称（电子签章）：</w:t>
      </w:r>
    </w:p>
    <w:p w14:paraId="1EE0BAED" w14:textId="77777777" w:rsidR="009F47A2" w:rsidRPr="00F64091" w:rsidRDefault="004657DE">
      <w:pPr>
        <w:spacing w:line="440" w:lineRule="exact"/>
        <w:contextualSpacing/>
        <w:jc w:val="center"/>
        <w:rPr>
          <w:rFonts w:ascii="宋体" w:hAnsi="宋体"/>
          <w:sz w:val="24"/>
        </w:rPr>
      </w:pP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3AC65284" w14:textId="77777777" w:rsidR="009F47A2" w:rsidRPr="00F64091" w:rsidRDefault="004657DE">
      <w:pPr>
        <w:spacing w:line="440" w:lineRule="exact"/>
        <w:contextualSpacing/>
        <w:rPr>
          <w:rFonts w:ascii="宋体" w:hAnsi="宋体" w:cs="仿宋_GB2312"/>
          <w:sz w:val="24"/>
        </w:rPr>
      </w:pPr>
      <w:r w:rsidRPr="00F64091">
        <w:rPr>
          <w:rFonts w:ascii="宋体" w:hAnsi="宋体" w:cs="仿宋_GB2312" w:hint="eastAsia"/>
          <w:sz w:val="24"/>
        </w:rPr>
        <w:t>注：</w:t>
      </w:r>
      <w:r w:rsidRPr="00F64091">
        <w:rPr>
          <w:rFonts w:ascii="宋体" w:hAnsi="宋体" w:cs="仿宋_GB2312" w:hint="eastAsia"/>
          <w:sz w:val="24"/>
        </w:rPr>
        <w:t>1.</w:t>
      </w:r>
      <w:bookmarkStart w:id="154" w:name="_Hlk65851555"/>
      <w:bookmarkStart w:id="155" w:name="_Hlk65851620"/>
      <w:r w:rsidRPr="00F64091">
        <w:rPr>
          <w:rFonts w:ascii="宋体" w:hAnsi="宋体" w:cs="仿宋_GB2312" w:hint="eastAsia"/>
          <w:sz w:val="24"/>
        </w:rPr>
        <w:t>法定代表人必须在授权委托书上签字或者盖章</w:t>
      </w:r>
      <w:r w:rsidRPr="00F64091">
        <w:rPr>
          <w:rFonts w:ascii="宋体" w:hAnsi="宋体" w:hint="eastAsia"/>
          <w:sz w:val="24"/>
        </w:rPr>
        <w:t>或者电子签名</w:t>
      </w:r>
      <w:r w:rsidRPr="00F64091">
        <w:rPr>
          <w:rFonts w:ascii="宋体" w:hAnsi="宋体" w:cs="仿宋_GB2312" w:hint="eastAsia"/>
          <w:sz w:val="24"/>
        </w:rPr>
        <w:t>，</w:t>
      </w:r>
      <w:bookmarkEnd w:id="154"/>
      <w:r w:rsidRPr="00F64091">
        <w:rPr>
          <w:rFonts w:ascii="宋体" w:hAnsi="宋体" w:cs="仿宋_GB2312" w:hint="eastAsia"/>
          <w:sz w:val="24"/>
        </w:rPr>
        <w:t>委托代理人必须在授权委托书上签字</w:t>
      </w:r>
      <w:r w:rsidRPr="00F64091">
        <w:rPr>
          <w:rFonts w:ascii="宋体" w:hAnsi="宋体" w:hint="eastAsia"/>
          <w:sz w:val="24"/>
        </w:rPr>
        <w:t>或者电子签名</w:t>
      </w:r>
      <w:r w:rsidRPr="00F64091">
        <w:rPr>
          <w:rFonts w:ascii="宋体" w:hAnsi="宋体" w:cs="仿宋_GB2312" w:hint="eastAsia"/>
          <w:sz w:val="24"/>
        </w:rPr>
        <w:t>，</w:t>
      </w:r>
      <w:r w:rsidRPr="00F64091">
        <w:rPr>
          <w:rFonts w:ascii="宋体" w:hAnsi="宋体" w:cs="仿宋_GB2312" w:hint="eastAsia"/>
          <w:b/>
          <w:bCs/>
          <w:sz w:val="24"/>
        </w:rPr>
        <w:t>否则按无效投标处理</w:t>
      </w:r>
      <w:r w:rsidRPr="00F64091">
        <w:rPr>
          <w:rFonts w:ascii="宋体" w:hAnsi="宋体" w:cs="仿宋_GB2312" w:hint="eastAsia"/>
          <w:sz w:val="24"/>
        </w:rPr>
        <w:t>；</w:t>
      </w:r>
      <w:bookmarkEnd w:id="155"/>
    </w:p>
    <w:p w14:paraId="14E43FE7" w14:textId="77777777" w:rsidR="009F47A2" w:rsidRPr="00F64091" w:rsidRDefault="004657DE">
      <w:pPr>
        <w:spacing w:line="440" w:lineRule="exact"/>
        <w:ind w:firstLineChars="200" w:firstLine="480"/>
        <w:contextualSpacing/>
        <w:jc w:val="left"/>
        <w:rPr>
          <w:rFonts w:ascii="宋体" w:hAnsi="宋体"/>
          <w:sz w:val="24"/>
        </w:rPr>
      </w:pPr>
      <w:r w:rsidRPr="00F64091">
        <w:rPr>
          <w:rFonts w:ascii="宋体" w:hAnsi="宋体" w:cs="仿宋_GB2312" w:hint="eastAsia"/>
          <w:sz w:val="24"/>
        </w:rPr>
        <w:t>2.</w:t>
      </w:r>
      <w:r w:rsidRPr="00F64091">
        <w:rPr>
          <w:rFonts w:ascii="宋体" w:hAnsi="宋体" w:cs="仿宋_GB2312" w:hint="eastAsia"/>
          <w:sz w:val="24"/>
        </w:rPr>
        <w:t>法人、其他组织投标时“我方”是指“我单位”，自然人投标时“我方”是指“本人”。</w:t>
      </w:r>
    </w:p>
    <w:p w14:paraId="547291A9" w14:textId="77777777" w:rsidR="009F47A2" w:rsidRPr="00F64091" w:rsidRDefault="004657DE">
      <w:pPr>
        <w:snapToGrid w:val="0"/>
        <w:spacing w:beforeLines="50" w:before="120" w:after="50"/>
        <w:ind w:firstLineChars="236" w:firstLine="566"/>
        <w:jc w:val="center"/>
        <w:rPr>
          <w:rFonts w:ascii="微软雅黑" w:eastAsia="微软雅黑" w:hAnsi="微软雅黑" w:cs="微软雅黑"/>
          <w:sz w:val="44"/>
          <w:szCs w:val="44"/>
        </w:rPr>
      </w:pPr>
      <w:r w:rsidRPr="00F64091">
        <w:rPr>
          <w:rFonts w:ascii="宋体" w:hAnsi="宋体"/>
          <w:sz w:val="24"/>
        </w:rPr>
        <w:br w:type="page"/>
      </w:r>
      <w:r w:rsidRPr="00F64091">
        <w:rPr>
          <w:rFonts w:ascii="微软雅黑" w:eastAsia="微软雅黑" w:hAnsi="微软雅黑" w:cs="微软雅黑" w:hint="eastAsia"/>
          <w:sz w:val="44"/>
          <w:szCs w:val="44"/>
        </w:rPr>
        <w:lastRenderedPageBreak/>
        <w:t>授权委托书</w:t>
      </w:r>
    </w:p>
    <w:p w14:paraId="693C4F0C" w14:textId="77777777" w:rsidR="009F47A2" w:rsidRPr="00F64091" w:rsidRDefault="004657DE">
      <w:pPr>
        <w:snapToGrid w:val="0"/>
        <w:spacing w:beforeLines="50" w:before="120" w:after="50"/>
        <w:ind w:firstLineChars="236" w:firstLine="755"/>
        <w:jc w:val="center"/>
        <w:rPr>
          <w:rFonts w:ascii="微软雅黑" w:eastAsia="微软雅黑" w:hAnsi="微软雅黑" w:cs="微软雅黑"/>
          <w:sz w:val="32"/>
          <w:szCs w:val="32"/>
        </w:rPr>
      </w:pPr>
      <w:r w:rsidRPr="00F64091">
        <w:rPr>
          <w:rFonts w:ascii="微软雅黑" w:eastAsia="微软雅黑" w:hAnsi="微软雅黑" w:cs="微软雅黑" w:hint="eastAsia"/>
          <w:sz w:val="32"/>
          <w:szCs w:val="32"/>
        </w:rPr>
        <w:t>（联合体投标格式）</w:t>
      </w:r>
    </w:p>
    <w:p w14:paraId="2EFD4723" w14:textId="77777777" w:rsidR="009F47A2" w:rsidRPr="00F64091" w:rsidRDefault="004657DE">
      <w:pPr>
        <w:snapToGrid w:val="0"/>
        <w:spacing w:beforeLines="50" w:before="120" w:after="50"/>
        <w:ind w:firstLineChars="236" w:firstLine="755"/>
        <w:jc w:val="center"/>
        <w:rPr>
          <w:rFonts w:ascii="微软雅黑" w:eastAsia="微软雅黑" w:hAnsi="微软雅黑" w:cs="微软雅黑"/>
          <w:sz w:val="24"/>
        </w:rPr>
      </w:pPr>
      <w:r w:rsidRPr="00F64091">
        <w:rPr>
          <w:rFonts w:ascii="微软雅黑" w:eastAsia="微软雅黑" w:hAnsi="微软雅黑" w:cs="微软雅黑" w:hint="eastAsia"/>
          <w:sz w:val="32"/>
          <w:szCs w:val="32"/>
        </w:rPr>
        <w:t>（如有委托时）</w:t>
      </w:r>
    </w:p>
    <w:p w14:paraId="2318FF4D" w14:textId="77777777" w:rsidR="009F47A2" w:rsidRPr="00F64091" w:rsidRDefault="004657DE">
      <w:pPr>
        <w:spacing w:line="440" w:lineRule="exact"/>
        <w:contextualSpacing/>
        <w:jc w:val="left"/>
        <w:rPr>
          <w:rFonts w:ascii="宋体" w:hAnsi="宋体"/>
          <w:sz w:val="24"/>
        </w:rPr>
      </w:pPr>
      <w:r w:rsidRPr="00F64091">
        <w:rPr>
          <w:rFonts w:ascii="宋体" w:hAnsi="宋体" w:hint="eastAsia"/>
          <w:bCs/>
          <w:sz w:val="24"/>
        </w:rPr>
        <w:t>致：</w:t>
      </w:r>
      <w:r w:rsidRPr="00F64091">
        <w:rPr>
          <w:rFonts w:ascii="宋体" w:hAnsi="宋体" w:hint="eastAsia"/>
          <w:sz w:val="24"/>
          <w:u w:val="single"/>
        </w:rPr>
        <w:t>采购人名称</w:t>
      </w:r>
      <w:r w:rsidRPr="00F64091">
        <w:rPr>
          <w:rFonts w:ascii="宋体" w:hAnsi="宋体" w:hint="eastAsia"/>
          <w:sz w:val="24"/>
        </w:rPr>
        <w:t>：</w:t>
      </w:r>
    </w:p>
    <w:p w14:paraId="06DAAB7F" w14:textId="77777777" w:rsidR="009F47A2" w:rsidRPr="00F64091" w:rsidRDefault="004657DE">
      <w:pPr>
        <w:spacing w:line="440" w:lineRule="exact"/>
        <w:ind w:firstLineChars="236" w:firstLine="566"/>
        <w:contextualSpacing/>
        <w:rPr>
          <w:rFonts w:ascii="宋体" w:hAnsi="宋体"/>
          <w:sz w:val="24"/>
        </w:rPr>
      </w:pPr>
      <w:r w:rsidRPr="00F64091">
        <w:rPr>
          <w:rFonts w:ascii="宋体" w:hAnsi="宋体" w:hint="eastAsia"/>
          <w:sz w:val="24"/>
        </w:rPr>
        <w:t>根据</w:t>
      </w:r>
      <w:r w:rsidRPr="00F64091">
        <w:rPr>
          <w:rFonts w:ascii="宋体" w:hAnsi="宋体" w:hint="eastAsia"/>
          <w:sz w:val="24"/>
        </w:rPr>
        <w:t xml:space="preserve"> </w:t>
      </w:r>
      <w:r w:rsidRPr="00F64091">
        <w:rPr>
          <w:rFonts w:ascii="宋体" w:hAnsi="宋体" w:hint="eastAsia"/>
          <w:sz w:val="24"/>
          <w:u w:val="single"/>
        </w:rPr>
        <w:t xml:space="preserve"> </w:t>
      </w:r>
      <w:r w:rsidRPr="00F64091">
        <w:rPr>
          <w:rFonts w:ascii="宋体" w:hAnsi="宋体" w:hint="eastAsia"/>
          <w:sz w:val="24"/>
          <w:u w:val="single"/>
        </w:rPr>
        <w:t>（牵头人名称）</w:t>
      </w:r>
      <w:r w:rsidRPr="00F64091">
        <w:rPr>
          <w:rFonts w:ascii="宋体" w:hAnsi="宋体" w:hint="eastAsia"/>
          <w:sz w:val="24"/>
        </w:rPr>
        <w:t>与</w:t>
      </w:r>
      <w:r w:rsidRPr="00F64091">
        <w:rPr>
          <w:rFonts w:ascii="宋体" w:hAnsi="宋体" w:hint="eastAsia"/>
          <w:sz w:val="24"/>
          <w:u w:val="single"/>
        </w:rPr>
        <w:t>（联合体其他成员名称）</w:t>
      </w:r>
      <w:r w:rsidRPr="00F64091">
        <w:rPr>
          <w:rFonts w:ascii="宋体" w:hAnsi="宋体" w:hint="eastAsia"/>
          <w:sz w:val="24"/>
        </w:rPr>
        <w:t>签订的《联合体投标协议书》的内容，</w:t>
      </w:r>
      <w:r w:rsidRPr="00F64091">
        <w:rPr>
          <w:rFonts w:ascii="宋体" w:hAnsi="宋体" w:hint="eastAsia"/>
          <w:sz w:val="24"/>
          <w:u w:val="single"/>
        </w:rPr>
        <w:t>（牵头人名称）</w:t>
      </w:r>
      <w:r w:rsidRPr="00F64091">
        <w:rPr>
          <w:rFonts w:ascii="宋体" w:hAnsi="宋体" w:hint="eastAsia"/>
          <w:sz w:val="24"/>
        </w:rPr>
        <w:t>的法定代表人</w:t>
      </w:r>
      <w:r w:rsidRPr="00F64091">
        <w:rPr>
          <w:rFonts w:ascii="宋体" w:hAnsi="宋体" w:hint="eastAsia"/>
          <w:sz w:val="24"/>
          <w:u w:val="single"/>
        </w:rPr>
        <w:t>（姓名）</w:t>
      </w:r>
      <w:r w:rsidRPr="00F64091">
        <w:rPr>
          <w:rFonts w:ascii="宋体" w:hAnsi="宋体" w:hint="eastAsia"/>
          <w:sz w:val="24"/>
        </w:rPr>
        <w:t>现授权委托</w:t>
      </w:r>
      <w:r w:rsidRPr="00F64091">
        <w:rPr>
          <w:rFonts w:ascii="宋体" w:hAnsi="宋体" w:hint="eastAsia"/>
          <w:sz w:val="24"/>
          <w:u w:val="single"/>
        </w:rPr>
        <w:t xml:space="preserve">              </w:t>
      </w:r>
      <w:r w:rsidRPr="00F64091">
        <w:rPr>
          <w:rFonts w:ascii="宋体" w:hAnsi="宋体" w:hint="eastAsia"/>
          <w:sz w:val="24"/>
          <w:u w:val="single"/>
        </w:rPr>
        <w:t>（姓名）</w:t>
      </w:r>
      <w:r w:rsidRPr="00F64091">
        <w:rPr>
          <w:rFonts w:ascii="宋体" w:hAnsi="宋体" w:hint="eastAsia"/>
          <w:sz w:val="24"/>
        </w:rPr>
        <w:t>以我方的名义参加项目的投标活动，并代表我方全权办理针对上述项目的所有采购程序和环节的具体事务和签署相关文件。</w:t>
      </w:r>
    </w:p>
    <w:p w14:paraId="6C6E4804" w14:textId="77777777" w:rsidR="009F47A2" w:rsidRPr="00F64091" w:rsidRDefault="004657DE">
      <w:pPr>
        <w:spacing w:line="440" w:lineRule="exact"/>
        <w:ind w:firstLineChars="236" w:firstLine="566"/>
        <w:contextualSpacing/>
        <w:rPr>
          <w:rFonts w:ascii="宋体" w:hAnsi="宋体"/>
          <w:sz w:val="24"/>
        </w:rPr>
      </w:pPr>
      <w:r w:rsidRPr="00F64091">
        <w:rPr>
          <w:rFonts w:ascii="宋体" w:hAnsi="宋体" w:hint="eastAsia"/>
          <w:sz w:val="24"/>
        </w:rPr>
        <w:t>我方对委托代理人的签字或者电子签名事项负全部责任。</w:t>
      </w:r>
    </w:p>
    <w:p w14:paraId="1DC12C1F" w14:textId="77777777" w:rsidR="009F47A2" w:rsidRPr="00F64091" w:rsidRDefault="004657DE">
      <w:pPr>
        <w:spacing w:line="440" w:lineRule="exact"/>
        <w:ind w:firstLineChars="236" w:firstLine="566"/>
        <w:contextualSpacing/>
        <w:rPr>
          <w:rFonts w:ascii="宋体" w:hAnsi="宋体"/>
          <w:sz w:val="24"/>
        </w:rPr>
      </w:pPr>
      <w:r w:rsidRPr="00F64091">
        <w:rPr>
          <w:rFonts w:ascii="宋体" w:hAnsi="宋体" w:hint="eastAsia"/>
          <w:sz w:val="24"/>
        </w:rPr>
        <w:t>本授权书自签署之日起生效，在撤销授权的书面通知以前，本授权书一直有效。委托代理人在授权书有效期内签署的所有文件不因授权的撤销而失效。</w:t>
      </w:r>
    </w:p>
    <w:p w14:paraId="7B6664DA" w14:textId="77777777" w:rsidR="009F47A2" w:rsidRPr="00F64091" w:rsidRDefault="004657DE">
      <w:pPr>
        <w:spacing w:line="440" w:lineRule="exact"/>
        <w:ind w:firstLineChars="236" w:firstLine="566"/>
        <w:contextualSpacing/>
        <w:rPr>
          <w:rFonts w:ascii="宋体" w:hAnsi="宋体"/>
          <w:sz w:val="24"/>
        </w:rPr>
      </w:pPr>
      <w:r w:rsidRPr="00F64091">
        <w:rPr>
          <w:rFonts w:ascii="宋体" w:hAnsi="宋体" w:hint="eastAsia"/>
          <w:sz w:val="24"/>
        </w:rPr>
        <w:t>委托代理人无转委托权，特此委托。</w:t>
      </w:r>
    </w:p>
    <w:p w14:paraId="61DFD32D" w14:textId="77777777" w:rsidR="009F47A2" w:rsidRPr="00F64091" w:rsidRDefault="004657DE">
      <w:pPr>
        <w:spacing w:line="440" w:lineRule="exact"/>
        <w:ind w:firstLineChars="236" w:firstLine="566"/>
        <w:contextualSpacing/>
        <w:rPr>
          <w:rFonts w:ascii="宋体" w:hAnsi="宋体"/>
          <w:sz w:val="24"/>
        </w:rPr>
      </w:pPr>
      <w:r w:rsidRPr="00F64091">
        <w:rPr>
          <w:rFonts w:ascii="宋体" w:hAnsi="宋体" w:hint="eastAsia"/>
          <w:sz w:val="24"/>
        </w:rPr>
        <w:t>附：牵头</w:t>
      </w:r>
      <w:r w:rsidRPr="00F64091">
        <w:rPr>
          <w:rFonts w:ascii="宋体" w:hAnsi="宋体" w:hint="eastAsia"/>
          <w:sz w:val="24"/>
        </w:rPr>
        <w:t>人法定代表人身份证明及委托代理人有效身份证正反面复印件</w:t>
      </w:r>
    </w:p>
    <w:p w14:paraId="3CE4F30E" w14:textId="77777777" w:rsidR="009F47A2" w:rsidRPr="00F64091" w:rsidRDefault="009F47A2">
      <w:pPr>
        <w:spacing w:line="440" w:lineRule="exact"/>
        <w:ind w:firstLineChars="236" w:firstLine="566"/>
        <w:contextualSpacing/>
        <w:rPr>
          <w:rFonts w:ascii="宋体" w:hAnsi="宋体"/>
          <w:sz w:val="24"/>
        </w:rPr>
      </w:pPr>
    </w:p>
    <w:p w14:paraId="438FD0D5" w14:textId="77777777" w:rsidR="009F47A2" w:rsidRPr="00F64091" w:rsidRDefault="004657DE">
      <w:pPr>
        <w:spacing w:line="440" w:lineRule="exact"/>
        <w:ind w:firstLineChars="236" w:firstLine="566"/>
        <w:contextualSpacing/>
        <w:rPr>
          <w:rFonts w:ascii="宋体" w:hAnsi="宋体"/>
          <w:sz w:val="24"/>
        </w:rPr>
      </w:pPr>
      <w:r w:rsidRPr="00F64091">
        <w:rPr>
          <w:rFonts w:ascii="宋体" w:hAnsi="宋体" w:hint="eastAsia"/>
          <w:sz w:val="24"/>
        </w:rPr>
        <w:t>牵头人法定代表人（签字或者盖章或者电子签名）：</w:t>
      </w:r>
    </w:p>
    <w:p w14:paraId="17C3658B" w14:textId="77777777" w:rsidR="009F47A2" w:rsidRPr="00F64091" w:rsidRDefault="004657DE">
      <w:pPr>
        <w:spacing w:line="440" w:lineRule="exact"/>
        <w:ind w:firstLineChars="236" w:firstLine="566"/>
        <w:contextualSpacing/>
        <w:rPr>
          <w:rFonts w:ascii="宋体" w:hAnsi="宋体"/>
          <w:sz w:val="24"/>
        </w:rPr>
      </w:pPr>
      <w:r w:rsidRPr="00F64091">
        <w:rPr>
          <w:rFonts w:ascii="宋体" w:hAnsi="宋体" w:hint="eastAsia"/>
          <w:sz w:val="24"/>
        </w:rPr>
        <w:t>牵头人（电子签章）：</w:t>
      </w:r>
    </w:p>
    <w:p w14:paraId="47D3983D" w14:textId="77777777" w:rsidR="009F47A2" w:rsidRPr="00F64091" w:rsidRDefault="004657DE">
      <w:pPr>
        <w:spacing w:line="440" w:lineRule="exact"/>
        <w:ind w:firstLineChars="236" w:firstLine="566"/>
        <w:contextualSpacing/>
        <w:rPr>
          <w:rFonts w:ascii="宋体" w:hAnsi="宋体"/>
          <w:sz w:val="24"/>
        </w:rPr>
      </w:pPr>
      <w:r w:rsidRPr="00F64091">
        <w:rPr>
          <w:rFonts w:ascii="宋体" w:hAnsi="宋体" w:hint="eastAsia"/>
          <w:sz w:val="24"/>
        </w:rPr>
        <w:t>日期：</w:t>
      </w: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1D6E9082" w14:textId="77777777" w:rsidR="009F47A2" w:rsidRPr="00F64091" w:rsidRDefault="009F47A2">
      <w:pPr>
        <w:spacing w:line="440" w:lineRule="exact"/>
        <w:ind w:firstLineChars="236" w:firstLine="566"/>
        <w:contextualSpacing/>
        <w:rPr>
          <w:rFonts w:ascii="宋体" w:hAnsi="宋体"/>
          <w:sz w:val="24"/>
        </w:rPr>
      </w:pPr>
    </w:p>
    <w:p w14:paraId="126B3D78" w14:textId="77777777" w:rsidR="009F47A2" w:rsidRPr="00F64091" w:rsidRDefault="004657DE">
      <w:pPr>
        <w:spacing w:line="440" w:lineRule="exact"/>
        <w:ind w:firstLineChars="236" w:firstLine="566"/>
        <w:contextualSpacing/>
        <w:rPr>
          <w:rFonts w:ascii="宋体" w:hAnsi="宋体"/>
          <w:sz w:val="24"/>
        </w:rPr>
      </w:pPr>
      <w:r w:rsidRPr="00F64091">
        <w:rPr>
          <w:rFonts w:ascii="宋体" w:hAnsi="宋体" w:hint="eastAsia"/>
          <w:sz w:val="24"/>
        </w:rPr>
        <w:t>被授权人（签字或者电子签名）：</w:t>
      </w:r>
    </w:p>
    <w:p w14:paraId="6DC74E36" w14:textId="77777777" w:rsidR="009F47A2" w:rsidRPr="00F64091" w:rsidRDefault="004657DE">
      <w:pPr>
        <w:spacing w:line="440" w:lineRule="exact"/>
        <w:ind w:firstLineChars="236" w:firstLine="566"/>
        <w:contextualSpacing/>
        <w:rPr>
          <w:rFonts w:ascii="宋体" w:hAnsi="宋体" w:cs="仿宋_GB2312"/>
          <w:sz w:val="32"/>
          <w:szCs w:val="32"/>
        </w:rPr>
      </w:pPr>
      <w:r w:rsidRPr="00F64091">
        <w:rPr>
          <w:rFonts w:ascii="宋体" w:hAnsi="宋体" w:hint="eastAsia"/>
          <w:sz w:val="24"/>
        </w:rPr>
        <w:t>日期：</w:t>
      </w: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2C323161" w14:textId="77777777" w:rsidR="009F47A2" w:rsidRPr="00F64091" w:rsidRDefault="004657DE">
      <w:pPr>
        <w:spacing w:line="440" w:lineRule="exact"/>
        <w:contextualSpacing/>
        <w:rPr>
          <w:rFonts w:ascii="宋体" w:hAnsi="宋体" w:cs="仿宋_GB2312"/>
          <w:sz w:val="24"/>
        </w:rPr>
      </w:pPr>
      <w:r w:rsidRPr="00F64091">
        <w:rPr>
          <w:rFonts w:ascii="宋体" w:hAnsi="宋体" w:cs="仿宋_GB2312" w:hint="eastAsia"/>
          <w:sz w:val="24"/>
        </w:rPr>
        <w:t>注：</w:t>
      </w:r>
      <w:r w:rsidRPr="00F64091">
        <w:rPr>
          <w:rFonts w:ascii="宋体" w:hAnsi="宋体" w:cs="仿宋_GB2312" w:hint="eastAsia"/>
          <w:sz w:val="24"/>
        </w:rPr>
        <w:t>1.</w:t>
      </w:r>
      <w:r w:rsidRPr="00F64091">
        <w:rPr>
          <w:rFonts w:ascii="宋体" w:hAnsi="宋体" w:cs="仿宋_GB2312" w:hint="eastAsia"/>
          <w:sz w:val="24"/>
        </w:rPr>
        <w:t>法定代表人必须在授权委托书上签字或者盖章</w:t>
      </w:r>
      <w:r w:rsidRPr="00F64091">
        <w:rPr>
          <w:rFonts w:ascii="宋体" w:hAnsi="宋体" w:hint="eastAsia"/>
          <w:sz w:val="24"/>
        </w:rPr>
        <w:t>或者电子签名</w:t>
      </w:r>
      <w:r w:rsidRPr="00F64091">
        <w:rPr>
          <w:rFonts w:ascii="宋体" w:hAnsi="宋体" w:cs="仿宋_GB2312" w:hint="eastAsia"/>
          <w:sz w:val="24"/>
        </w:rPr>
        <w:t>，委托代理人必须在授权委托书上签字</w:t>
      </w:r>
      <w:r w:rsidRPr="00F64091">
        <w:rPr>
          <w:rFonts w:ascii="宋体" w:hAnsi="宋体" w:hint="eastAsia"/>
          <w:sz w:val="24"/>
        </w:rPr>
        <w:t>或者电子签名</w:t>
      </w:r>
      <w:r w:rsidRPr="00F64091">
        <w:rPr>
          <w:rFonts w:ascii="宋体" w:hAnsi="宋体" w:cs="仿宋_GB2312" w:hint="eastAsia"/>
          <w:sz w:val="24"/>
        </w:rPr>
        <w:t>，</w:t>
      </w:r>
      <w:r w:rsidRPr="00F64091">
        <w:rPr>
          <w:rFonts w:ascii="宋体" w:hAnsi="宋体" w:cs="仿宋_GB2312" w:hint="eastAsia"/>
          <w:b/>
          <w:bCs/>
          <w:sz w:val="24"/>
        </w:rPr>
        <w:t>否则按无效投标处理</w:t>
      </w:r>
      <w:r w:rsidRPr="00F64091">
        <w:rPr>
          <w:rFonts w:ascii="宋体" w:hAnsi="宋体" w:cs="仿宋_GB2312" w:hint="eastAsia"/>
          <w:sz w:val="24"/>
        </w:rPr>
        <w:t>；</w:t>
      </w:r>
    </w:p>
    <w:p w14:paraId="3460110C" w14:textId="77777777" w:rsidR="009F47A2" w:rsidRPr="00F64091" w:rsidRDefault="004657DE">
      <w:pPr>
        <w:spacing w:line="440" w:lineRule="exact"/>
        <w:ind w:firstLineChars="200" w:firstLine="480"/>
        <w:contextualSpacing/>
        <w:jc w:val="left"/>
        <w:rPr>
          <w:rFonts w:ascii="宋体" w:hAnsi="宋体"/>
          <w:sz w:val="24"/>
        </w:rPr>
      </w:pPr>
      <w:r w:rsidRPr="00F64091">
        <w:rPr>
          <w:rFonts w:ascii="宋体" w:hAnsi="宋体" w:cs="仿宋_GB2312" w:hint="eastAsia"/>
          <w:sz w:val="24"/>
        </w:rPr>
        <w:t>2.</w:t>
      </w:r>
      <w:r w:rsidRPr="00F64091">
        <w:rPr>
          <w:rFonts w:ascii="宋体" w:hAnsi="宋体" w:cs="仿宋_GB2312" w:hint="eastAsia"/>
          <w:sz w:val="24"/>
        </w:rPr>
        <w:t>法人、其他组织投标时“我方”是指“我单位”，自然人投标时“我方”是指“本人”。</w:t>
      </w:r>
    </w:p>
    <w:p w14:paraId="1AB8F150" w14:textId="77777777" w:rsidR="009F47A2" w:rsidRPr="00F64091" w:rsidRDefault="009F47A2">
      <w:pPr>
        <w:spacing w:line="440" w:lineRule="exact"/>
        <w:contextualSpacing/>
        <w:rPr>
          <w:rFonts w:ascii="宋体" w:hAnsi="宋体"/>
          <w:sz w:val="24"/>
        </w:rPr>
      </w:pPr>
    </w:p>
    <w:p w14:paraId="60F2C383" w14:textId="77777777" w:rsidR="009F47A2" w:rsidRPr="00F64091" w:rsidRDefault="009F47A2">
      <w:pPr>
        <w:snapToGrid w:val="0"/>
        <w:spacing w:before="50" w:afterLines="50" w:after="120"/>
        <w:ind w:firstLineChars="200" w:firstLine="480"/>
        <w:jc w:val="left"/>
        <w:rPr>
          <w:rFonts w:ascii="宋体" w:hAnsi="宋体"/>
          <w:sz w:val="24"/>
        </w:rPr>
        <w:sectPr w:rsidR="009F47A2" w:rsidRPr="00F64091">
          <w:headerReference w:type="default" r:id="rId10"/>
          <w:footerReference w:type="even" r:id="rId11"/>
          <w:footerReference w:type="default" r:id="rId12"/>
          <w:footerReference w:type="first" r:id="rId13"/>
          <w:pgSz w:w="11906" w:h="16838"/>
          <w:pgMar w:top="1701" w:right="1701" w:bottom="1701" w:left="1701" w:header="851" w:footer="992" w:gutter="0"/>
          <w:cols w:space="720"/>
          <w:titlePg/>
          <w:docGrid w:linePitch="312"/>
        </w:sectPr>
      </w:pPr>
    </w:p>
    <w:p w14:paraId="36477104" w14:textId="77777777" w:rsidR="009F47A2" w:rsidRPr="00F64091" w:rsidRDefault="009F47A2">
      <w:pPr>
        <w:rPr>
          <w:rFonts w:ascii="宋体" w:hAnsi="宋体"/>
          <w:sz w:val="24"/>
        </w:rPr>
      </w:pPr>
    </w:p>
    <w:p w14:paraId="36406EDA" w14:textId="77777777" w:rsidR="009F47A2" w:rsidRPr="00F64091" w:rsidRDefault="004657DE">
      <w:pPr>
        <w:rPr>
          <w:rFonts w:ascii="宋体" w:hAnsi="宋体"/>
          <w:b/>
          <w:sz w:val="24"/>
          <w:szCs w:val="20"/>
        </w:rPr>
      </w:pPr>
      <w:r w:rsidRPr="00F64091">
        <w:rPr>
          <w:rFonts w:ascii="宋体" w:hAnsi="宋体" w:hint="eastAsia"/>
          <w:b/>
          <w:sz w:val="24"/>
        </w:rPr>
        <w:t>6.</w:t>
      </w:r>
      <w:r w:rsidRPr="00F64091">
        <w:rPr>
          <w:rFonts w:ascii="宋体" w:hAnsi="宋体" w:hint="eastAsia"/>
          <w:b/>
          <w:sz w:val="24"/>
        </w:rPr>
        <w:t>商务要求偏离表格式</w:t>
      </w:r>
    </w:p>
    <w:p w14:paraId="5990EE89" w14:textId="77777777" w:rsidR="009F47A2" w:rsidRPr="00F64091" w:rsidRDefault="009F47A2">
      <w:pPr>
        <w:snapToGrid w:val="0"/>
        <w:spacing w:before="50"/>
        <w:jc w:val="left"/>
        <w:rPr>
          <w:rFonts w:ascii="宋体" w:hAnsi="宋体"/>
          <w:sz w:val="24"/>
        </w:rPr>
      </w:pPr>
    </w:p>
    <w:p w14:paraId="2CB04CF6" w14:textId="77777777" w:rsidR="009F47A2" w:rsidRPr="00F64091" w:rsidRDefault="004657DE">
      <w:pPr>
        <w:pStyle w:val="aa"/>
        <w:rPr>
          <w:rFonts w:hAnsi="宋体"/>
          <w:sz w:val="24"/>
          <w:szCs w:val="24"/>
        </w:rPr>
      </w:pPr>
      <w:r w:rsidRPr="00F64091">
        <w:rPr>
          <w:rFonts w:hAnsi="宋体" w:hint="eastAsia"/>
          <w:sz w:val="24"/>
          <w:szCs w:val="24"/>
        </w:rPr>
        <w:t>所投分标：分标</w:t>
      </w:r>
    </w:p>
    <w:p w14:paraId="43E00B92" w14:textId="77777777" w:rsidR="009F47A2" w:rsidRPr="00F64091" w:rsidRDefault="009F47A2">
      <w:pPr>
        <w:snapToGrid w:val="0"/>
        <w:spacing w:before="50"/>
        <w:jc w:val="left"/>
        <w:rPr>
          <w:rFonts w:ascii="宋体" w:hAnsi="宋体"/>
          <w:sz w:val="24"/>
          <w:u w:val="single"/>
        </w:rPr>
      </w:pPr>
    </w:p>
    <w:tbl>
      <w:tblPr>
        <w:tblW w:w="0" w:type="auto"/>
        <w:tblInd w:w="-1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10"/>
        <w:gridCol w:w="3336"/>
        <w:gridCol w:w="1760"/>
        <w:gridCol w:w="2035"/>
      </w:tblGrid>
      <w:tr w:rsidR="00F64091" w:rsidRPr="00F64091" w14:paraId="4AD75F47" w14:textId="77777777">
        <w:trPr>
          <w:trHeight w:val="642"/>
        </w:trPr>
        <w:tc>
          <w:tcPr>
            <w:tcW w:w="1510" w:type="dxa"/>
            <w:tcBorders>
              <w:top w:val="single" w:sz="4" w:space="0" w:color="auto"/>
              <w:left w:val="single" w:sz="4" w:space="0" w:color="auto"/>
              <w:bottom w:val="single" w:sz="4" w:space="0" w:color="auto"/>
              <w:right w:val="single" w:sz="4" w:space="0" w:color="auto"/>
            </w:tcBorders>
            <w:noWrap/>
          </w:tcPr>
          <w:p w14:paraId="1AC7CD0A" w14:textId="77777777" w:rsidR="009F47A2" w:rsidRPr="00F64091" w:rsidRDefault="004657DE">
            <w:pPr>
              <w:snapToGrid w:val="0"/>
              <w:spacing w:beforeLines="50" w:before="120"/>
              <w:jc w:val="center"/>
              <w:rPr>
                <w:rFonts w:ascii="宋体" w:hAnsi="宋体"/>
                <w:sz w:val="24"/>
              </w:rPr>
            </w:pPr>
            <w:r w:rsidRPr="00F64091">
              <w:rPr>
                <w:rFonts w:ascii="宋体" w:hAnsi="宋体" w:hint="eastAsia"/>
                <w:sz w:val="24"/>
              </w:rPr>
              <w:t>项目</w:t>
            </w:r>
          </w:p>
        </w:tc>
        <w:tc>
          <w:tcPr>
            <w:tcW w:w="3336" w:type="dxa"/>
            <w:tcBorders>
              <w:top w:val="single" w:sz="4" w:space="0" w:color="auto"/>
              <w:left w:val="single" w:sz="4" w:space="0" w:color="auto"/>
              <w:bottom w:val="single" w:sz="4" w:space="0" w:color="auto"/>
              <w:right w:val="single" w:sz="4" w:space="0" w:color="auto"/>
            </w:tcBorders>
            <w:noWrap/>
          </w:tcPr>
          <w:p w14:paraId="671FB688" w14:textId="77777777" w:rsidR="009F47A2" w:rsidRPr="00F64091" w:rsidRDefault="004657DE">
            <w:pPr>
              <w:snapToGrid w:val="0"/>
              <w:spacing w:beforeLines="50" w:before="120"/>
              <w:jc w:val="center"/>
              <w:rPr>
                <w:rFonts w:ascii="宋体" w:hAnsi="宋体"/>
                <w:sz w:val="24"/>
              </w:rPr>
            </w:pPr>
            <w:r w:rsidRPr="00F64091">
              <w:rPr>
                <w:rFonts w:ascii="宋体" w:hAnsi="宋体" w:hint="eastAsia"/>
                <w:sz w:val="24"/>
              </w:rPr>
              <w:t>招标文件商务要求</w:t>
            </w:r>
          </w:p>
        </w:tc>
        <w:tc>
          <w:tcPr>
            <w:tcW w:w="1760" w:type="dxa"/>
            <w:tcBorders>
              <w:top w:val="single" w:sz="4" w:space="0" w:color="auto"/>
              <w:left w:val="single" w:sz="4" w:space="0" w:color="auto"/>
              <w:bottom w:val="single" w:sz="4" w:space="0" w:color="auto"/>
              <w:right w:val="single" w:sz="4" w:space="0" w:color="auto"/>
            </w:tcBorders>
            <w:noWrap/>
          </w:tcPr>
          <w:p w14:paraId="74FEF651" w14:textId="77777777" w:rsidR="009F47A2" w:rsidRPr="00F64091" w:rsidRDefault="004657DE">
            <w:pPr>
              <w:snapToGrid w:val="0"/>
              <w:spacing w:beforeLines="50" w:before="120"/>
              <w:jc w:val="center"/>
              <w:rPr>
                <w:rFonts w:ascii="宋体" w:hAnsi="宋体"/>
                <w:sz w:val="24"/>
              </w:rPr>
            </w:pPr>
            <w:r w:rsidRPr="00F64091">
              <w:rPr>
                <w:rFonts w:ascii="宋体" w:hAnsi="宋体" w:hint="eastAsia"/>
                <w:sz w:val="24"/>
              </w:rPr>
              <w:t>投标人的承诺</w:t>
            </w:r>
          </w:p>
        </w:tc>
        <w:tc>
          <w:tcPr>
            <w:tcW w:w="2035" w:type="dxa"/>
            <w:tcBorders>
              <w:top w:val="single" w:sz="4" w:space="0" w:color="auto"/>
              <w:left w:val="single" w:sz="4" w:space="0" w:color="auto"/>
              <w:bottom w:val="single" w:sz="4" w:space="0" w:color="auto"/>
              <w:right w:val="single" w:sz="4" w:space="0" w:color="auto"/>
            </w:tcBorders>
            <w:noWrap/>
          </w:tcPr>
          <w:p w14:paraId="7CE855F0" w14:textId="77777777" w:rsidR="009F47A2" w:rsidRPr="00F64091" w:rsidRDefault="004657DE">
            <w:pPr>
              <w:snapToGrid w:val="0"/>
              <w:spacing w:beforeLines="50" w:before="120"/>
              <w:jc w:val="center"/>
              <w:rPr>
                <w:rFonts w:ascii="宋体" w:hAnsi="宋体"/>
                <w:sz w:val="24"/>
              </w:rPr>
            </w:pPr>
            <w:r w:rsidRPr="00F64091">
              <w:rPr>
                <w:rFonts w:ascii="宋体" w:hAnsi="宋体" w:hint="eastAsia"/>
                <w:sz w:val="24"/>
              </w:rPr>
              <w:t>偏离说明</w:t>
            </w:r>
          </w:p>
        </w:tc>
      </w:tr>
      <w:tr w:rsidR="00F64091" w:rsidRPr="00F64091" w14:paraId="37FA7892" w14:textId="77777777">
        <w:trPr>
          <w:trHeight w:val="719"/>
        </w:trPr>
        <w:tc>
          <w:tcPr>
            <w:tcW w:w="1510" w:type="dxa"/>
            <w:tcBorders>
              <w:top w:val="single" w:sz="4" w:space="0" w:color="auto"/>
              <w:left w:val="single" w:sz="4" w:space="0" w:color="auto"/>
              <w:bottom w:val="single" w:sz="4" w:space="0" w:color="auto"/>
              <w:right w:val="single" w:sz="4" w:space="0" w:color="auto"/>
            </w:tcBorders>
            <w:noWrap/>
            <w:vAlign w:val="center"/>
          </w:tcPr>
          <w:p w14:paraId="0EB938C8" w14:textId="77777777" w:rsidR="009F47A2" w:rsidRPr="00F64091" w:rsidRDefault="004657DE">
            <w:pPr>
              <w:jc w:val="center"/>
              <w:rPr>
                <w:rFonts w:ascii="宋体" w:hAnsi="宋体"/>
                <w:i/>
                <w:sz w:val="24"/>
              </w:rPr>
            </w:pPr>
            <w:r w:rsidRPr="00F64091">
              <w:rPr>
                <w:rFonts w:ascii="宋体" w:hAnsi="宋体" w:hint="eastAsia"/>
                <w:i/>
                <w:sz w:val="24"/>
              </w:rPr>
              <w:t>交付（实施）的时间（期限）和地点（范围）</w:t>
            </w:r>
          </w:p>
        </w:tc>
        <w:tc>
          <w:tcPr>
            <w:tcW w:w="3336" w:type="dxa"/>
            <w:tcBorders>
              <w:top w:val="single" w:sz="4" w:space="0" w:color="auto"/>
              <w:left w:val="single" w:sz="4" w:space="0" w:color="auto"/>
              <w:bottom w:val="single" w:sz="4" w:space="0" w:color="auto"/>
              <w:right w:val="single" w:sz="4" w:space="0" w:color="auto"/>
            </w:tcBorders>
            <w:noWrap/>
          </w:tcPr>
          <w:p w14:paraId="30569BD7" w14:textId="77777777" w:rsidR="009F47A2" w:rsidRPr="00F64091" w:rsidRDefault="009F47A2">
            <w:pPr>
              <w:snapToGrid w:val="0"/>
              <w:spacing w:beforeLines="50" w:before="120"/>
              <w:jc w:val="center"/>
              <w:rPr>
                <w:rFonts w:ascii="宋体" w:hAnsi="宋体"/>
                <w:sz w:val="24"/>
              </w:rPr>
            </w:pPr>
          </w:p>
        </w:tc>
        <w:tc>
          <w:tcPr>
            <w:tcW w:w="1760" w:type="dxa"/>
            <w:tcBorders>
              <w:top w:val="single" w:sz="4" w:space="0" w:color="auto"/>
              <w:left w:val="single" w:sz="4" w:space="0" w:color="auto"/>
              <w:bottom w:val="single" w:sz="4" w:space="0" w:color="auto"/>
              <w:right w:val="single" w:sz="4" w:space="0" w:color="auto"/>
            </w:tcBorders>
            <w:noWrap/>
          </w:tcPr>
          <w:p w14:paraId="59216A8B" w14:textId="77777777" w:rsidR="009F47A2" w:rsidRPr="00F64091" w:rsidRDefault="009F47A2">
            <w:pPr>
              <w:snapToGrid w:val="0"/>
              <w:spacing w:beforeLines="50" w:before="120"/>
              <w:jc w:val="center"/>
              <w:rPr>
                <w:rFonts w:ascii="宋体" w:hAnsi="宋体"/>
                <w:sz w:val="24"/>
              </w:rPr>
            </w:pPr>
          </w:p>
        </w:tc>
        <w:tc>
          <w:tcPr>
            <w:tcW w:w="2035" w:type="dxa"/>
            <w:tcBorders>
              <w:top w:val="single" w:sz="4" w:space="0" w:color="auto"/>
              <w:left w:val="single" w:sz="4" w:space="0" w:color="auto"/>
              <w:bottom w:val="single" w:sz="4" w:space="0" w:color="auto"/>
              <w:right w:val="single" w:sz="4" w:space="0" w:color="auto"/>
            </w:tcBorders>
            <w:noWrap/>
          </w:tcPr>
          <w:p w14:paraId="3B703EF4" w14:textId="77777777" w:rsidR="009F47A2" w:rsidRPr="00F64091" w:rsidRDefault="009F47A2">
            <w:pPr>
              <w:snapToGrid w:val="0"/>
              <w:spacing w:beforeLines="50" w:before="120"/>
              <w:jc w:val="center"/>
              <w:rPr>
                <w:rFonts w:ascii="宋体" w:hAnsi="宋体"/>
                <w:sz w:val="24"/>
              </w:rPr>
            </w:pPr>
          </w:p>
        </w:tc>
      </w:tr>
      <w:tr w:rsidR="00F64091" w:rsidRPr="00F64091" w14:paraId="3BF22A3F" w14:textId="77777777">
        <w:trPr>
          <w:trHeight w:val="938"/>
        </w:trPr>
        <w:tc>
          <w:tcPr>
            <w:tcW w:w="1510" w:type="dxa"/>
            <w:tcBorders>
              <w:top w:val="single" w:sz="4" w:space="0" w:color="auto"/>
              <w:left w:val="single" w:sz="4" w:space="0" w:color="auto"/>
              <w:bottom w:val="single" w:sz="4" w:space="0" w:color="auto"/>
              <w:right w:val="single" w:sz="4" w:space="0" w:color="auto"/>
            </w:tcBorders>
            <w:noWrap/>
            <w:vAlign w:val="center"/>
          </w:tcPr>
          <w:p w14:paraId="2740E5F7" w14:textId="77777777" w:rsidR="009F47A2" w:rsidRPr="00F64091" w:rsidRDefault="004657DE">
            <w:pPr>
              <w:jc w:val="center"/>
              <w:rPr>
                <w:rFonts w:ascii="宋体" w:hAnsi="宋体"/>
                <w:i/>
                <w:sz w:val="24"/>
              </w:rPr>
            </w:pPr>
            <w:r w:rsidRPr="00F64091">
              <w:rPr>
                <w:rFonts w:ascii="宋体" w:hAnsi="宋体" w:hint="eastAsia"/>
                <w:i/>
                <w:sz w:val="24"/>
              </w:rPr>
              <w:t>合同签订时间</w:t>
            </w:r>
          </w:p>
        </w:tc>
        <w:tc>
          <w:tcPr>
            <w:tcW w:w="3336" w:type="dxa"/>
            <w:tcBorders>
              <w:top w:val="single" w:sz="4" w:space="0" w:color="auto"/>
              <w:left w:val="single" w:sz="4" w:space="0" w:color="auto"/>
              <w:bottom w:val="single" w:sz="4" w:space="0" w:color="auto"/>
              <w:right w:val="single" w:sz="4" w:space="0" w:color="auto"/>
            </w:tcBorders>
            <w:noWrap/>
          </w:tcPr>
          <w:p w14:paraId="519B29B6" w14:textId="77777777" w:rsidR="009F47A2" w:rsidRPr="00F64091" w:rsidRDefault="009F47A2">
            <w:pPr>
              <w:snapToGrid w:val="0"/>
              <w:spacing w:beforeLines="50" w:before="120"/>
              <w:rPr>
                <w:rFonts w:ascii="宋体" w:hAnsi="宋体"/>
                <w:sz w:val="24"/>
                <w:u w:val="single"/>
              </w:rPr>
            </w:pPr>
          </w:p>
        </w:tc>
        <w:tc>
          <w:tcPr>
            <w:tcW w:w="1760" w:type="dxa"/>
            <w:tcBorders>
              <w:top w:val="single" w:sz="4" w:space="0" w:color="auto"/>
              <w:left w:val="single" w:sz="4" w:space="0" w:color="auto"/>
              <w:bottom w:val="single" w:sz="4" w:space="0" w:color="auto"/>
              <w:right w:val="single" w:sz="4" w:space="0" w:color="auto"/>
            </w:tcBorders>
            <w:noWrap/>
          </w:tcPr>
          <w:p w14:paraId="76535042" w14:textId="77777777" w:rsidR="009F47A2" w:rsidRPr="00F64091" w:rsidRDefault="009F47A2">
            <w:pPr>
              <w:snapToGrid w:val="0"/>
              <w:spacing w:beforeLines="50" w:before="120"/>
              <w:ind w:left="43"/>
              <w:jc w:val="center"/>
              <w:rPr>
                <w:rFonts w:ascii="宋体" w:hAnsi="宋体"/>
                <w:sz w:val="24"/>
              </w:rPr>
            </w:pPr>
          </w:p>
        </w:tc>
        <w:tc>
          <w:tcPr>
            <w:tcW w:w="2035" w:type="dxa"/>
            <w:tcBorders>
              <w:top w:val="single" w:sz="4" w:space="0" w:color="auto"/>
              <w:left w:val="single" w:sz="4" w:space="0" w:color="auto"/>
              <w:bottom w:val="single" w:sz="4" w:space="0" w:color="auto"/>
              <w:right w:val="single" w:sz="4" w:space="0" w:color="auto"/>
            </w:tcBorders>
            <w:noWrap/>
          </w:tcPr>
          <w:p w14:paraId="13E82F05" w14:textId="77777777" w:rsidR="009F47A2" w:rsidRPr="00F64091" w:rsidRDefault="009F47A2">
            <w:pPr>
              <w:snapToGrid w:val="0"/>
              <w:spacing w:beforeLines="50" w:before="120"/>
              <w:ind w:left="43"/>
              <w:jc w:val="center"/>
              <w:rPr>
                <w:rFonts w:ascii="宋体" w:hAnsi="宋体"/>
                <w:sz w:val="24"/>
              </w:rPr>
            </w:pPr>
          </w:p>
        </w:tc>
      </w:tr>
      <w:tr w:rsidR="00F64091" w:rsidRPr="00F64091" w14:paraId="5022C0BD" w14:textId="77777777">
        <w:tc>
          <w:tcPr>
            <w:tcW w:w="1510" w:type="dxa"/>
            <w:tcBorders>
              <w:top w:val="single" w:sz="4" w:space="0" w:color="auto"/>
              <w:left w:val="single" w:sz="4" w:space="0" w:color="auto"/>
              <w:bottom w:val="single" w:sz="4" w:space="0" w:color="auto"/>
              <w:right w:val="single" w:sz="4" w:space="0" w:color="auto"/>
            </w:tcBorders>
            <w:noWrap/>
          </w:tcPr>
          <w:p w14:paraId="7E00F0F8" w14:textId="77777777" w:rsidR="009F47A2" w:rsidRPr="00F64091" w:rsidRDefault="004657DE">
            <w:pPr>
              <w:snapToGrid w:val="0"/>
              <w:spacing w:beforeLines="50" w:before="120"/>
              <w:jc w:val="center"/>
              <w:rPr>
                <w:rFonts w:ascii="宋体" w:hAnsi="宋体"/>
                <w:sz w:val="24"/>
              </w:rPr>
            </w:pPr>
            <w:r w:rsidRPr="00F64091">
              <w:rPr>
                <w:rFonts w:ascii="宋体" w:hAnsi="宋体" w:hint="eastAsia"/>
                <w:sz w:val="24"/>
              </w:rPr>
              <w:t>…</w:t>
            </w:r>
          </w:p>
        </w:tc>
        <w:tc>
          <w:tcPr>
            <w:tcW w:w="3336" w:type="dxa"/>
            <w:tcBorders>
              <w:top w:val="single" w:sz="4" w:space="0" w:color="auto"/>
              <w:left w:val="single" w:sz="4" w:space="0" w:color="auto"/>
              <w:bottom w:val="single" w:sz="4" w:space="0" w:color="auto"/>
              <w:right w:val="single" w:sz="4" w:space="0" w:color="auto"/>
            </w:tcBorders>
            <w:noWrap/>
          </w:tcPr>
          <w:p w14:paraId="0278ECDA" w14:textId="77777777" w:rsidR="009F47A2" w:rsidRPr="00F64091" w:rsidRDefault="009F47A2">
            <w:pPr>
              <w:snapToGrid w:val="0"/>
              <w:spacing w:beforeLines="50" w:before="120"/>
              <w:jc w:val="center"/>
              <w:rPr>
                <w:rFonts w:ascii="宋体" w:hAnsi="宋体"/>
                <w:sz w:val="24"/>
              </w:rPr>
            </w:pPr>
          </w:p>
        </w:tc>
        <w:tc>
          <w:tcPr>
            <w:tcW w:w="1760" w:type="dxa"/>
            <w:tcBorders>
              <w:top w:val="single" w:sz="4" w:space="0" w:color="auto"/>
              <w:left w:val="single" w:sz="4" w:space="0" w:color="auto"/>
              <w:bottom w:val="single" w:sz="4" w:space="0" w:color="auto"/>
              <w:right w:val="single" w:sz="4" w:space="0" w:color="auto"/>
            </w:tcBorders>
            <w:noWrap/>
          </w:tcPr>
          <w:p w14:paraId="5CCAD509" w14:textId="77777777" w:rsidR="009F47A2" w:rsidRPr="00F64091" w:rsidRDefault="009F47A2">
            <w:pPr>
              <w:snapToGrid w:val="0"/>
              <w:spacing w:beforeLines="50" w:before="120"/>
              <w:jc w:val="center"/>
              <w:rPr>
                <w:rFonts w:ascii="宋体" w:hAnsi="宋体"/>
                <w:sz w:val="24"/>
              </w:rPr>
            </w:pPr>
          </w:p>
        </w:tc>
        <w:tc>
          <w:tcPr>
            <w:tcW w:w="2035" w:type="dxa"/>
            <w:tcBorders>
              <w:top w:val="single" w:sz="4" w:space="0" w:color="auto"/>
              <w:left w:val="single" w:sz="4" w:space="0" w:color="auto"/>
              <w:bottom w:val="single" w:sz="4" w:space="0" w:color="auto"/>
              <w:right w:val="single" w:sz="4" w:space="0" w:color="auto"/>
            </w:tcBorders>
            <w:noWrap/>
          </w:tcPr>
          <w:p w14:paraId="471D77AE" w14:textId="77777777" w:rsidR="009F47A2" w:rsidRPr="00F64091" w:rsidRDefault="009F47A2">
            <w:pPr>
              <w:snapToGrid w:val="0"/>
              <w:spacing w:beforeLines="50" w:before="120"/>
              <w:jc w:val="center"/>
              <w:rPr>
                <w:rFonts w:ascii="宋体" w:hAnsi="宋体"/>
                <w:sz w:val="24"/>
              </w:rPr>
            </w:pPr>
          </w:p>
        </w:tc>
      </w:tr>
    </w:tbl>
    <w:p w14:paraId="2737F3BF" w14:textId="77777777" w:rsidR="009F47A2" w:rsidRPr="00F64091" w:rsidRDefault="004657DE">
      <w:pPr>
        <w:pStyle w:val="33"/>
        <w:rPr>
          <w:rFonts w:ascii="宋体" w:hAnsi="宋体"/>
        </w:rPr>
      </w:pPr>
      <w:r w:rsidRPr="00F64091">
        <w:rPr>
          <w:rFonts w:ascii="宋体" w:hAnsi="宋体" w:hint="eastAsia"/>
        </w:rPr>
        <w:t>注：</w:t>
      </w:r>
    </w:p>
    <w:p w14:paraId="0EECD617" w14:textId="77777777" w:rsidR="009F47A2" w:rsidRPr="00F64091" w:rsidRDefault="004657DE">
      <w:pPr>
        <w:pStyle w:val="a9"/>
        <w:spacing w:line="520" w:lineRule="exact"/>
        <w:ind w:firstLineChars="0" w:firstLine="0"/>
        <w:rPr>
          <w:rFonts w:hAnsi="仿宋_GB2312" w:cs="仿宋_GB2312"/>
          <w:szCs w:val="32"/>
        </w:rPr>
      </w:pPr>
      <w:r w:rsidRPr="00F64091">
        <w:rPr>
          <w:rFonts w:ascii="宋体" w:eastAsia="宋体" w:hAnsi="宋体" w:hint="eastAsia"/>
          <w:sz w:val="24"/>
          <w:szCs w:val="24"/>
        </w:rPr>
        <w:t>1.</w:t>
      </w:r>
      <w:r w:rsidRPr="00F64091">
        <w:rPr>
          <w:rFonts w:ascii="宋体" w:eastAsia="宋体" w:hAnsi="宋体" w:hint="eastAsia"/>
          <w:sz w:val="24"/>
          <w:szCs w:val="24"/>
        </w:rPr>
        <w:t>说明：应对照招标文件“第二章</w:t>
      </w:r>
      <w:r w:rsidRPr="00F64091">
        <w:rPr>
          <w:rFonts w:ascii="宋体" w:eastAsia="宋体" w:hAnsi="宋体" w:hint="eastAsia"/>
          <w:sz w:val="24"/>
          <w:szCs w:val="24"/>
        </w:rPr>
        <w:t xml:space="preserve"> </w:t>
      </w:r>
      <w:r w:rsidRPr="00F64091">
        <w:rPr>
          <w:rFonts w:ascii="宋体" w:eastAsia="宋体" w:hAnsi="宋体" w:hint="eastAsia"/>
          <w:sz w:val="24"/>
          <w:szCs w:val="24"/>
        </w:rPr>
        <w:t>采购需求”中的商务要求逐条作明确的投标响应，并</w:t>
      </w:r>
      <w:proofErr w:type="gramStart"/>
      <w:r w:rsidRPr="00F64091">
        <w:rPr>
          <w:rFonts w:ascii="宋体" w:eastAsia="宋体" w:hAnsi="宋体" w:hint="eastAsia"/>
          <w:sz w:val="24"/>
          <w:szCs w:val="24"/>
        </w:rPr>
        <w:t>作出</w:t>
      </w:r>
      <w:proofErr w:type="gramEnd"/>
      <w:r w:rsidRPr="00F64091">
        <w:rPr>
          <w:rFonts w:ascii="宋体" w:eastAsia="宋体" w:hAnsi="宋体" w:hint="eastAsia"/>
          <w:sz w:val="24"/>
          <w:szCs w:val="24"/>
        </w:rPr>
        <w:t>偏离说明。</w:t>
      </w:r>
    </w:p>
    <w:p w14:paraId="0AB6A10A" w14:textId="77777777" w:rsidR="009F47A2" w:rsidRPr="00F64091" w:rsidRDefault="004657DE">
      <w:pPr>
        <w:pStyle w:val="33"/>
        <w:rPr>
          <w:rFonts w:ascii="宋体" w:hAnsi="宋体"/>
          <w:b w:val="0"/>
          <w:bCs w:val="0"/>
        </w:rPr>
      </w:pPr>
      <w:r w:rsidRPr="00F64091">
        <w:rPr>
          <w:rFonts w:ascii="宋体" w:hAnsi="宋体"/>
          <w:b w:val="0"/>
          <w:bCs w:val="0"/>
        </w:rPr>
        <w:t>2.</w:t>
      </w:r>
      <w:r w:rsidRPr="00F64091">
        <w:rPr>
          <w:rFonts w:ascii="宋体" w:hAnsi="宋体" w:hint="eastAsia"/>
          <w:b w:val="0"/>
          <w:bCs w:val="0"/>
        </w:rPr>
        <w:t>投标人应根据自身的承诺，对照招标文件要求在“偏离说明”中注明“</w:t>
      </w:r>
      <w:r w:rsidRPr="00F64091">
        <w:rPr>
          <w:rFonts w:ascii="宋体" w:hAnsi="宋体" w:hint="eastAsia"/>
        </w:rPr>
        <w:t>正偏离</w:t>
      </w:r>
      <w:r w:rsidRPr="00F64091">
        <w:rPr>
          <w:rFonts w:ascii="宋体" w:hAnsi="宋体" w:hint="eastAsia"/>
          <w:b w:val="0"/>
          <w:bCs w:val="0"/>
        </w:rPr>
        <w:t>”、“</w:t>
      </w:r>
      <w:r w:rsidRPr="00F64091">
        <w:rPr>
          <w:rFonts w:ascii="宋体" w:hAnsi="宋体" w:hint="eastAsia"/>
        </w:rPr>
        <w:t>负偏离</w:t>
      </w:r>
      <w:r w:rsidRPr="00F64091">
        <w:rPr>
          <w:rFonts w:ascii="宋体" w:hAnsi="宋体" w:hint="eastAsia"/>
          <w:b w:val="0"/>
          <w:bCs w:val="0"/>
        </w:rPr>
        <w:t>”或者“</w:t>
      </w:r>
      <w:r w:rsidRPr="00F64091">
        <w:rPr>
          <w:rFonts w:ascii="宋体" w:hAnsi="宋体" w:hint="eastAsia"/>
        </w:rPr>
        <w:t>无偏离</w:t>
      </w:r>
      <w:r w:rsidRPr="00F64091">
        <w:rPr>
          <w:rFonts w:ascii="宋体" w:hAnsi="宋体" w:hint="eastAsia"/>
          <w:b w:val="0"/>
          <w:bCs w:val="0"/>
        </w:rPr>
        <w:t>”。既不属于“</w:t>
      </w:r>
      <w:r w:rsidRPr="00F64091">
        <w:rPr>
          <w:rFonts w:ascii="宋体" w:hAnsi="宋体" w:hint="eastAsia"/>
        </w:rPr>
        <w:t>正偏离</w:t>
      </w:r>
      <w:r w:rsidRPr="00F64091">
        <w:rPr>
          <w:rFonts w:ascii="宋体" w:hAnsi="宋体" w:hint="eastAsia"/>
          <w:b w:val="0"/>
          <w:bCs w:val="0"/>
        </w:rPr>
        <w:t>”也不属于“</w:t>
      </w:r>
      <w:r w:rsidRPr="00F64091">
        <w:rPr>
          <w:rFonts w:ascii="宋体" w:hAnsi="宋体" w:hint="eastAsia"/>
        </w:rPr>
        <w:t>负偏离</w:t>
      </w:r>
      <w:r w:rsidRPr="00F64091">
        <w:rPr>
          <w:rFonts w:ascii="宋体" w:hAnsi="宋体" w:hint="eastAsia"/>
          <w:b w:val="0"/>
          <w:bCs w:val="0"/>
        </w:rPr>
        <w:t>”即为“</w:t>
      </w:r>
      <w:r w:rsidRPr="00F64091">
        <w:rPr>
          <w:rFonts w:ascii="宋体" w:hAnsi="宋体" w:hint="eastAsia"/>
        </w:rPr>
        <w:t>无偏离</w:t>
      </w:r>
      <w:r w:rsidRPr="00F64091">
        <w:rPr>
          <w:rFonts w:ascii="宋体" w:hAnsi="宋体" w:hint="eastAsia"/>
          <w:b w:val="0"/>
          <w:bCs w:val="0"/>
        </w:rPr>
        <w:t>”。</w:t>
      </w:r>
    </w:p>
    <w:p w14:paraId="22EE27C9" w14:textId="77777777" w:rsidR="009F47A2" w:rsidRPr="00F64091" w:rsidRDefault="009F47A2">
      <w:pPr>
        <w:snapToGrid w:val="0"/>
        <w:spacing w:before="50" w:after="50"/>
        <w:rPr>
          <w:rFonts w:ascii="宋体" w:hAnsi="宋体"/>
          <w:sz w:val="24"/>
        </w:rPr>
      </w:pPr>
    </w:p>
    <w:p w14:paraId="6E385269" w14:textId="77777777" w:rsidR="009F47A2" w:rsidRPr="00F64091" w:rsidRDefault="004657DE">
      <w:pPr>
        <w:snapToGrid w:val="0"/>
        <w:spacing w:before="50" w:after="50"/>
        <w:rPr>
          <w:rFonts w:ascii="宋体" w:hAnsi="宋体"/>
          <w:spacing w:val="20"/>
          <w:sz w:val="24"/>
          <w:u w:val="single"/>
        </w:rPr>
      </w:pPr>
      <w:r w:rsidRPr="00F64091">
        <w:rPr>
          <w:rFonts w:ascii="宋体" w:hAnsi="宋体" w:hint="eastAsia"/>
          <w:sz w:val="24"/>
        </w:rPr>
        <w:t>法定代表人或者委托代理人</w:t>
      </w:r>
      <w:r w:rsidRPr="00F64091">
        <w:rPr>
          <w:rFonts w:ascii="宋体" w:hAnsi="宋体" w:hint="eastAsia"/>
          <w:spacing w:val="20"/>
          <w:sz w:val="24"/>
        </w:rPr>
        <w:t>（签字或者电子签名）：</w:t>
      </w:r>
    </w:p>
    <w:p w14:paraId="6079B950" w14:textId="77777777" w:rsidR="009F47A2" w:rsidRPr="00F64091" w:rsidRDefault="004657DE">
      <w:pPr>
        <w:snapToGrid w:val="0"/>
        <w:spacing w:beforeLines="50" w:before="120"/>
        <w:rPr>
          <w:rFonts w:ascii="宋体" w:hAnsi="宋体"/>
          <w:spacing w:val="20"/>
          <w:sz w:val="24"/>
        </w:rPr>
      </w:pPr>
      <w:r w:rsidRPr="00F64091">
        <w:rPr>
          <w:rFonts w:ascii="宋体" w:hAnsi="宋体" w:hint="eastAsia"/>
          <w:spacing w:val="20"/>
          <w:sz w:val="24"/>
        </w:rPr>
        <w:t>投标人名称（电子签章）：</w:t>
      </w:r>
    </w:p>
    <w:p w14:paraId="49495B5E" w14:textId="77777777" w:rsidR="009F47A2" w:rsidRPr="00F64091" w:rsidRDefault="004657DE">
      <w:pPr>
        <w:snapToGrid w:val="0"/>
        <w:spacing w:beforeLines="50" w:before="120"/>
        <w:rPr>
          <w:rFonts w:ascii="宋体" w:hAnsi="宋体"/>
          <w:sz w:val="24"/>
          <w:szCs w:val="20"/>
        </w:rPr>
      </w:pPr>
      <w:r w:rsidRPr="00F64091">
        <w:rPr>
          <w:rFonts w:ascii="宋体" w:hAnsi="宋体" w:hint="eastAsia"/>
          <w:spacing w:val="20"/>
          <w:sz w:val="24"/>
        </w:rPr>
        <w:t>日</w:t>
      </w:r>
      <w:r w:rsidRPr="00F64091">
        <w:rPr>
          <w:rFonts w:ascii="宋体" w:hAnsi="宋体" w:hint="eastAsia"/>
          <w:spacing w:val="20"/>
          <w:sz w:val="24"/>
        </w:rPr>
        <w:t xml:space="preserve">  </w:t>
      </w:r>
      <w:r w:rsidRPr="00F64091">
        <w:rPr>
          <w:rFonts w:ascii="宋体" w:hAnsi="宋体" w:hint="eastAsia"/>
          <w:spacing w:val="20"/>
          <w:sz w:val="24"/>
        </w:rPr>
        <w:t>期：</w:t>
      </w:r>
    </w:p>
    <w:p w14:paraId="70672894" w14:textId="77777777" w:rsidR="009F47A2" w:rsidRPr="00F64091" w:rsidRDefault="004657DE">
      <w:pPr>
        <w:rPr>
          <w:rFonts w:ascii="宋体" w:hAnsi="宋体" w:cs="仿宋_GB2312"/>
          <w:szCs w:val="21"/>
        </w:rPr>
      </w:pPr>
      <w:r w:rsidRPr="00F64091">
        <w:rPr>
          <w:rFonts w:ascii="宋体" w:hAnsi="宋体" w:cs="仿宋_GB2312" w:hint="eastAsia"/>
          <w:szCs w:val="21"/>
        </w:rPr>
        <w:br w:type="page"/>
      </w:r>
    </w:p>
    <w:p w14:paraId="7BA7F9F8" w14:textId="77777777" w:rsidR="009F47A2" w:rsidRPr="00F64091" w:rsidRDefault="004657DE">
      <w:pPr>
        <w:snapToGrid w:val="0"/>
        <w:spacing w:beforeLines="50" w:before="120" w:after="50"/>
        <w:jc w:val="left"/>
        <w:rPr>
          <w:rFonts w:ascii="宋体" w:hAnsi="宋体"/>
          <w:b/>
          <w:sz w:val="24"/>
        </w:rPr>
      </w:pPr>
      <w:r w:rsidRPr="00F64091">
        <w:rPr>
          <w:rFonts w:ascii="宋体" w:hAnsi="宋体" w:hint="eastAsia"/>
          <w:b/>
          <w:sz w:val="24"/>
        </w:rPr>
        <w:lastRenderedPageBreak/>
        <w:t>7.</w:t>
      </w:r>
      <w:r w:rsidRPr="00F64091">
        <w:rPr>
          <w:rFonts w:ascii="宋体" w:hAnsi="宋体" w:hint="eastAsia"/>
          <w:b/>
          <w:sz w:val="24"/>
        </w:rPr>
        <w:t>投标人业绩证明材料</w:t>
      </w:r>
    </w:p>
    <w:p w14:paraId="7D424002" w14:textId="77777777" w:rsidR="009F47A2" w:rsidRPr="00F64091" w:rsidRDefault="009F47A2">
      <w:pPr>
        <w:pStyle w:val="af0"/>
        <w:snapToGrid w:val="0"/>
        <w:ind w:left="480" w:hanging="480"/>
        <w:rPr>
          <w:rFonts w:ascii="宋体" w:hAnsi="宋体"/>
          <w:sz w:val="24"/>
        </w:rPr>
      </w:pPr>
    </w:p>
    <w:p w14:paraId="1F151D39" w14:textId="77777777" w:rsidR="009F47A2" w:rsidRPr="00F64091" w:rsidRDefault="004657DE">
      <w:pPr>
        <w:pStyle w:val="af0"/>
        <w:snapToGrid w:val="0"/>
        <w:ind w:left="480" w:hanging="480"/>
        <w:rPr>
          <w:rFonts w:ascii="宋体" w:hAnsi="宋体"/>
          <w:sz w:val="24"/>
        </w:rPr>
      </w:pPr>
      <w:r w:rsidRPr="00F64091">
        <w:rPr>
          <w:rFonts w:ascii="宋体" w:hAnsi="宋体" w:hint="eastAsia"/>
          <w:sz w:val="24"/>
        </w:rPr>
        <w:t>投标人业绩情况一览表格式：</w:t>
      </w:r>
      <w:r w:rsidRPr="00F64091">
        <w:rPr>
          <w:rFonts w:ascii="宋体" w:hAnsi="宋体" w:hint="eastAsia"/>
          <w:sz w:val="24"/>
        </w:rPr>
        <w:t xml:space="preserve"> </w:t>
      </w: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33"/>
        <w:gridCol w:w="1770"/>
        <w:gridCol w:w="1770"/>
        <w:gridCol w:w="2855"/>
      </w:tblGrid>
      <w:tr w:rsidR="00F64091" w:rsidRPr="00F64091" w14:paraId="2D8FC675" w14:textId="77777777">
        <w:trPr>
          <w:cantSplit/>
          <w:trHeight w:val="487"/>
        </w:trPr>
        <w:tc>
          <w:tcPr>
            <w:tcW w:w="1250" w:type="pct"/>
            <w:vMerge w:val="restart"/>
            <w:tcBorders>
              <w:top w:val="single" w:sz="4" w:space="0" w:color="auto"/>
              <w:left w:val="single" w:sz="4" w:space="0" w:color="auto"/>
              <w:bottom w:val="single" w:sz="4" w:space="0" w:color="auto"/>
              <w:right w:val="single" w:sz="4" w:space="0" w:color="auto"/>
            </w:tcBorders>
            <w:noWrap/>
            <w:vAlign w:val="center"/>
          </w:tcPr>
          <w:p w14:paraId="63B2E3DB" w14:textId="77777777" w:rsidR="009F47A2" w:rsidRPr="00F64091" w:rsidRDefault="004657DE">
            <w:pPr>
              <w:snapToGrid w:val="0"/>
              <w:spacing w:line="240" w:lineRule="exact"/>
              <w:jc w:val="center"/>
              <w:rPr>
                <w:rFonts w:ascii="宋体" w:hAnsi="宋体"/>
                <w:sz w:val="24"/>
              </w:rPr>
            </w:pPr>
            <w:r w:rsidRPr="00F64091">
              <w:rPr>
                <w:rFonts w:ascii="宋体" w:hAnsi="宋体" w:hint="eastAsia"/>
                <w:sz w:val="24"/>
              </w:rPr>
              <w:t>采购人名称</w:t>
            </w:r>
          </w:p>
        </w:tc>
        <w:tc>
          <w:tcPr>
            <w:tcW w:w="1038" w:type="pct"/>
            <w:vMerge w:val="restart"/>
            <w:tcBorders>
              <w:top w:val="single" w:sz="4" w:space="0" w:color="auto"/>
              <w:left w:val="single" w:sz="4" w:space="0" w:color="auto"/>
              <w:bottom w:val="single" w:sz="4" w:space="0" w:color="auto"/>
              <w:right w:val="single" w:sz="4" w:space="0" w:color="auto"/>
            </w:tcBorders>
            <w:noWrap/>
            <w:vAlign w:val="center"/>
          </w:tcPr>
          <w:p w14:paraId="1699B399" w14:textId="77777777" w:rsidR="009F47A2" w:rsidRPr="00F64091" w:rsidRDefault="004657DE">
            <w:pPr>
              <w:snapToGrid w:val="0"/>
              <w:spacing w:line="240" w:lineRule="exact"/>
              <w:jc w:val="center"/>
              <w:rPr>
                <w:rFonts w:ascii="宋体" w:hAnsi="宋体"/>
                <w:sz w:val="24"/>
              </w:rPr>
            </w:pPr>
            <w:r w:rsidRPr="00F64091">
              <w:rPr>
                <w:rFonts w:ascii="宋体" w:hAnsi="宋体" w:hint="eastAsia"/>
                <w:sz w:val="24"/>
              </w:rPr>
              <w:t>项目名称</w:t>
            </w:r>
          </w:p>
        </w:tc>
        <w:tc>
          <w:tcPr>
            <w:tcW w:w="1038" w:type="pct"/>
            <w:vMerge w:val="restart"/>
            <w:tcBorders>
              <w:top w:val="single" w:sz="4" w:space="0" w:color="auto"/>
              <w:left w:val="single" w:sz="4" w:space="0" w:color="auto"/>
              <w:bottom w:val="single" w:sz="4" w:space="0" w:color="auto"/>
              <w:right w:val="single" w:sz="4" w:space="0" w:color="auto"/>
            </w:tcBorders>
            <w:noWrap/>
            <w:vAlign w:val="center"/>
          </w:tcPr>
          <w:p w14:paraId="6F94ABAA" w14:textId="77777777" w:rsidR="009F47A2" w:rsidRPr="00F64091" w:rsidRDefault="004657DE">
            <w:pPr>
              <w:snapToGrid w:val="0"/>
              <w:spacing w:line="240" w:lineRule="exact"/>
              <w:jc w:val="center"/>
              <w:rPr>
                <w:rFonts w:ascii="宋体" w:hAnsi="宋体"/>
                <w:sz w:val="24"/>
              </w:rPr>
            </w:pPr>
            <w:r w:rsidRPr="00F64091">
              <w:rPr>
                <w:rFonts w:ascii="宋体" w:hAnsi="宋体" w:hint="eastAsia"/>
                <w:sz w:val="24"/>
              </w:rPr>
              <w:t>合同金额</w:t>
            </w:r>
          </w:p>
          <w:p w14:paraId="3C62A485" w14:textId="77777777" w:rsidR="009F47A2" w:rsidRPr="00F64091" w:rsidRDefault="004657DE">
            <w:pPr>
              <w:snapToGrid w:val="0"/>
              <w:spacing w:line="240" w:lineRule="exact"/>
              <w:jc w:val="center"/>
              <w:rPr>
                <w:rFonts w:ascii="宋体" w:hAnsi="宋体"/>
                <w:sz w:val="24"/>
              </w:rPr>
            </w:pPr>
            <w:r w:rsidRPr="00F64091">
              <w:rPr>
                <w:rFonts w:ascii="宋体" w:hAnsi="宋体" w:hint="eastAsia"/>
                <w:sz w:val="24"/>
              </w:rPr>
              <w:t>（万元）</w:t>
            </w:r>
          </w:p>
        </w:tc>
        <w:tc>
          <w:tcPr>
            <w:tcW w:w="1674" w:type="pct"/>
            <w:vMerge w:val="restart"/>
            <w:tcBorders>
              <w:top w:val="single" w:sz="4" w:space="0" w:color="auto"/>
              <w:left w:val="single" w:sz="4" w:space="0" w:color="auto"/>
              <w:bottom w:val="single" w:sz="4" w:space="0" w:color="auto"/>
              <w:right w:val="single" w:sz="4" w:space="0" w:color="auto"/>
            </w:tcBorders>
            <w:noWrap/>
            <w:vAlign w:val="center"/>
          </w:tcPr>
          <w:p w14:paraId="6B945AB9" w14:textId="77777777" w:rsidR="009F47A2" w:rsidRPr="00F64091" w:rsidRDefault="004657DE">
            <w:pPr>
              <w:snapToGrid w:val="0"/>
              <w:spacing w:line="240" w:lineRule="exact"/>
              <w:jc w:val="center"/>
              <w:rPr>
                <w:rFonts w:ascii="宋体" w:hAnsi="宋体"/>
                <w:sz w:val="24"/>
              </w:rPr>
            </w:pPr>
            <w:r w:rsidRPr="00F64091">
              <w:rPr>
                <w:rFonts w:ascii="宋体" w:hAnsi="宋体" w:hint="eastAsia"/>
                <w:sz w:val="24"/>
              </w:rPr>
              <w:t>采购人联系人及</w:t>
            </w:r>
          </w:p>
          <w:p w14:paraId="10665F41" w14:textId="77777777" w:rsidR="009F47A2" w:rsidRPr="00F64091" w:rsidRDefault="004657DE">
            <w:pPr>
              <w:snapToGrid w:val="0"/>
              <w:spacing w:line="240" w:lineRule="exact"/>
              <w:jc w:val="center"/>
              <w:rPr>
                <w:rFonts w:ascii="宋体" w:hAnsi="宋体"/>
                <w:sz w:val="24"/>
              </w:rPr>
            </w:pPr>
            <w:r w:rsidRPr="00F64091">
              <w:rPr>
                <w:rFonts w:ascii="宋体" w:hAnsi="宋体" w:hint="eastAsia"/>
                <w:sz w:val="24"/>
              </w:rPr>
              <w:t>联系电话</w:t>
            </w:r>
          </w:p>
        </w:tc>
      </w:tr>
      <w:tr w:rsidR="00F64091" w:rsidRPr="00F64091" w14:paraId="6F812150" w14:textId="77777777">
        <w:trPr>
          <w:cantSplit/>
          <w:trHeight w:val="836"/>
        </w:trPr>
        <w:tc>
          <w:tcPr>
            <w:tcW w:w="1250" w:type="pct"/>
            <w:vMerge/>
            <w:tcBorders>
              <w:top w:val="single" w:sz="4" w:space="0" w:color="auto"/>
              <w:left w:val="single" w:sz="4" w:space="0" w:color="auto"/>
              <w:bottom w:val="single" w:sz="4" w:space="0" w:color="auto"/>
              <w:right w:val="single" w:sz="4" w:space="0" w:color="auto"/>
            </w:tcBorders>
            <w:noWrap/>
            <w:vAlign w:val="center"/>
          </w:tcPr>
          <w:p w14:paraId="2A5DD6B5" w14:textId="77777777" w:rsidR="009F47A2" w:rsidRPr="00F64091" w:rsidRDefault="009F47A2">
            <w:pPr>
              <w:jc w:val="left"/>
              <w:rPr>
                <w:rFonts w:ascii="宋体" w:hAnsi="宋体"/>
                <w:sz w:val="24"/>
              </w:rPr>
            </w:pPr>
          </w:p>
        </w:tc>
        <w:tc>
          <w:tcPr>
            <w:tcW w:w="1038" w:type="pct"/>
            <w:vMerge/>
            <w:tcBorders>
              <w:top w:val="single" w:sz="4" w:space="0" w:color="auto"/>
              <w:left w:val="single" w:sz="4" w:space="0" w:color="auto"/>
              <w:bottom w:val="single" w:sz="4" w:space="0" w:color="auto"/>
              <w:right w:val="single" w:sz="4" w:space="0" w:color="auto"/>
            </w:tcBorders>
            <w:noWrap/>
            <w:vAlign w:val="center"/>
          </w:tcPr>
          <w:p w14:paraId="0C3920AF" w14:textId="77777777" w:rsidR="009F47A2" w:rsidRPr="00F64091" w:rsidRDefault="009F47A2">
            <w:pPr>
              <w:jc w:val="left"/>
              <w:rPr>
                <w:rFonts w:ascii="宋体" w:hAnsi="宋体"/>
                <w:sz w:val="24"/>
              </w:rPr>
            </w:pPr>
          </w:p>
        </w:tc>
        <w:tc>
          <w:tcPr>
            <w:tcW w:w="1038" w:type="pct"/>
            <w:vMerge/>
            <w:tcBorders>
              <w:top w:val="single" w:sz="4" w:space="0" w:color="auto"/>
              <w:left w:val="single" w:sz="4" w:space="0" w:color="auto"/>
              <w:bottom w:val="single" w:sz="4" w:space="0" w:color="auto"/>
              <w:right w:val="single" w:sz="4" w:space="0" w:color="auto"/>
            </w:tcBorders>
            <w:noWrap/>
            <w:vAlign w:val="center"/>
          </w:tcPr>
          <w:p w14:paraId="2006360D" w14:textId="77777777" w:rsidR="009F47A2" w:rsidRPr="00F64091" w:rsidRDefault="009F47A2">
            <w:pPr>
              <w:jc w:val="left"/>
              <w:rPr>
                <w:rFonts w:ascii="宋体" w:hAnsi="宋体"/>
                <w:sz w:val="24"/>
              </w:rPr>
            </w:pPr>
          </w:p>
        </w:tc>
        <w:tc>
          <w:tcPr>
            <w:tcW w:w="1674" w:type="pct"/>
            <w:vMerge/>
            <w:tcBorders>
              <w:top w:val="single" w:sz="4" w:space="0" w:color="auto"/>
              <w:left w:val="single" w:sz="4" w:space="0" w:color="auto"/>
              <w:bottom w:val="single" w:sz="4" w:space="0" w:color="auto"/>
              <w:right w:val="single" w:sz="4" w:space="0" w:color="auto"/>
            </w:tcBorders>
            <w:noWrap/>
            <w:vAlign w:val="center"/>
          </w:tcPr>
          <w:p w14:paraId="68B1B336" w14:textId="77777777" w:rsidR="009F47A2" w:rsidRPr="00F64091" w:rsidRDefault="009F47A2">
            <w:pPr>
              <w:jc w:val="left"/>
              <w:rPr>
                <w:rFonts w:ascii="宋体" w:hAnsi="宋体"/>
                <w:sz w:val="24"/>
              </w:rPr>
            </w:pPr>
          </w:p>
        </w:tc>
      </w:tr>
      <w:tr w:rsidR="00F64091" w:rsidRPr="00F64091" w14:paraId="117F5AD6" w14:textId="77777777">
        <w:trPr>
          <w:trHeight w:val="649"/>
        </w:trPr>
        <w:tc>
          <w:tcPr>
            <w:tcW w:w="1250" w:type="pct"/>
            <w:tcBorders>
              <w:top w:val="single" w:sz="4" w:space="0" w:color="auto"/>
              <w:left w:val="single" w:sz="4" w:space="0" w:color="auto"/>
              <w:bottom w:val="single" w:sz="4" w:space="0" w:color="auto"/>
              <w:right w:val="single" w:sz="4" w:space="0" w:color="auto"/>
            </w:tcBorders>
            <w:noWrap/>
          </w:tcPr>
          <w:p w14:paraId="46AFF45A" w14:textId="77777777" w:rsidR="009F47A2" w:rsidRPr="00F64091" w:rsidRDefault="009F47A2">
            <w:pPr>
              <w:snapToGrid w:val="0"/>
              <w:spacing w:line="24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noWrap/>
          </w:tcPr>
          <w:p w14:paraId="2CEB51F6" w14:textId="77777777" w:rsidR="009F47A2" w:rsidRPr="00F64091" w:rsidRDefault="009F47A2">
            <w:pPr>
              <w:snapToGrid w:val="0"/>
              <w:spacing w:line="24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noWrap/>
          </w:tcPr>
          <w:p w14:paraId="011CF1F3" w14:textId="77777777" w:rsidR="009F47A2" w:rsidRPr="00F64091" w:rsidRDefault="009F47A2">
            <w:pPr>
              <w:snapToGrid w:val="0"/>
              <w:spacing w:line="24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noWrap/>
          </w:tcPr>
          <w:p w14:paraId="305888CF" w14:textId="77777777" w:rsidR="009F47A2" w:rsidRPr="00F64091" w:rsidRDefault="009F47A2">
            <w:pPr>
              <w:snapToGrid w:val="0"/>
              <w:spacing w:line="240" w:lineRule="exact"/>
              <w:jc w:val="left"/>
              <w:rPr>
                <w:rFonts w:ascii="宋体" w:hAnsi="宋体"/>
                <w:sz w:val="24"/>
              </w:rPr>
            </w:pPr>
          </w:p>
        </w:tc>
      </w:tr>
      <w:tr w:rsidR="00F64091" w:rsidRPr="00F64091" w14:paraId="4FD25915" w14:textId="77777777">
        <w:tc>
          <w:tcPr>
            <w:tcW w:w="1250" w:type="pct"/>
            <w:tcBorders>
              <w:top w:val="single" w:sz="4" w:space="0" w:color="auto"/>
              <w:left w:val="single" w:sz="4" w:space="0" w:color="auto"/>
              <w:bottom w:val="single" w:sz="4" w:space="0" w:color="auto"/>
              <w:right w:val="single" w:sz="4" w:space="0" w:color="auto"/>
            </w:tcBorders>
            <w:noWrap/>
          </w:tcPr>
          <w:p w14:paraId="5448B032" w14:textId="77777777" w:rsidR="009F47A2" w:rsidRPr="00F64091" w:rsidRDefault="009F47A2">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noWrap/>
          </w:tcPr>
          <w:p w14:paraId="397A99E0" w14:textId="77777777" w:rsidR="009F47A2" w:rsidRPr="00F64091" w:rsidRDefault="009F47A2">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noWrap/>
          </w:tcPr>
          <w:p w14:paraId="41CC1F36" w14:textId="77777777" w:rsidR="009F47A2" w:rsidRPr="00F64091" w:rsidRDefault="009F47A2">
            <w:pPr>
              <w:snapToGrid w:val="0"/>
              <w:spacing w:before="5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noWrap/>
          </w:tcPr>
          <w:p w14:paraId="4E41AE2B" w14:textId="77777777" w:rsidR="009F47A2" w:rsidRPr="00F64091" w:rsidRDefault="009F47A2">
            <w:pPr>
              <w:snapToGrid w:val="0"/>
              <w:spacing w:before="50" w:afterLines="50" w:after="120" w:line="400" w:lineRule="exact"/>
              <w:jc w:val="left"/>
              <w:rPr>
                <w:rFonts w:ascii="宋体" w:hAnsi="宋体"/>
                <w:sz w:val="24"/>
              </w:rPr>
            </w:pPr>
          </w:p>
        </w:tc>
      </w:tr>
      <w:tr w:rsidR="00F64091" w:rsidRPr="00F64091" w14:paraId="23A6AD67" w14:textId="77777777">
        <w:trPr>
          <w:trHeight w:val="710"/>
        </w:trPr>
        <w:tc>
          <w:tcPr>
            <w:tcW w:w="1250" w:type="pct"/>
            <w:tcBorders>
              <w:top w:val="single" w:sz="4" w:space="0" w:color="auto"/>
              <w:left w:val="single" w:sz="4" w:space="0" w:color="auto"/>
              <w:bottom w:val="single" w:sz="4" w:space="0" w:color="auto"/>
              <w:right w:val="single" w:sz="4" w:space="0" w:color="auto"/>
            </w:tcBorders>
            <w:noWrap/>
          </w:tcPr>
          <w:p w14:paraId="6FB9BBF8" w14:textId="77777777" w:rsidR="009F47A2" w:rsidRPr="00F64091" w:rsidRDefault="009F47A2">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noWrap/>
          </w:tcPr>
          <w:p w14:paraId="6F419BF6" w14:textId="77777777" w:rsidR="009F47A2" w:rsidRPr="00F64091" w:rsidRDefault="009F47A2">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noWrap/>
          </w:tcPr>
          <w:p w14:paraId="7C450EC3" w14:textId="77777777" w:rsidR="009F47A2" w:rsidRPr="00F64091" w:rsidRDefault="009F47A2">
            <w:pPr>
              <w:snapToGrid w:val="0"/>
              <w:spacing w:before="5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noWrap/>
          </w:tcPr>
          <w:p w14:paraId="42EFC30B" w14:textId="77777777" w:rsidR="009F47A2" w:rsidRPr="00F64091" w:rsidRDefault="009F47A2">
            <w:pPr>
              <w:snapToGrid w:val="0"/>
              <w:spacing w:before="50" w:afterLines="50" w:after="120" w:line="400" w:lineRule="exact"/>
              <w:jc w:val="left"/>
              <w:rPr>
                <w:rFonts w:ascii="宋体" w:hAnsi="宋体"/>
                <w:sz w:val="24"/>
              </w:rPr>
            </w:pPr>
          </w:p>
        </w:tc>
      </w:tr>
      <w:tr w:rsidR="00F64091" w:rsidRPr="00F64091" w14:paraId="423982FA" w14:textId="77777777">
        <w:tc>
          <w:tcPr>
            <w:tcW w:w="1250" w:type="pct"/>
            <w:tcBorders>
              <w:top w:val="single" w:sz="4" w:space="0" w:color="auto"/>
              <w:left w:val="single" w:sz="4" w:space="0" w:color="auto"/>
              <w:bottom w:val="single" w:sz="4" w:space="0" w:color="auto"/>
              <w:right w:val="single" w:sz="4" w:space="0" w:color="auto"/>
            </w:tcBorders>
            <w:noWrap/>
          </w:tcPr>
          <w:p w14:paraId="7AF98C72" w14:textId="77777777" w:rsidR="009F47A2" w:rsidRPr="00F64091" w:rsidRDefault="009F47A2">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noWrap/>
          </w:tcPr>
          <w:p w14:paraId="0BD5590E" w14:textId="77777777" w:rsidR="009F47A2" w:rsidRPr="00F64091" w:rsidRDefault="009F47A2">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noWrap/>
          </w:tcPr>
          <w:p w14:paraId="378CCA92" w14:textId="77777777" w:rsidR="009F47A2" w:rsidRPr="00F64091" w:rsidRDefault="009F47A2">
            <w:pPr>
              <w:snapToGrid w:val="0"/>
              <w:spacing w:before="5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noWrap/>
          </w:tcPr>
          <w:p w14:paraId="4AD1100E" w14:textId="77777777" w:rsidR="009F47A2" w:rsidRPr="00F64091" w:rsidRDefault="009F47A2">
            <w:pPr>
              <w:snapToGrid w:val="0"/>
              <w:spacing w:before="50" w:afterLines="50" w:after="120" w:line="400" w:lineRule="exact"/>
              <w:jc w:val="left"/>
              <w:rPr>
                <w:rFonts w:ascii="宋体" w:hAnsi="宋体"/>
                <w:sz w:val="24"/>
              </w:rPr>
            </w:pPr>
          </w:p>
        </w:tc>
      </w:tr>
      <w:tr w:rsidR="00F64091" w:rsidRPr="00F64091" w14:paraId="5DE3D1B5" w14:textId="77777777">
        <w:tc>
          <w:tcPr>
            <w:tcW w:w="1250" w:type="pct"/>
            <w:tcBorders>
              <w:top w:val="single" w:sz="4" w:space="0" w:color="auto"/>
              <w:left w:val="single" w:sz="4" w:space="0" w:color="auto"/>
              <w:bottom w:val="single" w:sz="4" w:space="0" w:color="auto"/>
              <w:right w:val="single" w:sz="4" w:space="0" w:color="auto"/>
            </w:tcBorders>
            <w:noWrap/>
          </w:tcPr>
          <w:p w14:paraId="6C3ACCA9" w14:textId="77777777" w:rsidR="009F47A2" w:rsidRPr="00F64091" w:rsidRDefault="009F47A2">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noWrap/>
          </w:tcPr>
          <w:p w14:paraId="0C11381C" w14:textId="77777777" w:rsidR="009F47A2" w:rsidRPr="00F64091" w:rsidRDefault="009F47A2">
            <w:pPr>
              <w:snapToGrid w:val="0"/>
              <w:spacing w:before="50" w:afterLines="50" w:after="120" w:line="400" w:lineRule="exact"/>
              <w:jc w:val="left"/>
              <w:rPr>
                <w:rFonts w:ascii="宋体" w:hAnsi="宋体"/>
                <w:sz w:val="24"/>
              </w:rPr>
            </w:pPr>
          </w:p>
        </w:tc>
        <w:tc>
          <w:tcPr>
            <w:tcW w:w="1038" w:type="pct"/>
            <w:tcBorders>
              <w:top w:val="single" w:sz="4" w:space="0" w:color="auto"/>
              <w:left w:val="single" w:sz="4" w:space="0" w:color="auto"/>
              <w:bottom w:val="single" w:sz="4" w:space="0" w:color="auto"/>
              <w:right w:val="single" w:sz="4" w:space="0" w:color="auto"/>
            </w:tcBorders>
            <w:noWrap/>
          </w:tcPr>
          <w:p w14:paraId="059272FA" w14:textId="77777777" w:rsidR="009F47A2" w:rsidRPr="00F64091" w:rsidRDefault="009F47A2">
            <w:pPr>
              <w:snapToGrid w:val="0"/>
              <w:spacing w:before="50" w:afterLines="50" w:after="120" w:line="400" w:lineRule="exact"/>
              <w:jc w:val="left"/>
              <w:rPr>
                <w:rFonts w:ascii="宋体" w:hAnsi="宋体"/>
                <w:sz w:val="24"/>
              </w:rPr>
            </w:pPr>
          </w:p>
        </w:tc>
        <w:tc>
          <w:tcPr>
            <w:tcW w:w="1674" w:type="pct"/>
            <w:tcBorders>
              <w:top w:val="single" w:sz="4" w:space="0" w:color="auto"/>
              <w:left w:val="single" w:sz="4" w:space="0" w:color="auto"/>
              <w:bottom w:val="single" w:sz="4" w:space="0" w:color="auto"/>
              <w:right w:val="single" w:sz="4" w:space="0" w:color="auto"/>
            </w:tcBorders>
            <w:noWrap/>
          </w:tcPr>
          <w:p w14:paraId="5C5425AE" w14:textId="77777777" w:rsidR="009F47A2" w:rsidRPr="00F64091" w:rsidRDefault="009F47A2">
            <w:pPr>
              <w:snapToGrid w:val="0"/>
              <w:spacing w:before="50" w:afterLines="50" w:after="120" w:line="400" w:lineRule="exact"/>
              <w:jc w:val="left"/>
              <w:rPr>
                <w:rFonts w:ascii="宋体" w:hAnsi="宋体"/>
                <w:sz w:val="24"/>
              </w:rPr>
            </w:pPr>
          </w:p>
        </w:tc>
      </w:tr>
    </w:tbl>
    <w:p w14:paraId="18DE1D22" w14:textId="77777777" w:rsidR="009F47A2" w:rsidRPr="00F64091" w:rsidRDefault="009F47A2">
      <w:pPr>
        <w:pStyle w:val="a5"/>
        <w:spacing w:before="0" w:after="0" w:line="360" w:lineRule="auto"/>
        <w:contextualSpacing/>
        <w:rPr>
          <w:rFonts w:ascii="宋体" w:eastAsia="宋体" w:hAnsi="宋体"/>
          <w:sz w:val="24"/>
          <w:szCs w:val="24"/>
        </w:rPr>
      </w:pPr>
    </w:p>
    <w:p w14:paraId="637A33D6" w14:textId="77777777" w:rsidR="009F47A2" w:rsidRPr="00F64091" w:rsidRDefault="004657DE">
      <w:pPr>
        <w:pStyle w:val="a5"/>
        <w:spacing w:before="0" w:after="0" w:line="360" w:lineRule="auto"/>
        <w:contextualSpacing/>
        <w:rPr>
          <w:rFonts w:ascii="宋体" w:eastAsia="宋体" w:hAnsi="宋体"/>
          <w:sz w:val="24"/>
          <w:szCs w:val="24"/>
        </w:rPr>
      </w:pPr>
      <w:r w:rsidRPr="00F64091">
        <w:rPr>
          <w:rFonts w:ascii="宋体" w:eastAsia="宋体" w:hAnsi="宋体" w:hint="eastAsia"/>
          <w:sz w:val="24"/>
          <w:szCs w:val="24"/>
        </w:rPr>
        <w:t>注：</w:t>
      </w:r>
      <w:r w:rsidRPr="00F64091">
        <w:rPr>
          <w:rFonts w:ascii="宋体" w:hAnsi="宋体" w:hint="eastAsia"/>
          <w:sz w:val="24"/>
        </w:rPr>
        <w:t>投标人根据评标标准具体要求</w:t>
      </w:r>
      <w:proofErr w:type="gramStart"/>
      <w:r w:rsidRPr="00F64091">
        <w:rPr>
          <w:rFonts w:ascii="宋体" w:hAnsi="宋体" w:hint="eastAsia"/>
          <w:sz w:val="24"/>
        </w:rPr>
        <w:t>附业绩</w:t>
      </w:r>
      <w:proofErr w:type="gramEnd"/>
      <w:r w:rsidRPr="00F64091">
        <w:rPr>
          <w:rFonts w:ascii="宋体" w:hAnsi="宋体" w:hint="eastAsia"/>
          <w:sz w:val="24"/>
        </w:rPr>
        <w:t>证明材料。</w:t>
      </w:r>
    </w:p>
    <w:p w14:paraId="4CA97059" w14:textId="77777777" w:rsidR="009F47A2" w:rsidRPr="00F64091" w:rsidRDefault="004657DE">
      <w:pPr>
        <w:pStyle w:val="a5"/>
        <w:spacing w:before="0" w:after="0" w:line="360" w:lineRule="auto"/>
        <w:contextualSpacing/>
        <w:jc w:val="left"/>
        <w:rPr>
          <w:rFonts w:ascii="宋体" w:eastAsia="宋体" w:hAnsi="宋体"/>
          <w:sz w:val="24"/>
          <w:szCs w:val="24"/>
          <w:u w:val="single"/>
        </w:rPr>
      </w:pPr>
      <w:r w:rsidRPr="00F64091">
        <w:rPr>
          <w:rFonts w:ascii="宋体" w:eastAsia="宋体" w:hAnsi="宋体" w:hint="eastAsia"/>
          <w:sz w:val="24"/>
          <w:szCs w:val="24"/>
        </w:rPr>
        <w:t>法定代表人或者委托代理人（签字或者电子签名）：</w:t>
      </w:r>
      <w:r w:rsidRPr="00F64091">
        <w:rPr>
          <w:rFonts w:ascii="宋体" w:eastAsia="宋体" w:hAnsi="宋体" w:hint="eastAsia"/>
          <w:sz w:val="24"/>
          <w:szCs w:val="24"/>
          <w:u w:val="single"/>
        </w:rPr>
        <w:t xml:space="preserve">　　　　　</w:t>
      </w:r>
    </w:p>
    <w:p w14:paraId="48EB6D87" w14:textId="77777777" w:rsidR="009F47A2" w:rsidRPr="00F64091" w:rsidRDefault="004657DE">
      <w:pPr>
        <w:spacing w:line="360" w:lineRule="auto"/>
        <w:ind w:right="480"/>
        <w:contextualSpacing/>
        <w:jc w:val="left"/>
        <w:rPr>
          <w:rFonts w:ascii="宋体" w:hAnsi="宋体"/>
          <w:sz w:val="24"/>
          <w:szCs w:val="20"/>
        </w:rPr>
      </w:pPr>
      <w:r w:rsidRPr="00F64091">
        <w:rPr>
          <w:rFonts w:ascii="宋体" w:hAnsi="宋体" w:cs="Arial" w:hint="eastAsia"/>
          <w:sz w:val="24"/>
        </w:rPr>
        <w:t>投标人名称（电子签章）：</w:t>
      </w:r>
      <w:r w:rsidRPr="00F64091">
        <w:rPr>
          <w:rFonts w:ascii="宋体" w:hAnsi="宋体" w:cs="Arial" w:hint="eastAsia"/>
          <w:sz w:val="24"/>
        </w:rPr>
        <w:t xml:space="preserve"> </w:t>
      </w: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5B398663" w14:textId="77777777" w:rsidR="009F47A2" w:rsidRPr="00F64091" w:rsidRDefault="009F47A2">
      <w:pPr>
        <w:snapToGrid w:val="0"/>
        <w:spacing w:before="50"/>
        <w:ind w:firstLineChars="200" w:firstLine="480"/>
        <w:jc w:val="left"/>
        <w:rPr>
          <w:rFonts w:ascii="宋体" w:hAnsi="宋体"/>
          <w:sz w:val="24"/>
          <w:szCs w:val="20"/>
        </w:rPr>
      </w:pPr>
    </w:p>
    <w:p w14:paraId="2E6FDC0A" w14:textId="77777777" w:rsidR="009F47A2" w:rsidRPr="00F64091" w:rsidRDefault="004657DE">
      <w:pPr>
        <w:snapToGrid w:val="0"/>
        <w:spacing w:beforeLines="50" w:before="120" w:after="50"/>
        <w:jc w:val="left"/>
        <w:rPr>
          <w:rFonts w:ascii="微软雅黑" w:eastAsia="微软雅黑" w:hAnsi="微软雅黑" w:cs="微软雅黑"/>
          <w:bCs/>
          <w:szCs w:val="21"/>
        </w:rPr>
      </w:pPr>
      <w:r w:rsidRPr="00F64091">
        <w:rPr>
          <w:rFonts w:ascii="宋体" w:hAnsi="宋体"/>
          <w:sz w:val="24"/>
        </w:rPr>
        <w:br w:type="page"/>
      </w:r>
      <w:r w:rsidRPr="00F64091">
        <w:rPr>
          <w:rFonts w:ascii="宋体" w:hAnsi="宋体" w:hint="eastAsia"/>
          <w:sz w:val="24"/>
        </w:rPr>
        <w:lastRenderedPageBreak/>
        <w:t>8.</w:t>
      </w:r>
      <w:r w:rsidRPr="00F64091">
        <w:rPr>
          <w:rFonts w:ascii="微软雅黑" w:eastAsia="微软雅黑" w:hAnsi="微软雅黑" w:cs="微软雅黑" w:hint="eastAsia"/>
          <w:bCs/>
          <w:szCs w:val="21"/>
        </w:rPr>
        <w:t xml:space="preserve"> </w:t>
      </w:r>
      <w:r w:rsidRPr="00F64091">
        <w:rPr>
          <w:rFonts w:ascii="微软雅黑" w:eastAsia="微软雅黑" w:hAnsi="微软雅黑" w:cs="微软雅黑" w:hint="eastAsia"/>
          <w:bCs/>
          <w:szCs w:val="21"/>
        </w:rPr>
        <w:t>代理服务费承诺书（如本项目为采购人支付代理服务费的，无需提供）</w:t>
      </w:r>
    </w:p>
    <w:p w14:paraId="6DC3A0BD" w14:textId="77777777" w:rsidR="009F47A2" w:rsidRPr="00F64091" w:rsidRDefault="009F47A2">
      <w:pPr>
        <w:snapToGrid w:val="0"/>
        <w:spacing w:beforeLines="50" w:before="120" w:after="50"/>
        <w:jc w:val="left"/>
        <w:rPr>
          <w:rFonts w:ascii="微软雅黑" w:eastAsia="微软雅黑" w:hAnsi="微软雅黑" w:cs="微软雅黑"/>
          <w:bCs/>
          <w:szCs w:val="21"/>
        </w:rPr>
      </w:pPr>
    </w:p>
    <w:p w14:paraId="5306CC8C" w14:textId="77777777" w:rsidR="009F47A2" w:rsidRPr="00F64091" w:rsidRDefault="004657DE">
      <w:pPr>
        <w:snapToGrid w:val="0"/>
        <w:spacing w:beforeLines="50" w:before="120" w:after="50"/>
        <w:jc w:val="center"/>
        <w:rPr>
          <w:rFonts w:ascii="微软雅黑" w:eastAsia="微软雅黑" w:hAnsi="微软雅黑" w:cs="微软雅黑"/>
          <w:bCs/>
          <w:sz w:val="44"/>
          <w:szCs w:val="44"/>
        </w:rPr>
      </w:pPr>
      <w:r w:rsidRPr="00F64091">
        <w:rPr>
          <w:rFonts w:ascii="微软雅黑" w:eastAsia="微软雅黑" w:hAnsi="微软雅黑" w:cs="微软雅黑" w:hint="eastAsia"/>
          <w:bCs/>
          <w:sz w:val="44"/>
          <w:szCs w:val="44"/>
        </w:rPr>
        <w:t>代理服务费承诺书</w:t>
      </w:r>
    </w:p>
    <w:p w14:paraId="798D0AC0" w14:textId="77777777" w:rsidR="009F47A2" w:rsidRPr="00F64091" w:rsidRDefault="009F47A2">
      <w:pPr>
        <w:snapToGrid w:val="0"/>
        <w:spacing w:beforeLines="50" w:before="120" w:after="50"/>
        <w:jc w:val="center"/>
        <w:rPr>
          <w:rFonts w:ascii="宋体" w:hAnsi="宋体"/>
          <w:b/>
          <w:sz w:val="24"/>
        </w:rPr>
      </w:pPr>
    </w:p>
    <w:p w14:paraId="6C76087E" w14:textId="77777777" w:rsidR="009F47A2" w:rsidRPr="00F64091" w:rsidRDefault="004657DE">
      <w:pPr>
        <w:spacing w:line="360" w:lineRule="auto"/>
        <w:rPr>
          <w:rFonts w:ascii="宋体" w:hAnsi="宋体"/>
          <w:b/>
          <w:bCs/>
          <w:sz w:val="24"/>
        </w:rPr>
      </w:pPr>
      <w:r w:rsidRPr="00F64091">
        <w:rPr>
          <w:rFonts w:ascii="宋体" w:hAnsi="宋体" w:hint="eastAsia"/>
          <w:bCs/>
          <w:sz w:val="24"/>
        </w:rPr>
        <w:t>致：</w:t>
      </w:r>
      <w:r w:rsidRPr="00F64091">
        <w:rPr>
          <w:rFonts w:ascii="宋体" w:hAnsi="宋体" w:hint="eastAsia"/>
          <w:sz w:val="24"/>
          <w:u w:val="single"/>
        </w:rPr>
        <w:t>招标代理机构名称</w:t>
      </w:r>
      <w:r w:rsidRPr="00F64091">
        <w:rPr>
          <w:rFonts w:ascii="宋体" w:hAnsi="宋体" w:hint="eastAsia"/>
          <w:sz w:val="24"/>
        </w:rPr>
        <w:t>：</w:t>
      </w:r>
    </w:p>
    <w:p w14:paraId="2B95B4AE" w14:textId="77777777" w:rsidR="009F47A2" w:rsidRPr="00F64091" w:rsidRDefault="004657DE">
      <w:pPr>
        <w:spacing w:line="360" w:lineRule="auto"/>
        <w:ind w:firstLineChars="200" w:firstLine="480"/>
        <w:rPr>
          <w:rFonts w:ascii="宋体" w:hAnsi="宋体"/>
          <w:sz w:val="24"/>
        </w:rPr>
      </w:pPr>
      <w:r w:rsidRPr="00F64091">
        <w:rPr>
          <w:rFonts w:ascii="宋体" w:hAnsi="宋体" w:hint="eastAsia"/>
          <w:sz w:val="24"/>
        </w:rPr>
        <w:t>本单位参加了贵方组织的</w:t>
      </w:r>
      <w:r w:rsidRPr="00F64091">
        <w:rPr>
          <w:rFonts w:ascii="宋体" w:hAnsi="宋体" w:hint="eastAsia"/>
          <w:sz w:val="24"/>
          <w:u w:val="single"/>
        </w:rPr>
        <w:t xml:space="preserve">  </w:t>
      </w:r>
      <w:r w:rsidRPr="00F64091">
        <w:rPr>
          <w:rFonts w:ascii="宋体" w:hAnsi="宋体" w:hint="eastAsia"/>
          <w:sz w:val="24"/>
          <w:u w:val="single"/>
        </w:rPr>
        <w:t>项目名称（项目编号）</w:t>
      </w:r>
      <w:r w:rsidRPr="00F64091">
        <w:rPr>
          <w:rFonts w:ascii="宋体" w:hAnsi="宋体" w:hint="eastAsia"/>
          <w:sz w:val="24"/>
          <w:u w:val="single"/>
        </w:rPr>
        <w:t xml:space="preserve">  </w:t>
      </w:r>
      <w:r w:rsidRPr="00F64091">
        <w:rPr>
          <w:rFonts w:ascii="宋体" w:hAnsi="宋体" w:hint="eastAsia"/>
          <w:sz w:val="24"/>
        </w:rPr>
        <w:t>项目，</w:t>
      </w:r>
      <w:r w:rsidRPr="00F64091">
        <w:rPr>
          <w:rFonts w:ascii="宋体" w:hAnsi="宋体" w:hint="eastAsia"/>
          <w:sz w:val="24"/>
        </w:rPr>
        <w:t xml:space="preserve"> </w:t>
      </w:r>
      <w:r w:rsidRPr="00F64091">
        <w:rPr>
          <w:rFonts w:ascii="宋体" w:hAnsi="宋体" w:hint="eastAsia"/>
          <w:sz w:val="24"/>
        </w:rPr>
        <w:t>在此说明如下：</w:t>
      </w:r>
    </w:p>
    <w:p w14:paraId="3937CF9C"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1.</w:t>
      </w:r>
      <w:r w:rsidRPr="00F64091">
        <w:rPr>
          <w:rFonts w:ascii="宋体" w:hAnsi="宋体" w:hint="eastAsia"/>
          <w:sz w:val="24"/>
        </w:rPr>
        <w:t>我方承诺，若本单位中标，保证在发出中标通知书之后，按本项目招标文件的规定标准向贵单位一次性足额支付代理服务费</w:t>
      </w:r>
      <w:r w:rsidRPr="00F64091">
        <w:rPr>
          <w:rFonts w:ascii="宋体" w:hAnsi="宋体" w:hint="eastAsia"/>
          <w:sz w:val="24"/>
        </w:rPr>
        <w:t xml:space="preserve">, </w:t>
      </w:r>
      <w:r w:rsidRPr="00F64091">
        <w:rPr>
          <w:rFonts w:ascii="宋体" w:hAnsi="宋体" w:hint="eastAsia"/>
          <w:sz w:val="24"/>
        </w:rPr>
        <w:t>在领取中标通知书后，由于被质疑、投诉或者其他原因而导致中标结果改变，我方将放弃对已缴纳的中标服务费追还的一切权利。</w:t>
      </w:r>
    </w:p>
    <w:p w14:paraId="77AB60DA"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2.</w:t>
      </w:r>
      <w:r w:rsidRPr="00F64091">
        <w:rPr>
          <w:rFonts w:ascii="宋体" w:hAnsi="宋体" w:hint="eastAsia"/>
          <w:sz w:val="24"/>
        </w:rPr>
        <w:t>本单位选择第种方式作为代理服务费开票类型：</w:t>
      </w:r>
    </w:p>
    <w:p w14:paraId="5F87267E"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第一种方式：开具增值税普通发票。开票信息如下：</w:t>
      </w:r>
    </w:p>
    <w:p w14:paraId="366C44FC"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w:t>
      </w:r>
      <w:r w:rsidRPr="00F64091">
        <w:rPr>
          <w:rFonts w:ascii="宋体" w:hAnsi="宋体" w:hint="eastAsia"/>
          <w:sz w:val="24"/>
        </w:rPr>
        <w:t>1</w:t>
      </w:r>
      <w:r w:rsidRPr="00F64091">
        <w:rPr>
          <w:rFonts w:ascii="宋体" w:hAnsi="宋体" w:hint="eastAsia"/>
          <w:sz w:val="24"/>
        </w:rPr>
        <w:t>）公司名称</w:t>
      </w:r>
      <w:r w:rsidRPr="00F64091">
        <w:rPr>
          <w:rFonts w:ascii="宋体" w:hAnsi="宋体" w:hint="eastAsia"/>
          <w:sz w:val="24"/>
          <w:u w:val="single"/>
        </w:rPr>
        <w:t xml:space="preserve">_                       </w:t>
      </w:r>
      <w:r w:rsidRPr="00F64091">
        <w:rPr>
          <w:rFonts w:ascii="宋体" w:hAnsi="宋体" w:hint="eastAsia"/>
          <w:sz w:val="24"/>
        </w:rPr>
        <w:t>；</w:t>
      </w:r>
    </w:p>
    <w:p w14:paraId="770CE45B"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w:t>
      </w:r>
      <w:r w:rsidRPr="00F64091">
        <w:rPr>
          <w:rFonts w:ascii="宋体" w:hAnsi="宋体" w:hint="eastAsia"/>
          <w:sz w:val="24"/>
        </w:rPr>
        <w:t>2</w:t>
      </w:r>
      <w:r w:rsidRPr="00F64091">
        <w:rPr>
          <w:rFonts w:ascii="宋体" w:hAnsi="宋体" w:hint="eastAsia"/>
          <w:sz w:val="24"/>
        </w:rPr>
        <w:t>）纳税人识别号</w:t>
      </w:r>
      <w:r w:rsidRPr="00F64091">
        <w:rPr>
          <w:rFonts w:ascii="宋体" w:hAnsi="宋体" w:hint="eastAsia"/>
          <w:sz w:val="24"/>
          <w:u w:val="single"/>
        </w:rPr>
        <w:t xml:space="preserve">_                   </w:t>
      </w:r>
      <w:r w:rsidRPr="00F64091">
        <w:rPr>
          <w:rFonts w:ascii="宋体" w:hAnsi="宋体" w:hint="eastAsia"/>
          <w:sz w:val="24"/>
        </w:rPr>
        <w:t>。</w:t>
      </w:r>
    </w:p>
    <w:p w14:paraId="0825744A"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第二种方式：开具增值税专用发票，开票信息如下：</w:t>
      </w:r>
    </w:p>
    <w:p w14:paraId="1A0AEBBC"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w:t>
      </w:r>
      <w:r w:rsidRPr="00F64091">
        <w:rPr>
          <w:rFonts w:ascii="宋体" w:hAnsi="宋体" w:hint="eastAsia"/>
          <w:sz w:val="24"/>
        </w:rPr>
        <w:t>1</w:t>
      </w:r>
      <w:r w:rsidRPr="00F64091">
        <w:rPr>
          <w:rFonts w:ascii="宋体" w:hAnsi="宋体" w:hint="eastAsia"/>
          <w:sz w:val="24"/>
        </w:rPr>
        <w:t>）公</w:t>
      </w:r>
      <w:r w:rsidRPr="00F64091">
        <w:rPr>
          <w:rFonts w:ascii="宋体" w:hAnsi="宋体" w:hint="eastAsia"/>
          <w:sz w:val="24"/>
        </w:rPr>
        <w:t>司名称</w:t>
      </w:r>
      <w:r w:rsidRPr="00F64091">
        <w:rPr>
          <w:rFonts w:ascii="宋体" w:hAnsi="宋体" w:hint="eastAsia"/>
          <w:sz w:val="24"/>
          <w:u w:val="single"/>
        </w:rPr>
        <w:t xml:space="preserve">_                           </w:t>
      </w:r>
      <w:r w:rsidRPr="00F64091">
        <w:rPr>
          <w:rFonts w:ascii="宋体" w:hAnsi="宋体" w:hint="eastAsia"/>
          <w:sz w:val="24"/>
        </w:rPr>
        <w:t>；</w:t>
      </w:r>
    </w:p>
    <w:p w14:paraId="1762C8BA"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w:t>
      </w:r>
      <w:r w:rsidRPr="00F64091">
        <w:rPr>
          <w:rFonts w:ascii="宋体" w:hAnsi="宋体" w:hint="eastAsia"/>
          <w:sz w:val="24"/>
        </w:rPr>
        <w:t>2</w:t>
      </w:r>
      <w:r w:rsidRPr="00F64091">
        <w:rPr>
          <w:rFonts w:ascii="宋体" w:hAnsi="宋体" w:hint="eastAsia"/>
          <w:sz w:val="24"/>
        </w:rPr>
        <w:t>）纳税人识别号</w:t>
      </w:r>
      <w:r w:rsidRPr="00F64091">
        <w:rPr>
          <w:rFonts w:ascii="宋体" w:hAnsi="宋体" w:hint="eastAsia"/>
          <w:sz w:val="24"/>
          <w:u w:val="single"/>
        </w:rPr>
        <w:t xml:space="preserve">_                       </w:t>
      </w:r>
      <w:r w:rsidRPr="00F64091">
        <w:rPr>
          <w:rFonts w:ascii="宋体" w:hAnsi="宋体" w:hint="eastAsia"/>
          <w:sz w:val="24"/>
        </w:rPr>
        <w:t>；</w:t>
      </w:r>
    </w:p>
    <w:p w14:paraId="3AB86DAF"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w:t>
      </w:r>
      <w:r w:rsidRPr="00F64091">
        <w:rPr>
          <w:rFonts w:ascii="宋体" w:hAnsi="宋体" w:hint="eastAsia"/>
          <w:sz w:val="24"/>
        </w:rPr>
        <w:t>3</w:t>
      </w:r>
      <w:r w:rsidRPr="00F64091">
        <w:rPr>
          <w:rFonts w:ascii="宋体" w:hAnsi="宋体" w:hint="eastAsia"/>
          <w:sz w:val="24"/>
        </w:rPr>
        <w:t>）在税局登记的地址</w:t>
      </w:r>
      <w:r w:rsidRPr="00F64091">
        <w:rPr>
          <w:rFonts w:ascii="宋体" w:hAnsi="宋体" w:hint="eastAsia"/>
          <w:sz w:val="24"/>
          <w:u w:val="single"/>
        </w:rPr>
        <w:t xml:space="preserve">_                   </w:t>
      </w:r>
      <w:r w:rsidRPr="00F64091">
        <w:rPr>
          <w:rFonts w:ascii="宋体" w:hAnsi="宋体" w:hint="eastAsia"/>
          <w:sz w:val="24"/>
        </w:rPr>
        <w:t>；</w:t>
      </w:r>
    </w:p>
    <w:p w14:paraId="5BCC428B"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w:t>
      </w:r>
      <w:r w:rsidRPr="00F64091">
        <w:rPr>
          <w:rFonts w:ascii="宋体" w:hAnsi="宋体" w:hint="eastAsia"/>
          <w:sz w:val="24"/>
        </w:rPr>
        <w:t>4</w:t>
      </w:r>
      <w:r w:rsidRPr="00F64091">
        <w:rPr>
          <w:rFonts w:ascii="宋体" w:hAnsi="宋体" w:hint="eastAsia"/>
          <w:sz w:val="24"/>
        </w:rPr>
        <w:t>）在税局登记的电话</w:t>
      </w:r>
      <w:r w:rsidRPr="00F64091">
        <w:rPr>
          <w:rFonts w:ascii="宋体" w:hAnsi="宋体" w:hint="eastAsia"/>
          <w:sz w:val="24"/>
          <w:u w:val="single"/>
        </w:rPr>
        <w:t xml:space="preserve">_                   </w:t>
      </w:r>
      <w:r w:rsidRPr="00F64091">
        <w:rPr>
          <w:rFonts w:ascii="宋体" w:hAnsi="宋体" w:hint="eastAsia"/>
          <w:sz w:val="24"/>
        </w:rPr>
        <w:t>；</w:t>
      </w:r>
    </w:p>
    <w:p w14:paraId="51D31768"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w:t>
      </w:r>
      <w:r w:rsidRPr="00F64091">
        <w:rPr>
          <w:rFonts w:ascii="宋体" w:hAnsi="宋体" w:hint="eastAsia"/>
          <w:sz w:val="24"/>
        </w:rPr>
        <w:t>5</w:t>
      </w:r>
      <w:r w:rsidRPr="00F64091">
        <w:rPr>
          <w:rFonts w:ascii="宋体" w:hAnsi="宋体" w:hint="eastAsia"/>
          <w:sz w:val="24"/>
        </w:rPr>
        <w:t>）开户银行</w:t>
      </w:r>
      <w:r w:rsidRPr="00F64091">
        <w:rPr>
          <w:rFonts w:ascii="宋体" w:hAnsi="宋体" w:hint="eastAsia"/>
          <w:sz w:val="24"/>
          <w:u w:val="single"/>
        </w:rPr>
        <w:t xml:space="preserve">_                           </w:t>
      </w:r>
      <w:r w:rsidRPr="00F64091">
        <w:rPr>
          <w:rFonts w:ascii="宋体" w:hAnsi="宋体" w:hint="eastAsia"/>
          <w:sz w:val="24"/>
        </w:rPr>
        <w:t>；</w:t>
      </w:r>
    </w:p>
    <w:p w14:paraId="716F1893" w14:textId="77777777" w:rsidR="009F47A2" w:rsidRPr="00F64091" w:rsidRDefault="004657DE">
      <w:pPr>
        <w:spacing w:line="360" w:lineRule="auto"/>
        <w:ind w:firstLineChars="150" w:firstLine="360"/>
        <w:rPr>
          <w:rFonts w:ascii="宋体" w:hAnsi="宋体"/>
          <w:sz w:val="24"/>
        </w:rPr>
      </w:pPr>
      <w:r w:rsidRPr="00F64091">
        <w:rPr>
          <w:rFonts w:ascii="宋体" w:hAnsi="宋体" w:hint="eastAsia"/>
          <w:sz w:val="24"/>
        </w:rPr>
        <w:t>（</w:t>
      </w:r>
      <w:r w:rsidRPr="00F64091">
        <w:rPr>
          <w:rFonts w:ascii="宋体" w:hAnsi="宋体" w:hint="eastAsia"/>
          <w:sz w:val="24"/>
        </w:rPr>
        <w:t>6</w:t>
      </w:r>
      <w:r w:rsidRPr="00F64091">
        <w:rPr>
          <w:rFonts w:ascii="宋体" w:hAnsi="宋体" w:hint="eastAsia"/>
          <w:sz w:val="24"/>
        </w:rPr>
        <w:t>）银行账户</w:t>
      </w:r>
      <w:r w:rsidRPr="00F64091">
        <w:rPr>
          <w:rFonts w:ascii="宋体" w:hAnsi="宋体" w:hint="eastAsia"/>
          <w:sz w:val="24"/>
          <w:u w:val="single"/>
        </w:rPr>
        <w:t xml:space="preserve">_                           </w:t>
      </w:r>
      <w:r w:rsidRPr="00F64091">
        <w:rPr>
          <w:rFonts w:ascii="宋体" w:hAnsi="宋体" w:hint="eastAsia"/>
          <w:sz w:val="24"/>
        </w:rPr>
        <w:t>。</w:t>
      </w:r>
    </w:p>
    <w:p w14:paraId="4FC7405B" w14:textId="77777777" w:rsidR="009F47A2" w:rsidRPr="00F64091" w:rsidRDefault="009F47A2">
      <w:pPr>
        <w:spacing w:line="440" w:lineRule="exact"/>
        <w:rPr>
          <w:rFonts w:ascii="宋体" w:hAnsi="宋体"/>
          <w:sz w:val="24"/>
        </w:rPr>
      </w:pPr>
    </w:p>
    <w:p w14:paraId="15576C7A" w14:textId="77777777" w:rsidR="009F47A2" w:rsidRPr="00F64091" w:rsidRDefault="009F47A2">
      <w:pPr>
        <w:spacing w:line="440" w:lineRule="exact"/>
        <w:rPr>
          <w:rFonts w:ascii="宋体" w:hAnsi="宋体"/>
          <w:sz w:val="24"/>
        </w:rPr>
      </w:pPr>
    </w:p>
    <w:p w14:paraId="4847B00F" w14:textId="77777777" w:rsidR="009F47A2" w:rsidRPr="00F64091" w:rsidRDefault="009F47A2">
      <w:pPr>
        <w:spacing w:line="440" w:lineRule="exact"/>
        <w:rPr>
          <w:rFonts w:ascii="宋体" w:hAnsi="宋体"/>
          <w:sz w:val="24"/>
        </w:rPr>
      </w:pPr>
    </w:p>
    <w:p w14:paraId="1D55CAC0" w14:textId="77777777" w:rsidR="009F47A2" w:rsidRPr="00F64091" w:rsidRDefault="004657DE">
      <w:pPr>
        <w:snapToGrid w:val="0"/>
        <w:spacing w:line="360" w:lineRule="auto"/>
        <w:ind w:leftChars="-1" w:left="-2" w:rightChars="-389" w:right="-817" w:firstLineChars="800" w:firstLine="1920"/>
        <w:rPr>
          <w:rFonts w:ascii="宋体" w:hAnsi="宋体"/>
          <w:sz w:val="24"/>
        </w:rPr>
      </w:pPr>
      <w:r w:rsidRPr="00F64091">
        <w:rPr>
          <w:rFonts w:ascii="宋体" w:hAnsi="宋体" w:hint="eastAsia"/>
          <w:sz w:val="24"/>
        </w:rPr>
        <w:t>法定代表人或者委托代理人（签字或者电子签名）：</w:t>
      </w:r>
      <w:r w:rsidRPr="00F64091">
        <w:rPr>
          <w:rFonts w:ascii="宋体" w:hAnsi="宋体" w:hint="eastAsia"/>
          <w:sz w:val="24"/>
        </w:rPr>
        <w:t xml:space="preserve"> </w:t>
      </w:r>
    </w:p>
    <w:p w14:paraId="176087CD" w14:textId="77777777" w:rsidR="009F47A2" w:rsidRPr="00F64091" w:rsidRDefault="004657DE">
      <w:pPr>
        <w:snapToGrid w:val="0"/>
        <w:spacing w:line="360" w:lineRule="auto"/>
        <w:ind w:leftChars="-15" w:left="-2" w:rightChars="-389" w:right="-817" w:hangingChars="12" w:hanging="29"/>
        <w:rPr>
          <w:rFonts w:ascii="宋体" w:hAnsi="宋体"/>
          <w:sz w:val="24"/>
        </w:rPr>
      </w:pPr>
      <w:r w:rsidRPr="00F64091">
        <w:rPr>
          <w:rFonts w:ascii="宋体" w:hAnsi="宋体" w:hint="eastAsia"/>
          <w:sz w:val="24"/>
        </w:rPr>
        <w:t xml:space="preserve">                                      </w:t>
      </w:r>
      <w:r w:rsidRPr="00F64091">
        <w:rPr>
          <w:rFonts w:ascii="宋体" w:hAnsi="宋体" w:hint="eastAsia"/>
          <w:sz w:val="24"/>
        </w:rPr>
        <w:t>供应商公章（电子签章）：</w:t>
      </w:r>
    </w:p>
    <w:p w14:paraId="44EED35E" w14:textId="77777777" w:rsidR="009F47A2" w:rsidRPr="00F64091" w:rsidRDefault="004657DE">
      <w:pPr>
        <w:snapToGrid w:val="0"/>
        <w:spacing w:line="360" w:lineRule="auto"/>
        <w:ind w:right="480" w:firstLineChars="100" w:firstLine="240"/>
        <w:jc w:val="left"/>
        <w:rPr>
          <w:rFonts w:ascii="宋体" w:hAnsi="宋体"/>
          <w:szCs w:val="21"/>
        </w:rPr>
      </w:pPr>
      <w:r w:rsidRPr="00F64091">
        <w:rPr>
          <w:rFonts w:ascii="宋体" w:hAnsi="宋体" w:hint="eastAsia"/>
          <w:sz w:val="24"/>
        </w:rPr>
        <w:t xml:space="preserve">                                    </w:t>
      </w:r>
      <w:r w:rsidRPr="00F64091">
        <w:rPr>
          <w:rFonts w:ascii="宋体" w:hAnsi="宋体" w:hint="eastAsia"/>
          <w:sz w:val="24"/>
        </w:rPr>
        <w:t>日期：</w:t>
      </w:r>
      <w:r w:rsidRPr="00F64091">
        <w:rPr>
          <w:rFonts w:ascii="宋体" w:hAnsi="宋体" w:hint="eastAsia"/>
          <w:sz w:val="24"/>
        </w:rPr>
        <w:t xml:space="preserve">    </w:t>
      </w:r>
      <w:r w:rsidRPr="00F64091">
        <w:rPr>
          <w:rFonts w:ascii="宋体" w:hAnsi="宋体" w:hint="eastAsia"/>
          <w:sz w:val="24"/>
        </w:rPr>
        <w:t>年</w:t>
      </w:r>
      <w:r w:rsidRPr="00F64091">
        <w:rPr>
          <w:rFonts w:ascii="宋体" w:hAnsi="宋体" w:hint="eastAsia"/>
          <w:sz w:val="24"/>
        </w:rPr>
        <w:t xml:space="preserve">   </w:t>
      </w:r>
      <w:r w:rsidRPr="00F64091">
        <w:rPr>
          <w:rFonts w:ascii="宋体" w:hAnsi="宋体" w:hint="eastAsia"/>
          <w:sz w:val="24"/>
        </w:rPr>
        <w:t>月</w:t>
      </w:r>
      <w:r w:rsidRPr="00F64091">
        <w:rPr>
          <w:rFonts w:ascii="宋体" w:hAnsi="宋体" w:hint="eastAsia"/>
          <w:sz w:val="24"/>
        </w:rPr>
        <w:t xml:space="preserve">   </w:t>
      </w:r>
      <w:r w:rsidRPr="00F64091">
        <w:rPr>
          <w:rFonts w:ascii="宋体" w:hAnsi="宋体" w:hint="eastAsia"/>
          <w:sz w:val="24"/>
        </w:rPr>
        <w:t>日</w:t>
      </w:r>
    </w:p>
    <w:p w14:paraId="7C74B4D8" w14:textId="77777777" w:rsidR="009F47A2" w:rsidRPr="00F64091" w:rsidRDefault="009F47A2"/>
    <w:p w14:paraId="1B639642" w14:textId="77777777" w:rsidR="009F47A2" w:rsidRPr="00F64091" w:rsidRDefault="009F47A2">
      <w:pPr>
        <w:snapToGrid w:val="0"/>
        <w:spacing w:before="50"/>
        <w:jc w:val="left"/>
        <w:rPr>
          <w:rFonts w:ascii="宋体" w:hAnsi="宋体"/>
          <w:sz w:val="24"/>
        </w:rPr>
      </w:pPr>
    </w:p>
    <w:p w14:paraId="6103E1C7" w14:textId="77777777" w:rsidR="009F47A2" w:rsidRPr="00F64091" w:rsidRDefault="009F47A2">
      <w:pPr>
        <w:snapToGrid w:val="0"/>
        <w:spacing w:beforeLines="50" w:before="120"/>
        <w:rPr>
          <w:rFonts w:ascii="宋体" w:hAnsi="宋体"/>
          <w:sz w:val="24"/>
          <w:szCs w:val="20"/>
        </w:rPr>
        <w:sectPr w:rsidR="009F47A2" w:rsidRPr="00F64091">
          <w:pgSz w:w="11906" w:h="16838"/>
          <w:pgMar w:top="1440" w:right="1797" w:bottom="1440" w:left="1797" w:header="851" w:footer="992" w:gutter="0"/>
          <w:cols w:space="720"/>
          <w:docGrid w:linePitch="312"/>
        </w:sectPr>
      </w:pPr>
    </w:p>
    <w:p w14:paraId="3E4FF7D1" w14:textId="77777777" w:rsidR="009F47A2" w:rsidRPr="00F64091" w:rsidRDefault="004657DE">
      <w:pPr>
        <w:snapToGrid w:val="0"/>
        <w:spacing w:beforeLines="50" w:before="120" w:after="50"/>
        <w:ind w:left="142"/>
        <w:jc w:val="left"/>
        <w:rPr>
          <w:rFonts w:ascii="宋体" w:hAnsi="宋体"/>
          <w:b/>
          <w:sz w:val="24"/>
        </w:rPr>
      </w:pPr>
      <w:r w:rsidRPr="00F64091">
        <w:rPr>
          <w:rFonts w:ascii="宋体" w:hAnsi="宋体" w:hint="eastAsia"/>
          <w:b/>
          <w:sz w:val="24"/>
        </w:rPr>
        <w:lastRenderedPageBreak/>
        <w:t xml:space="preserve">9. </w:t>
      </w:r>
      <w:r w:rsidRPr="00F64091">
        <w:rPr>
          <w:rFonts w:ascii="宋体" w:hAnsi="宋体" w:hint="eastAsia"/>
          <w:b/>
          <w:sz w:val="24"/>
        </w:rPr>
        <w:t>项目实施人员一览表格式</w:t>
      </w:r>
    </w:p>
    <w:p w14:paraId="077C23DF" w14:textId="77777777" w:rsidR="009F47A2" w:rsidRPr="00F64091" w:rsidRDefault="009F47A2">
      <w:pPr>
        <w:snapToGrid w:val="0"/>
        <w:spacing w:beforeLines="50" w:before="120" w:after="50"/>
        <w:ind w:left="142"/>
        <w:jc w:val="left"/>
        <w:rPr>
          <w:rFonts w:ascii="宋体" w:hAnsi="宋体"/>
          <w:b/>
          <w:sz w:val="24"/>
        </w:rPr>
      </w:pPr>
    </w:p>
    <w:p w14:paraId="1EC13BFB" w14:textId="77777777" w:rsidR="009F47A2" w:rsidRPr="00F64091" w:rsidRDefault="004657DE">
      <w:pPr>
        <w:snapToGrid w:val="0"/>
        <w:spacing w:beforeLines="50" w:before="120" w:after="50"/>
        <w:ind w:left="142"/>
        <w:jc w:val="center"/>
        <w:rPr>
          <w:rFonts w:ascii="宋体" w:hAnsi="宋体"/>
          <w:b/>
          <w:sz w:val="32"/>
          <w:szCs w:val="32"/>
        </w:rPr>
      </w:pPr>
      <w:r w:rsidRPr="00F64091">
        <w:rPr>
          <w:rFonts w:ascii="宋体" w:hAnsi="宋体" w:hint="eastAsia"/>
          <w:b/>
          <w:sz w:val="32"/>
          <w:szCs w:val="32"/>
        </w:rPr>
        <w:t>项目实施人员一览表</w:t>
      </w:r>
    </w:p>
    <w:p w14:paraId="486A9783" w14:textId="77777777" w:rsidR="009F47A2" w:rsidRPr="00F64091" w:rsidRDefault="004657DE">
      <w:pPr>
        <w:pStyle w:val="aa"/>
        <w:rPr>
          <w:sz w:val="24"/>
          <w:szCs w:val="24"/>
        </w:rPr>
      </w:pPr>
      <w:r w:rsidRPr="00F64091">
        <w:rPr>
          <w:rFonts w:hint="eastAsia"/>
          <w:sz w:val="24"/>
          <w:szCs w:val="24"/>
        </w:rPr>
        <w:t>项目名称：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709"/>
        <w:gridCol w:w="1701"/>
        <w:gridCol w:w="1420"/>
        <w:gridCol w:w="1698"/>
        <w:gridCol w:w="1843"/>
      </w:tblGrid>
      <w:tr w:rsidR="00F64091" w:rsidRPr="00F64091" w14:paraId="59A781F7" w14:textId="77777777">
        <w:tc>
          <w:tcPr>
            <w:tcW w:w="817" w:type="dxa"/>
            <w:noWrap/>
            <w:vAlign w:val="center"/>
          </w:tcPr>
          <w:p w14:paraId="79726D01" w14:textId="77777777" w:rsidR="009F47A2" w:rsidRPr="00F64091" w:rsidRDefault="004657DE">
            <w:pPr>
              <w:snapToGrid w:val="0"/>
              <w:spacing w:before="50" w:afterLines="50" w:after="120"/>
              <w:jc w:val="center"/>
              <w:rPr>
                <w:rFonts w:ascii="宋体" w:hAnsi="宋体"/>
                <w:sz w:val="24"/>
                <w:szCs w:val="20"/>
              </w:rPr>
            </w:pPr>
            <w:r w:rsidRPr="00F64091">
              <w:rPr>
                <w:rFonts w:ascii="宋体" w:hAnsi="宋体" w:hint="eastAsia"/>
                <w:sz w:val="24"/>
                <w:szCs w:val="20"/>
              </w:rPr>
              <w:t>姓名</w:t>
            </w:r>
          </w:p>
        </w:tc>
        <w:tc>
          <w:tcPr>
            <w:tcW w:w="709" w:type="dxa"/>
            <w:noWrap/>
            <w:vAlign w:val="center"/>
          </w:tcPr>
          <w:p w14:paraId="62D1C122" w14:textId="77777777" w:rsidR="009F47A2" w:rsidRPr="00F64091" w:rsidRDefault="004657DE">
            <w:pPr>
              <w:snapToGrid w:val="0"/>
              <w:spacing w:before="50" w:afterLines="50" w:after="120"/>
              <w:jc w:val="center"/>
              <w:rPr>
                <w:rFonts w:ascii="宋体" w:hAnsi="宋体"/>
                <w:sz w:val="24"/>
                <w:szCs w:val="20"/>
              </w:rPr>
            </w:pPr>
            <w:r w:rsidRPr="00F64091">
              <w:rPr>
                <w:rFonts w:ascii="宋体" w:hAnsi="宋体" w:hint="eastAsia"/>
                <w:sz w:val="24"/>
                <w:szCs w:val="20"/>
              </w:rPr>
              <w:t>职务</w:t>
            </w:r>
          </w:p>
        </w:tc>
        <w:tc>
          <w:tcPr>
            <w:tcW w:w="1701" w:type="dxa"/>
            <w:noWrap/>
            <w:vAlign w:val="center"/>
          </w:tcPr>
          <w:p w14:paraId="4FE7D43A" w14:textId="77777777" w:rsidR="009F47A2" w:rsidRPr="00F64091" w:rsidRDefault="004657DE">
            <w:pPr>
              <w:snapToGrid w:val="0"/>
              <w:spacing w:before="50" w:afterLines="50" w:after="120"/>
              <w:jc w:val="center"/>
              <w:rPr>
                <w:rFonts w:ascii="宋体" w:hAnsi="宋体"/>
                <w:sz w:val="24"/>
                <w:szCs w:val="20"/>
              </w:rPr>
            </w:pPr>
            <w:r w:rsidRPr="00F64091">
              <w:rPr>
                <w:rFonts w:ascii="宋体" w:hAnsi="宋体" w:hint="eastAsia"/>
                <w:sz w:val="24"/>
                <w:szCs w:val="20"/>
              </w:rPr>
              <w:t>专业技术资格（职称）或者职业资格或者执业资格证或者其他证书</w:t>
            </w:r>
          </w:p>
        </w:tc>
        <w:tc>
          <w:tcPr>
            <w:tcW w:w="1420" w:type="dxa"/>
            <w:noWrap/>
            <w:vAlign w:val="center"/>
          </w:tcPr>
          <w:p w14:paraId="300ED1B5" w14:textId="77777777" w:rsidR="009F47A2" w:rsidRPr="00F64091" w:rsidRDefault="004657DE">
            <w:pPr>
              <w:snapToGrid w:val="0"/>
              <w:spacing w:before="50" w:afterLines="50" w:after="120"/>
              <w:jc w:val="center"/>
              <w:rPr>
                <w:rFonts w:ascii="宋体" w:hAnsi="宋体"/>
                <w:sz w:val="24"/>
                <w:szCs w:val="20"/>
              </w:rPr>
            </w:pPr>
            <w:r w:rsidRPr="00F64091">
              <w:rPr>
                <w:rFonts w:ascii="宋体" w:hAnsi="宋体" w:hint="eastAsia"/>
                <w:sz w:val="24"/>
                <w:szCs w:val="20"/>
              </w:rPr>
              <w:t>证书编号</w:t>
            </w:r>
          </w:p>
        </w:tc>
        <w:tc>
          <w:tcPr>
            <w:tcW w:w="1698" w:type="dxa"/>
            <w:noWrap/>
            <w:vAlign w:val="center"/>
          </w:tcPr>
          <w:p w14:paraId="363F83CF" w14:textId="77777777" w:rsidR="009F47A2" w:rsidRPr="00F64091" w:rsidRDefault="004657DE">
            <w:pPr>
              <w:snapToGrid w:val="0"/>
              <w:spacing w:before="50" w:afterLines="50" w:after="120"/>
              <w:jc w:val="center"/>
              <w:rPr>
                <w:rFonts w:ascii="宋体" w:hAnsi="宋体"/>
                <w:sz w:val="24"/>
                <w:szCs w:val="20"/>
              </w:rPr>
            </w:pPr>
            <w:r w:rsidRPr="00F64091">
              <w:rPr>
                <w:rFonts w:ascii="宋体" w:hAnsi="宋体" w:hint="eastAsia"/>
                <w:sz w:val="24"/>
                <w:szCs w:val="20"/>
              </w:rPr>
              <w:t>参加本单位</w:t>
            </w:r>
          </w:p>
          <w:p w14:paraId="74181C30" w14:textId="77777777" w:rsidR="009F47A2" w:rsidRPr="00F64091" w:rsidRDefault="004657DE">
            <w:pPr>
              <w:snapToGrid w:val="0"/>
              <w:spacing w:before="50" w:afterLines="50" w:after="120"/>
              <w:jc w:val="center"/>
              <w:rPr>
                <w:rFonts w:ascii="宋体" w:hAnsi="宋体"/>
                <w:sz w:val="24"/>
                <w:szCs w:val="20"/>
              </w:rPr>
            </w:pPr>
            <w:r w:rsidRPr="00F64091">
              <w:rPr>
                <w:rFonts w:ascii="宋体" w:hAnsi="宋体" w:hint="eastAsia"/>
                <w:sz w:val="24"/>
                <w:szCs w:val="20"/>
              </w:rPr>
              <w:t>工作时间</w:t>
            </w:r>
          </w:p>
        </w:tc>
        <w:tc>
          <w:tcPr>
            <w:tcW w:w="1843" w:type="dxa"/>
            <w:noWrap/>
            <w:vAlign w:val="center"/>
          </w:tcPr>
          <w:p w14:paraId="74BAAEEA" w14:textId="77777777" w:rsidR="009F47A2" w:rsidRPr="00F64091" w:rsidRDefault="004657DE">
            <w:pPr>
              <w:snapToGrid w:val="0"/>
              <w:spacing w:before="50" w:afterLines="50" w:after="120"/>
              <w:jc w:val="center"/>
              <w:rPr>
                <w:rFonts w:ascii="宋体" w:hAnsi="宋体"/>
                <w:sz w:val="24"/>
                <w:szCs w:val="20"/>
              </w:rPr>
            </w:pPr>
            <w:r w:rsidRPr="00F64091">
              <w:rPr>
                <w:rFonts w:ascii="宋体" w:hAnsi="宋体" w:hint="eastAsia"/>
                <w:sz w:val="24"/>
                <w:szCs w:val="20"/>
              </w:rPr>
              <w:t>参与本项目的到位情况</w:t>
            </w:r>
          </w:p>
        </w:tc>
      </w:tr>
      <w:tr w:rsidR="00F64091" w:rsidRPr="00F64091" w14:paraId="33C4430D" w14:textId="77777777">
        <w:tc>
          <w:tcPr>
            <w:tcW w:w="817" w:type="dxa"/>
            <w:noWrap/>
            <w:vAlign w:val="center"/>
          </w:tcPr>
          <w:p w14:paraId="6679C59C" w14:textId="77777777" w:rsidR="009F47A2" w:rsidRPr="00F64091" w:rsidRDefault="009F47A2">
            <w:pPr>
              <w:snapToGrid w:val="0"/>
              <w:spacing w:before="50" w:afterLines="50" w:after="120"/>
              <w:jc w:val="center"/>
              <w:rPr>
                <w:rFonts w:ascii="宋体" w:hAnsi="宋体"/>
                <w:sz w:val="24"/>
                <w:szCs w:val="20"/>
              </w:rPr>
            </w:pPr>
          </w:p>
        </w:tc>
        <w:tc>
          <w:tcPr>
            <w:tcW w:w="709" w:type="dxa"/>
            <w:noWrap/>
            <w:vAlign w:val="center"/>
          </w:tcPr>
          <w:p w14:paraId="18C43DF3" w14:textId="77777777" w:rsidR="009F47A2" w:rsidRPr="00F64091" w:rsidRDefault="009F47A2">
            <w:pPr>
              <w:snapToGrid w:val="0"/>
              <w:spacing w:before="50" w:afterLines="50" w:after="120"/>
              <w:jc w:val="center"/>
              <w:rPr>
                <w:rFonts w:ascii="宋体" w:hAnsi="宋体"/>
                <w:sz w:val="24"/>
                <w:szCs w:val="20"/>
              </w:rPr>
            </w:pPr>
          </w:p>
        </w:tc>
        <w:tc>
          <w:tcPr>
            <w:tcW w:w="1701" w:type="dxa"/>
            <w:noWrap/>
            <w:vAlign w:val="center"/>
          </w:tcPr>
          <w:p w14:paraId="785897EC" w14:textId="77777777" w:rsidR="009F47A2" w:rsidRPr="00F64091" w:rsidRDefault="009F47A2">
            <w:pPr>
              <w:snapToGrid w:val="0"/>
              <w:spacing w:before="50" w:afterLines="50" w:after="120"/>
              <w:jc w:val="center"/>
              <w:rPr>
                <w:rFonts w:ascii="宋体" w:hAnsi="宋体"/>
                <w:sz w:val="24"/>
                <w:szCs w:val="20"/>
              </w:rPr>
            </w:pPr>
          </w:p>
        </w:tc>
        <w:tc>
          <w:tcPr>
            <w:tcW w:w="1420" w:type="dxa"/>
            <w:noWrap/>
            <w:vAlign w:val="center"/>
          </w:tcPr>
          <w:p w14:paraId="5925DACD" w14:textId="77777777" w:rsidR="009F47A2" w:rsidRPr="00F64091" w:rsidRDefault="009F47A2">
            <w:pPr>
              <w:snapToGrid w:val="0"/>
              <w:spacing w:before="50" w:afterLines="50" w:after="120"/>
              <w:jc w:val="center"/>
              <w:rPr>
                <w:rFonts w:ascii="宋体" w:hAnsi="宋体"/>
                <w:sz w:val="24"/>
                <w:szCs w:val="20"/>
              </w:rPr>
            </w:pPr>
          </w:p>
        </w:tc>
        <w:tc>
          <w:tcPr>
            <w:tcW w:w="1698" w:type="dxa"/>
            <w:noWrap/>
            <w:vAlign w:val="center"/>
          </w:tcPr>
          <w:p w14:paraId="5756A2E2" w14:textId="77777777" w:rsidR="009F47A2" w:rsidRPr="00F64091" w:rsidRDefault="009F47A2">
            <w:pPr>
              <w:snapToGrid w:val="0"/>
              <w:spacing w:before="50" w:afterLines="50" w:after="120"/>
              <w:jc w:val="center"/>
              <w:rPr>
                <w:rFonts w:ascii="宋体" w:hAnsi="宋体"/>
                <w:sz w:val="24"/>
                <w:szCs w:val="20"/>
              </w:rPr>
            </w:pPr>
          </w:p>
        </w:tc>
        <w:tc>
          <w:tcPr>
            <w:tcW w:w="1843" w:type="dxa"/>
            <w:noWrap/>
            <w:vAlign w:val="center"/>
          </w:tcPr>
          <w:p w14:paraId="1149A6F1" w14:textId="77777777" w:rsidR="009F47A2" w:rsidRPr="00F64091" w:rsidRDefault="009F47A2">
            <w:pPr>
              <w:snapToGrid w:val="0"/>
              <w:spacing w:before="50" w:afterLines="50" w:after="120"/>
              <w:jc w:val="center"/>
              <w:rPr>
                <w:rFonts w:ascii="宋体" w:hAnsi="宋体"/>
                <w:sz w:val="24"/>
                <w:szCs w:val="20"/>
              </w:rPr>
            </w:pPr>
          </w:p>
        </w:tc>
      </w:tr>
      <w:tr w:rsidR="00F64091" w:rsidRPr="00F64091" w14:paraId="4ECA0615" w14:textId="77777777">
        <w:tc>
          <w:tcPr>
            <w:tcW w:w="817" w:type="dxa"/>
            <w:noWrap/>
            <w:vAlign w:val="center"/>
          </w:tcPr>
          <w:p w14:paraId="79D3B816" w14:textId="77777777" w:rsidR="009F47A2" w:rsidRPr="00F64091" w:rsidRDefault="009F47A2">
            <w:pPr>
              <w:snapToGrid w:val="0"/>
              <w:spacing w:before="50" w:afterLines="50" w:after="120"/>
              <w:jc w:val="center"/>
              <w:rPr>
                <w:rFonts w:ascii="宋体" w:hAnsi="宋体"/>
                <w:sz w:val="24"/>
                <w:szCs w:val="20"/>
              </w:rPr>
            </w:pPr>
          </w:p>
        </w:tc>
        <w:tc>
          <w:tcPr>
            <w:tcW w:w="709" w:type="dxa"/>
            <w:noWrap/>
            <w:vAlign w:val="center"/>
          </w:tcPr>
          <w:p w14:paraId="6ECCDE37" w14:textId="77777777" w:rsidR="009F47A2" w:rsidRPr="00F64091" w:rsidRDefault="009F47A2">
            <w:pPr>
              <w:snapToGrid w:val="0"/>
              <w:spacing w:before="50" w:afterLines="50" w:after="120"/>
              <w:jc w:val="center"/>
              <w:rPr>
                <w:rFonts w:ascii="宋体" w:hAnsi="宋体"/>
                <w:sz w:val="24"/>
                <w:szCs w:val="20"/>
              </w:rPr>
            </w:pPr>
          </w:p>
        </w:tc>
        <w:tc>
          <w:tcPr>
            <w:tcW w:w="1701" w:type="dxa"/>
            <w:noWrap/>
            <w:vAlign w:val="center"/>
          </w:tcPr>
          <w:p w14:paraId="2BAB7E71" w14:textId="77777777" w:rsidR="009F47A2" w:rsidRPr="00F64091" w:rsidRDefault="009F47A2">
            <w:pPr>
              <w:snapToGrid w:val="0"/>
              <w:spacing w:before="50" w:afterLines="50" w:after="120"/>
              <w:jc w:val="center"/>
              <w:rPr>
                <w:rFonts w:ascii="宋体" w:hAnsi="宋体"/>
                <w:sz w:val="24"/>
                <w:szCs w:val="20"/>
              </w:rPr>
            </w:pPr>
          </w:p>
        </w:tc>
        <w:tc>
          <w:tcPr>
            <w:tcW w:w="1420" w:type="dxa"/>
            <w:noWrap/>
            <w:vAlign w:val="center"/>
          </w:tcPr>
          <w:p w14:paraId="59B63159" w14:textId="77777777" w:rsidR="009F47A2" w:rsidRPr="00F64091" w:rsidRDefault="009F47A2">
            <w:pPr>
              <w:snapToGrid w:val="0"/>
              <w:spacing w:before="50" w:afterLines="50" w:after="120"/>
              <w:jc w:val="center"/>
              <w:rPr>
                <w:rFonts w:ascii="宋体" w:hAnsi="宋体"/>
                <w:sz w:val="24"/>
                <w:szCs w:val="20"/>
              </w:rPr>
            </w:pPr>
          </w:p>
        </w:tc>
        <w:tc>
          <w:tcPr>
            <w:tcW w:w="1698" w:type="dxa"/>
            <w:noWrap/>
            <w:vAlign w:val="center"/>
          </w:tcPr>
          <w:p w14:paraId="17A00354" w14:textId="77777777" w:rsidR="009F47A2" w:rsidRPr="00F64091" w:rsidRDefault="009F47A2">
            <w:pPr>
              <w:snapToGrid w:val="0"/>
              <w:spacing w:before="50" w:afterLines="50" w:after="120"/>
              <w:jc w:val="center"/>
              <w:rPr>
                <w:rFonts w:ascii="宋体" w:hAnsi="宋体"/>
                <w:sz w:val="24"/>
                <w:szCs w:val="20"/>
              </w:rPr>
            </w:pPr>
          </w:p>
        </w:tc>
        <w:tc>
          <w:tcPr>
            <w:tcW w:w="1843" w:type="dxa"/>
            <w:noWrap/>
            <w:vAlign w:val="center"/>
          </w:tcPr>
          <w:p w14:paraId="15E24660" w14:textId="77777777" w:rsidR="009F47A2" w:rsidRPr="00F64091" w:rsidRDefault="009F47A2">
            <w:pPr>
              <w:snapToGrid w:val="0"/>
              <w:spacing w:before="50" w:afterLines="50" w:after="120"/>
              <w:jc w:val="center"/>
              <w:rPr>
                <w:rFonts w:ascii="宋体" w:hAnsi="宋体"/>
                <w:sz w:val="24"/>
                <w:szCs w:val="20"/>
              </w:rPr>
            </w:pPr>
          </w:p>
        </w:tc>
      </w:tr>
      <w:tr w:rsidR="00F64091" w:rsidRPr="00F64091" w14:paraId="79ECDD95" w14:textId="77777777">
        <w:tc>
          <w:tcPr>
            <w:tcW w:w="817" w:type="dxa"/>
            <w:noWrap/>
            <w:vAlign w:val="center"/>
          </w:tcPr>
          <w:p w14:paraId="70A5BB79" w14:textId="77777777" w:rsidR="009F47A2" w:rsidRPr="00F64091" w:rsidRDefault="009F47A2">
            <w:pPr>
              <w:snapToGrid w:val="0"/>
              <w:spacing w:before="50" w:afterLines="50" w:after="120"/>
              <w:jc w:val="center"/>
              <w:rPr>
                <w:rFonts w:ascii="宋体" w:hAnsi="宋体"/>
                <w:sz w:val="24"/>
                <w:szCs w:val="20"/>
              </w:rPr>
            </w:pPr>
          </w:p>
        </w:tc>
        <w:tc>
          <w:tcPr>
            <w:tcW w:w="709" w:type="dxa"/>
            <w:noWrap/>
            <w:vAlign w:val="center"/>
          </w:tcPr>
          <w:p w14:paraId="6A87FB72" w14:textId="77777777" w:rsidR="009F47A2" w:rsidRPr="00F64091" w:rsidRDefault="009F47A2">
            <w:pPr>
              <w:snapToGrid w:val="0"/>
              <w:spacing w:before="50" w:afterLines="50" w:after="120"/>
              <w:jc w:val="center"/>
              <w:rPr>
                <w:rFonts w:ascii="宋体" w:hAnsi="宋体"/>
                <w:sz w:val="24"/>
                <w:szCs w:val="20"/>
              </w:rPr>
            </w:pPr>
          </w:p>
        </w:tc>
        <w:tc>
          <w:tcPr>
            <w:tcW w:w="1701" w:type="dxa"/>
            <w:noWrap/>
            <w:vAlign w:val="center"/>
          </w:tcPr>
          <w:p w14:paraId="2320B1AF" w14:textId="77777777" w:rsidR="009F47A2" w:rsidRPr="00F64091" w:rsidRDefault="009F47A2">
            <w:pPr>
              <w:snapToGrid w:val="0"/>
              <w:spacing w:before="50" w:afterLines="50" w:after="120"/>
              <w:jc w:val="center"/>
              <w:rPr>
                <w:rFonts w:ascii="宋体" w:hAnsi="宋体"/>
                <w:sz w:val="24"/>
                <w:szCs w:val="20"/>
              </w:rPr>
            </w:pPr>
          </w:p>
        </w:tc>
        <w:tc>
          <w:tcPr>
            <w:tcW w:w="1420" w:type="dxa"/>
            <w:noWrap/>
            <w:vAlign w:val="center"/>
          </w:tcPr>
          <w:p w14:paraId="4793A92F" w14:textId="77777777" w:rsidR="009F47A2" w:rsidRPr="00F64091" w:rsidRDefault="009F47A2">
            <w:pPr>
              <w:snapToGrid w:val="0"/>
              <w:spacing w:before="50" w:afterLines="50" w:after="120"/>
              <w:jc w:val="center"/>
              <w:rPr>
                <w:rFonts w:ascii="宋体" w:hAnsi="宋体"/>
                <w:sz w:val="24"/>
                <w:szCs w:val="20"/>
              </w:rPr>
            </w:pPr>
          </w:p>
        </w:tc>
        <w:tc>
          <w:tcPr>
            <w:tcW w:w="1698" w:type="dxa"/>
            <w:noWrap/>
            <w:vAlign w:val="center"/>
          </w:tcPr>
          <w:p w14:paraId="61484EBB" w14:textId="77777777" w:rsidR="009F47A2" w:rsidRPr="00F64091" w:rsidRDefault="009F47A2">
            <w:pPr>
              <w:snapToGrid w:val="0"/>
              <w:spacing w:before="50" w:afterLines="50" w:after="120"/>
              <w:jc w:val="center"/>
              <w:rPr>
                <w:rFonts w:ascii="宋体" w:hAnsi="宋体"/>
                <w:sz w:val="24"/>
                <w:szCs w:val="20"/>
              </w:rPr>
            </w:pPr>
          </w:p>
        </w:tc>
        <w:tc>
          <w:tcPr>
            <w:tcW w:w="1843" w:type="dxa"/>
            <w:noWrap/>
            <w:vAlign w:val="center"/>
          </w:tcPr>
          <w:p w14:paraId="4D3CD668" w14:textId="77777777" w:rsidR="009F47A2" w:rsidRPr="00F64091" w:rsidRDefault="009F47A2">
            <w:pPr>
              <w:snapToGrid w:val="0"/>
              <w:spacing w:before="50" w:afterLines="50" w:after="120"/>
              <w:jc w:val="center"/>
              <w:rPr>
                <w:rFonts w:ascii="宋体" w:hAnsi="宋体"/>
                <w:sz w:val="24"/>
                <w:szCs w:val="20"/>
              </w:rPr>
            </w:pPr>
          </w:p>
        </w:tc>
      </w:tr>
    </w:tbl>
    <w:p w14:paraId="4819A7AE" w14:textId="77777777" w:rsidR="009F47A2" w:rsidRPr="00F64091" w:rsidRDefault="009F47A2">
      <w:pPr>
        <w:snapToGrid w:val="0"/>
        <w:spacing w:before="50" w:afterLines="50" w:after="120"/>
        <w:jc w:val="left"/>
        <w:rPr>
          <w:rFonts w:ascii="宋体" w:hAnsi="宋体"/>
          <w:sz w:val="24"/>
          <w:szCs w:val="20"/>
        </w:rPr>
      </w:pPr>
    </w:p>
    <w:p w14:paraId="6D6FB38C" w14:textId="77777777" w:rsidR="009F47A2" w:rsidRPr="00F64091" w:rsidRDefault="004657DE">
      <w:pPr>
        <w:spacing w:line="360" w:lineRule="auto"/>
        <w:contextualSpacing/>
        <w:jc w:val="left"/>
        <w:rPr>
          <w:rFonts w:ascii="宋体" w:hAnsi="宋体"/>
          <w:sz w:val="24"/>
          <w:szCs w:val="20"/>
        </w:rPr>
      </w:pPr>
      <w:r w:rsidRPr="00F64091">
        <w:rPr>
          <w:rFonts w:ascii="宋体" w:hAnsi="宋体" w:hint="eastAsia"/>
          <w:sz w:val="24"/>
          <w:szCs w:val="20"/>
        </w:rPr>
        <w:t>注：</w:t>
      </w:r>
    </w:p>
    <w:p w14:paraId="483ED880" w14:textId="77777777" w:rsidR="009F47A2" w:rsidRPr="00F64091" w:rsidRDefault="004657DE">
      <w:pPr>
        <w:spacing w:line="360" w:lineRule="auto"/>
        <w:contextualSpacing/>
        <w:jc w:val="left"/>
        <w:rPr>
          <w:rFonts w:ascii="宋体" w:hAnsi="宋体"/>
          <w:sz w:val="24"/>
          <w:szCs w:val="20"/>
        </w:rPr>
      </w:pPr>
      <w:r w:rsidRPr="00F64091">
        <w:rPr>
          <w:rFonts w:ascii="宋体" w:hAnsi="宋体" w:hint="eastAsia"/>
          <w:sz w:val="24"/>
          <w:szCs w:val="20"/>
        </w:rPr>
        <w:t>1</w:t>
      </w:r>
      <w:r w:rsidRPr="00F64091">
        <w:rPr>
          <w:rFonts w:ascii="宋体" w:hAnsi="宋体"/>
          <w:sz w:val="24"/>
          <w:szCs w:val="20"/>
        </w:rPr>
        <w:t>.</w:t>
      </w:r>
      <w:r w:rsidRPr="00F64091">
        <w:rPr>
          <w:rFonts w:ascii="宋体" w:hAnsi="宋体" w:hint="eastAsia"/>
          <w:sz w:val="24"/>
          <w:szCs w:val="20"/>
        </w:rPr>
        <w:t>在填写时，如本表格不适合投标单位的实际情况，可根据本表格式自行制表填写。</w:t>
      </w:r>
    </w:p>
    <w:p w14:paraId="61486DA8" w14:textId="77777777" w:rsidR="009F47A2" w:rsidRPr="00F64091" w:rsidRDefault="004657DE">
      <w:pPr>
        <w:spacing w:line="360" w:lineRule="auto"/>
        <w:contextualSpacing/>
        <w:jc w:val="left"/>
        <w:rPr>
          <w:rFonts w:ascii="宋体" w:hAnsi="宋体"/>
          <w:sz w:val="24"/>
          <w:szCs w:val="20"/>
        </w:rPr>
      </w:pPr>
      <w:r w:rsidRPr="00F64091">
        <w:rPr>
          <w:rFonts w:ascii="宋体" w:hAnsi="宋体"/>
          <w:sz w:val="24"/>
          <w:szCs w:val="20"/>
        </w:rPr>
        <w:t>2.</w:t>
      </w:r>
      <w:r w:rsidRPr="00F64091">
        <w:rPr>
          <w:rFonts w:ascii="宋体" w:hAnsi="宋体" w:hint="eastAsia"/>
          <w:sz w:val="24"/>
          <w:szCs w:val="20"/>
        </w:rPr>
        <w:t>投标人应当附本表所</w:t>
      </w:r>
      <w:proofErr w:type="gramStart"/>
      <w:r w:rsidRPr="00F64091">
        <w:rPr>
          <w:rFonts w:ascii="宋体" w:hAnsi="宋体" w:hint="eastAsia"/>
          <w:sz w:val="24"/>
          <w:szCs w:val="20"/>
        </w:rPr>
        <w:t>列证</w:t>
      </w:r>
      <w:proofErr w:type="gramEnd"/>
      <w:r w:rsidRPr="00F64091">
        <w:rPr>
          <w:rFonts w:ascii="宋体" w:hAnsi="宋体" w:hint="eastAsia"/>
          <w:sz w:val="24"/>
          <w:szCs w:val="20"/>
        </w:rPr>
        <w:t>书的复印件并加盖投标人电子签章。</w:t>
      </w:r>
    </w:p>
    <w:p w14:paraId="7AED06FA" w14:textId="77777777" w:rsidR="009F47A2" w:rsidRPr="00F64091" w:rsidRDefault="009F47A2">
      <w:pPr>
        <w:spacing w:line="360" w:lineRule="auto"/>
        <w:contextualSpacing/>
        <w:jc w:val="left"/>
        <w:rPr>
          <w:rFonts w:ascii="宋体" w:hAnsi="宋体"/>
          <w:sz w:val="24"/>
          <w:szCs w:val="20"/>
        </w:rPr>
      </w:pPr>
    </w:p>
    <w:p w14:paraId="12E626BD" w14:textId="77777777" w:rsidR="009F47A2" w:rsidRPr="00F64091" w:rsidRDefault="009F47A2">
      <w:pPr>
        <w:spacing w:line="360" w:lineRule="auto"/>
        <w:contextualSpacing/>
        <w:jc w:val="left"/>
        <w:rPr>
          <w:rFonts w:ascii="宋体" w:hAnsi="宋体"/>
          <w:sz w:val="24"/>
          <w:szCs w:val="20"/>
        </w:rPr>
      </w:pPr>
    </w:p>
    <w:p w14:paraId="62751BBB" w14:textId="77777777" w:rsidR="009F47A2" w:rsidRPr="00F64091" w:rsidRDefault="004657DE">
      <w:pPr>
        <w:spacing w:line="360" w:lineRule="auto"/>
        <w:contextualSpacing/>
        <w:rPr>
          <w:rFonts w:ascii="宋体" w:hAnsi="宋体"/>
          <w:spacing w:val="20"/>
          <w:sz w:val="24"/>
          <w:szCs w:val="20"/>
          <w:u w:val="single"/>
        </w:rPr>
      </w:pPr>
      <w:r w:rsidRPr="00F64091">
        <w:rPr>
          <w:rFonts w:ascii="宋体" w:hAnsi="宋体" w:hint="eastAsia"/>
          <w:sz w:val="24"/>
        </w:rPr>
        <w:t>法定代表人或者委托代理人</w:t>
      </w:r>
      <w:r w:rsidRPr="00F64091">
        <w:rPr>
          <w:rFonts w:ascii="宋体" w:hAnsi="宋体" w:hint="eastAsia"/>
          <w:spacing w:val="20"/>
          <w:sz w:val="24"/>
        </w:rPr>
        <w:t>（签字或者电子签名）：</w:t>
      </w:r>
    </w:p>
    <w:p w14:paraId="60F5922E" w14:textId="77777777" w:rsidR="009F47A2" w:rsidRPr="00F64091" w:rsidRDefault="004657DE">
      <w:pPr>
        <w:spacing w:line="360" w:lineRule="auto"/>
        <w:contextualSpacing/>
        <w:jc w:val="left"/>
        <w:rPr>
          <w:rFonts w:ascii="宋体" w:hAnsi="宋体"/>
          <w:spacing w:val="20"/>
          <w:sz w:val="24"/>
        </w:rPr>
      </w:pPr>
      <w:r w:rsidRPr="00F64091">
        <w:rPr>
          <w:rFonts w:ascii="宋体" w:hAnsi="宋体" w:hint="eastAsia"/>
          <w:spacing w:val="20"/>
          <w:sz w:val="24"/>
        </w:rPr>
        <w:t>投标人名称（电子签章）：</w:t>
      </w:r>
    </w:p>
    <w:p w14:paraId="60B134F1" w14:textId="77777777" w:rsidR="009F47A2" w:rsidRPr="00F64091" w:rsidRDefault="004657DE">
      <w:pPr>
        <w:spacing w:line="360" w:lineRule="auto"/>
        <w:contextualSpacing/>
        <w:jc w:val="left"/>
        <w:rPr>
          <w:rFonts w:ascii="宋体" w:hAnsi="宋体"/>
          <w:sz w:val="24"/>
          <w:szCs w:val="20"/>
        </w:rPr>
      </w:pPr>
      <w:r w:rsidRPr="00F64091">
        <w:rPr>
          <w:rFonts w:ascii="宋体" w:hAnsi="宋体" w:hint="eastAsia"/>
          <w:spacing w:val="20"/>
          <w:sz w:val="24"/>
        </w:rPr>
        <w:t>日</w:t>
      </w:r>
      <w:r w:rsidRPr="00F64091">
        <w:rPr>
          <w:rFonts w:ascii="宋体" w:hAnsi="宋体" w:hint="eastAsia"/>
          <w:spacing w:val="20"/>
          <w:sz w:val="24"/>
        </w:rPr>
        <w:t xml:space="preserve"> </w:t>
      </w:r>
      <w:r w:rsidRPr="00F64091">
        <w:rPr>
          <w:rFonts w:ascii="宋体" w:hAnsi="宋体" w:hint="eastAsia"/>
          <w:spacing w:val="20"/>
          <w:sz w:val="24"/>
        </w:rPr>
        <w:t>期：</w:t>
      </w:r>
    </w:p>
    <w:p w14:paraId="3856545E" w14:textId="77777777" w:rsidR="009F47A2" w:rsidRPr="00F64091" w:rsidRDefault="009F47A2">
      <w:pPr>
        <w:snapToGrid w:val="0"/>
        <w:spacing w:before="50" w:afterLines="50" w:after="120"/>
        <w:jc w:val="left"/>
        <w:rPr>
          <w:rFonts w:ascii="宋体" w:hAnsi="宋体"/>
          <w:sz w:val="24"/>
          <w:szCs w:val="20"/>
        </w:rPr>
      </w:pPr>
    </w:p>
    <w:p w14:paraId="658C246A" w14:textId="77777777" w:rsidR="009F47A2" w:rsidRPr="00F64091" w:rsidRDefault="004657DE">
      <w:pPr>
        <w:snapToGrid w:val="0"/>
        <w:spacing w:beforeLines="50" w:before="120" w:after="50"/>
        <w:jc w:val="left"/>
        <w:rPr>
          <w:rFonts w:ascii="宋体" w:hAnsi="宋体"/>
          <w:b/>
          <w:sz w:val="32"/>
          <w:szCs w:val="32"/>
        </w:rPr>
      </w:pPr>
      <w:r w:rsidRPr="00F64091">
        <w:rPr>
          <w:rFonts w:ascii="宋体" w:hAnsi="宋体"/>
          <w:b/>
          <w:sz w:val="24"/>
        </w:rPr>
        <w:br w:type="page"/>
      </w:r>
      <w:r w:rsidRPr="00F64091">
        <w:rPr>
          <w:rFonts w:ascii="宋体" w:hAnsi="宋体" w:hint="eastAsia"/>
          <w:sz w:val="32"/>
          <w:szCs w:val="32"/>
        </w:rPr>
        <w:lastRenderedPageBreak/>
        <w:t>技术参数及要求偏离表</w:t>
      </w:r>
    </w:p>
    <w:tbl>
      <w:tblPr>
        <w:tblpPr w:leftFromText="180" w:rightFromText="180" w:vertAnchor="text" w:horzAnchor="page" w:tblpX="721" w:tblpY="798"/>
        <w:tblOverlap w:val="never"/>
        <w:tblW w:w="12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788"/>
        <w:gridCol w:w="725"/>
        <w:gridCol w:w="2888"/>
        <w:gridCol w:w="671"/>
        <w:gridCol w:w="686"/>
        <w:gridCol w:w="765"/>
        <w:gridCol w:w="687"/>
        <w:gridCol w:w="2085"/>
        <w:gridCol w:w="750"/>
        <w:gridCol w:w="724"/>
        <w:gridCol w:w="1460"/>
      </w:tblGrid>
      <w:tr w:rsidR="00F64091" w:rsidRPr="00F64091" w14:paraId="6A273558" w14:textId="77777777">
        <w:trPr>
          <w:cantSplit/>
          <w:trHeight w:val="408"/>
        </w:trPr>
        <w:tc>
          <w:tcPr>
            <w:tcW w:w="592" w:type="dxa"/>
            <w:vMerge w:val="restart"/>
            <w:tcBorders>
              <w:top w:val="single" w:sz="4" w:space="0" w:color="auto"/>
              <w:left w:val="single" w:sz="4" w:space="0" w:color="auto"/>
              <w:bottom w:val="single" w:sz="4" w:space="0" w:color="auto"/>
              <w:right w:val="single" w:sz="4" w:space="0" w:color="auto"/>
            </w:tcBorders>
            <w:vAlign w:val="center"/>
          </w:tcPr>
          <w:p w14:paraId="57DF4E4F" w14:textId="77777777" w:rsidR="009F47A2" w:rsidRPr="00F64091" w:rsidRDefault="004657DE">
            <w:pPr>
              <w:rPr>
                <w:rFonts w:ascii="宋体" w:hAnsi="宋体"/>
                <w:szCs w:val="21"/>
              </w:rPr>
            </w:pPr>
            <w:proofErr w:type="gramStart"/>
            <w:r w:rsidRPr="00F64091">
              <w:rPr>
                <w:rFonts w:ascii="宋体" w:hAnsi="宋体" w:hint="eastAsia"/>
                <w:szCs w:val="21"/>
              </w:rPr>
              <w:t>项号</w:t>
            </w:r>
            <w:proofErr w:type="gramEnd"/>
          </w:p>
        </w:tc>
        <w:tc>
          <w:tcPr>
            <w:tcW w:w="5758" w:type="dxa"/>
            <w:gridSpan w:val="5"/>
            <w:tcBorders>
              <w:top w:val="single" w:sz="4" w:space="0" w:color="auto"/>
              <w:left w:val="single" w:sz="4" w:space="0" w:color="auto"/>
              <w:bottom w:val="single" w:sz="4" w:space="0" w:color="auto"/>
              <w:right w:val="single" w:sz="4" w:space="0" w:color="auto"/>
            </w:tcBorders>
            <w:vAlign w:val="center"/>
          </w:tcPr>
          <w:p w14:paraId="62F9B2FA" w14:textId="77777777" w:rsidR="009F47A2" w:rsidRPr="00F64091" w:rsidRDefault="004657DE">
            <w:pPr>
              <w:jc w:val="center"/>
              <w:rPr>
                <w:rFonts w:ascii="宋体" w:hAnsi="宋体"/>
                <w:szCs w:val="21"/>
              </w:rPr>
            </w:pPr>
            <w:r w:rsidRPr="00F64091">
              <w:rPr>
                <w:rFonts w:ascii="宋体" w:hAnsi="宋体" w:hint="eastAsia"/>
                <w:szCs w:val="21"/>
              </w:rPr>
              <w:t>采购文件需求</w:t>
            </w:r>
          </w:p>
        </w:tc>
        <w:tc>
          <w:tcPr>
            <w:tcW w:w="5011" w:type="dxa"/>
            <w:gridSpan w:val="5"/>
            <w:tcBorders>
              <w:top w:val="single" w:sz="4" w:space="0" w:color="auto"/>
              <w:left w:val="single" w:sz="4" w:space="0" w:color="auto"/>
              <w:bottom w:val="single" w:sz="4" w:space="0" w:color="auto"/>
              <w:right w:val="single" w:sz="4" w:space="0" w:color="auto"/>
            </w:tcBorders>
            <w:vAlign w:val="center"/>
          </w:tcPr>
          <w:p w14:paraId="17E025B1" w14:textId="77777777" w:rsidR="009F47A2" w:rsidRPr="00F64091" w:rsidRDefault="004657DE">
            <w:pPr>
              <w:jc w:val="center"/>
              <w:rPr>
                <w:rFonts w:ascii="宋体" w:hAnsi="宋体"/>
                <w:szCs w:val="21"/>
              </w:rPr>
            </w:pPr>
            <w:r w:rsidRPr="00F64091">
              <w:rPr>
                <w:rFonts w:ascii="宋体" w:hAnsi="宋体" w:hint="eastAsia"/>
                <w:szCs w:val="21"/>
              </w:rPr>
              <w:t>响应文件承诺</w:t>
            </w:r>
          </w:p>
        </w:tc>
        <w:tc>
          <w:tcPr>
            <w:tcW w:w="1460" w:type="dxa"/>
            <w:vMerge w:val="restart"/>
            <w:tcBorders>
              <w:top w:val="single" w:sz="4" w:space="0" w:color="auto"/>
              <w:left w:val="single" w:sz="4" w:space="0" w:color="auto"/>
              <w:bottom w:val="single" w:sz="4" w:space="0" w:color="auto"/>
              <w:right w:val="single" w:sz="4" w:space="0" w:color="auto"/>
            </w:tcBorders>
            <w:vAlign w:val="center"/>
          </w:tcPr>
          <w:p w14:paraId="7D4971F2" w14:textId="77777777" w:rsidR="009F47A2" w:rsidRPr="00F64091" w:rsidRDefault="004657DE">
            <w:pPr>
              <w:rPr>
                <w:rFonts w:ascii="宋体" w:hAnsi="宋体"/>
                <w:szCs w:val="21"/>
              </w:rPr>
            </w:pPr>
            <w:r w:rsidRPr="00F64091">
              <w:rPr>
                <w:rFonts w:ascii="宋体" w:hAnsi="宋体" w:hint="eastAsia"/>
                <w:szCs w:val="21"/>
              </w:rPr>
              <w:t>偏离说明</w:t>
            </w:r>
          </w:p>
        </w:tc>
      </w:tr>
      <w:tr w:rsidR="00F64091" w:rsidRPr="00F64091" w14:paraId="6E55ADB3" w14:textId="77777777">
        <w:trPr>
          <w:cantSplit/>
          <w:trHeight w:val="621"/>
        </w:trPr>
        <w:tc>
          <w:tcPr>
            <w:tcW w:w="592" w:type="dxa"/>
            <w:vMerge/>
            <w:tcBorders>
              <w:top w:val="single" w:sz="4" w:space="0" w:color="auto"/>
              <w:left w:val="single" w:sz="4" w:space="0" w:color="auto"/>
              <w:bottom w:val="single" w:sz="4" w:space="0" w:color="auto"/>
              <w:right w:val="single" w:sz="4" w:space="0" w:color="auto"/>
            </w:tcBorders>
            <w:vAlign w:val="center"/>
          </w:tcPr>
          <w:p w14:paraId="1331B1FC" w14:textId="77777777" w:rsidR="009F47A2" w:rsidRPr="00F64091" w:rsidRDefault="009F47A2">
            <w:pPr>
              <w:widowControl/>
              <w:jc w:val="left"/>
              <w:rPr>
                <w:rFonts w:ascii="宋体" w:hAnsi="宋体"/>
                <w:szCs w:val="21"/>
              </w:rPr>
            </w:pPr>
          </w:p>
        </w:tc>
        <w:tc>
          <w:tcPr>
            <w:tcW w:w="788" w:type="dxa"/>
            <w:tcBorders>
              <w:top w:val="single" w:sz="4" w:space="0" w:color="auto"/>
              <w:left w:val="single" w:sz="4" w:space="0" w:color="auto"/>
              <w:bottom w:val="single" w:sz="4" w:space="0" w:color="auto"/>
              <w:right w:val="single" w:sz="4" w:space="0" w:color="auto"/>
            </w:tcBorders>
            <w:vAlign w:val="center"/>
          </w:tcPr>
          <w:p w14:paraId="1334EB81" w14:textId="77777777" w:rsidR="009F47A2" w:rsidRPr="00F64091" w:rsidRDefault="004657DE">
            <w:pPr>
              <w:widowControl/>
              <w:wordWrap w:val="0"/>
              <w:jc w:val="center"/>
              <w:textAlignment w:val="center"/>
              <w:rPr>
                <w:rFonts w:ascii="宋体" w:hAnsi="宋体" w:cs="宋体"/>
                <w:b/>
                <w:bCs/>
                <w:kern w:val="0"/>
                <w:szCs w:val="21"/>
              </w:rPr>
            </w:pPr>
            <w:r w:rsidRPr="00F64091">
              <w:rPr>
                <w:rFonts w:ascii="宋体" w:hAnsi="宋体" w:cs="宋体" w:hint="eastAsia"/>
                <w:b/>
                <w:bCs/>
                <w:kern w:val="0"/>
                <w:szCs w:val="21"/>
              </w:rPr>
              <w:t>标的</w:t>
            </w:r>
          </w:p>
          <w:p w14:paraId="10F308C7" w14:textId="77777777" w:rsidR="009F47A2" w:rsidRPr="00F64091" w:rsidRDefault="004657DE">
            <w:pPr>
              <w:widowControl/>
              <w:wordWrap w:val="0"/>
              <w:jc w:val="center"/>
              <w:textAlignment w:val="center"/>
              <w:rPr>
                <w:rFonts w:ascii="宋体" w:hAnsi="宋体"/>
                <w:szCs w:val="21"/>
              </w:rPr>
            </w:pPr>
            <w:r w:rsidRPr="00F64091">
              <w:rPr>
                <w:rFonts w:ascii="宋体" w:hAnsi="宋体" w:cs="宋体" w:hint="eastAsia"/>
                <w:b/>
                <w:bCs/>
                <w:kern w:val="0"/>
                <w:szCs w:val="21"/>
              </w:rPr>
              <w:t>名称</w:t>
            </w:r>
          </w:p>
        </w:tc>
        <w:tc>
          <w:tcPr>
            <w:tcW w:w="725" w:type="dxa"/>
            <w:tcBorders>
              <w:top w:val="single" w:sz="4" w:space="0" w:color="auto"/>
              <w:left w:val="single" w:sz="4" w:space="0" w:color="auto"/>
              <w:bottom w:val="single" w:sz="4" w:space="0" w:color="auto"/>
              <w:right w:val="single" w:sz="4" w:space="0" w:color="auto"/>
            </w:tcBorders>
            <w:vAlign w:val="center"/>
          </w:tcPr>
          <w:p w14:paraId="46E6DC65" w14:textId="77777777" w:rsidR="009F47A2" w:rsidRPr="00F64091" w:rsidRDefault="004657DE">
            <w:pPr>
              <w:rPr>
                <w:rFonts w:ascii="宋体" w:hAnsi="宋体" w:cs="宋体"/>
                <w:b/>
                <w:bCs/>
                <w:kern w:val="0"/>
                <w:szCs w:val="21"/>
              </w:rPr>
            </w:pPr>
            <w:r w:rsidRPr="00F64091">
              <w:rPr>
                <w:rFonts w:ascii="宋体" w:hAnsi="宋体" w:cs="宋体" w:hint="eastAsia"/>
                <w:b/>
                <w:bCs/>
                <w:kern w:val="0"/>
                <w:szCs w:val="21"/>
              </w:rPr>
              <w:t>元件</w:t>
            </w:r>
          </w:p>
          <w:p w14:paraId="5ED69258" w14:textId="77777777" w:rsidR="009F47A2" w:rsidRPr="00F64091" w:rsidRDefault="004657DE">
            <w:pPr>
              <w:rPr>
                <w:rFonts w:ascii="宋体" w:hAnsi="宋体"/>
                <w:szCs w:val="21"/>
              </w:rPr>
            </w:pPr>
            <w:r w:rsidRPr="00F64091">
              <w:rPr>
                <w:rFonts w:ascii="宋体" w:hAnsi="宋体" w:cs="宋体" w:hint="eastAsia"/>
                <w:b/>
                <w:bCs/>
                <w:kern w:val="0"/>
                <w:szCs w:val="21"/>
              </w:rPr>
              <w:t>名称</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14:paraId="40AD6B01" w14:textId="77777777" w:rsidR="009F47A2" w:rsidRPr="00F64091" w:rsidRDefault="004657DE">
            <w:pPr>
              <w:rPr>
                <w:rFonts w:ascii="宋体" w:hAnsi="宋体"/>
                <w:szCs w:val="21"/>
              </w:rPr>
            </w:pPr>
            <w:r w:rsidRPr="00F64091">
              <w:rPr>
                <w:rFonts w:ascii="宋体" w:hAnsi="宋体" w:cs="宋体" w:hint="eastAsia"/>
                <w:b/>
                <w:bCs/>
                <w:kern w:val="0"/>
                <w:szCs w:val="21"/>
              </w:rPr>
              <w:t>技术参数及性能（配置）要求</w:t>
            </w:r>
          </w:p>
        </w:tc>
        <w:tc>
          <w:tcPr>
            <w:tcW w:w="671" w:type="dxa"/>
            <w:tcBorders>
              <w:top w:val="single" w:sz="4" w:space="0" w:color="auto"/>
              <w:left w:val="single" w:sz="4" w:space="0" w:color="auto"/>
              <w:bottom w:val="single" w:sz="4" w:space="0" w:color="auto"/>
              <w:right w:val="single" w:sz="4" w:space="0" w:color="auto"/>
            </w:tcBorders>
            <w:vAlign w:val="center"/>
          </w:tcPr>
          <w:p w14:paraId="04F6295B" w14:textId="77777777" w:rsidR="009F47A2" w:rsidRPr="00F64091" w:rsidRDefault="004657DE">
            <w:pPr>
              <w:rPr>
                <w:rFonts w:ascii="宋体" w:hAnsi="宋体"/>
                <w:szCs w:val="21"/>
              </w:rPr>
            </w:pPr>
            <w:r w:rsidRPr="00F64091">
              <w:rPr>
                <w:rFonts w:ascii="宋体" w:hAnsi="宋体" w:hint="eastAsia"/>
                <w:szCs w:val="21"/>
              </w:rPr>
              <w:t>元件</w:t>
            </w:r>
          </w:p>
          <w:p w14:paraId="52F4287A" w14:textId="77777777" w:rsidR="009F47A2" w:rsidRPr="00F64091" w:rsidRDefault="004657DE">
            <w:pPr>
              <w:rPr>
                <w:rFonts w:ascii="宋体" w:hAnsi="宋体"/>
                <w:szCs w:val="21"/>
              </w:rPr>
            </w:pPr>
            <w:r w:rsidRPr="00F64091">
              <w:rPr>
                <w:rFonts w:ascii="宋体" w:hAnsi="宋体" w:hint="eastAsia"/>
                <w:szCs w:val="21"/>
              </w:rPr>
              <w:t>数量</w:t>
            </w:r>
          </w:p>
        </w:tc>
        <w:tc>
          <w:tcPr>
            <w:tcW w:w="686" w:type="dxa"/>
            <w:tcBorders>
              <w:top w:val="single" w:sz="4" w:space="0" w:color="auto"/>
              <w:left w:val="single" w:sz="4" w:space="0" w:color="auto"/>
              <w:bottom w:val="single" w:sz="4" w:space="0" w:color="auto"/>
              <w:right w:val="single" w:sz="4" w:space="0" w:color="auto"/>
            </w:tcBorders>
            <w:vAlign w:val="center"/>
          </w:tcPr>
          <w:p w14:paraId="7F0C292A" w14:textId="77777777" w:rsidR="009F47A2" w:rsidRPr="00F64091" w:rsidRDefault="004657DE">
            <w:pPr>
              <w:rPr>
                <w:rFonts w:ascii="宋体" w:hAnsi="宋体"/>
                <w:szCs w:val="21"/>
              </w:rPr>
            </w:pPr>
            <w:r w:rsidRPr="00F64091">
              <w:rPr>
                <w:rFonts w:ascii="宋体" w:hAnsi="宋体" w:hint="eastAsia"/>
                <w:szCs w:val="21"/>
              </w:rPr>
              <w:t>标的</w:t>
            </w:r>
          </w:p>
          <w:p w14:paraId="2C81AA9E" w14:textId="77777777" w:rsidR="009F47A2" w:rsidRPr="00F64091" w:rsidRDefault="004657DE">
            <w:pPr>
              <w:rPr>
                <w:rFonts w:ascii="宋体" w:hAnsi="宋体"/>
                <w:szCs w:val="21"/>
              </w:rPr>
            </w:pPr>
            <w:r w:rsidRPr="00F64091">
              <w:rPr>
                <w:rFonts w:ascii="宋体" w:hAnsi="宋体" w:hint="eastAsia"/>
                <w:szCs w:val="21"/>
              </w:rPr>
              <w:t>数量</w:t>
            </w:r>
          </w:p>
        </w:tc>
        <w:tc>
          <w:tcPr>
            <w:tcW w:w="765" w:type="dxa"/>
            <w:tcBorders>
              <w:top w:val="single" w:sz="4" w:space="0" w:color="auto"/>
              <w:left w:val="single" w:sz="4" w:space="0" w:color="auto"/>
              <w:bottom w:val="single" w:sz="4" w:space="0" w:color="auto"/>
              <w:right w:val="single" w:sz="4" w:space="0" w:color="auto"/>
            </w:tcBorders>
            <w:vAlign w:val="center"/>
          </w:tcPr>
          <w:p w14:paraId="279AB45D" w14:textId="77777777" w:rsidR="009F47A2" w:rsidRPr="00F64091" w:rsidRDefault="004657DE">
            <w:pPr>
              <w:widowControl/>
              <w:wordWrap w:val="0"/>
              <w:jc w:val="center"/>
              <w:textAlignment w:val="center"/>
              <w:rPr>
                <w:rFonts w:ascii="宋体" w:hAnsi="宋体" w:cs="宋体"/>
                <w:b/>
                <w:bCs/>
                <w:kern w:val="0"/>
                <w:szCs w:val="21"/>
              </w:rPr>
            </w:pPr>
            <w:r w:rsidRPr="00F64091">
              <w:rPr>
                <w:rFonts w:ascii="宋体" w:hAnsi="宋体" w:cs="宋体" w:hint="eastAsia"/>
                <w:b/>
                <w:bCs/>
                <w:kern w:val="0"/>
                <w:szCs w:val="21"/>
              </w:rPr>
              <w:t>标的</w:t>
            </w:r>
          </w:p>
          <w:p w14:paraId="57D087B4" w14:textId="77777777" w:rsidR="009F47A2" w:rsidRPr="00F64091" w:rsidRDefault="004657DE">
            <w:pPr>
              <w:widowControl/>
              <w:wordWrap w:val="0"/>
              <w:jc w:val="center"/>
              <w:textAlignment w:val="center"/>
              <w:rPr>
                <w:rFonts w:ascii="宋体" w:hAnsi="宋体"/>
                <w:szCs w:val="21"/>
              </w:rPr>
            </w:pPr>
            <w:r w:rsidRPr="00F64091">
              <w:rPr>
                <w:rFonts w:ascii="宋体" w:hAnsi="宋体" w:cs="宋体" w:hint="eastAsia"/>
                <w:b/>
                <w:bCs/>
                <w:kern w:val="0"/>
                <w:szCs w:val="21"/>
              </w:rPr>
              <w:t>名称</w:t>
            </w:r>
          </w:p>
        </w:tc>
        <w:tc>
          <w:tcPr>
            <w:tcW w:w="687" w:type="dxa"/>
            <w:tcBorders>
              <w:top w:val="single" w:sz="4" w:space="0" w:color="auto"/>
              <w:left w:val="single" w:sz="4" w:space="0" w:color="auto"/>
              <w:bottom w:val="single" w:sz="4" w:space="0" w:color="auto"/>
              <w:right w:val="single" w:sz="4" w:space="0" w:color="auto"/>
            </w:tcBorders>
            <w:vAlign w:val="center"/>
          </w:tcPr>
          <w:p w14:paraId="76266614" w14:textId="77777777" w:rsidR="009F47A2" w:rsidRPr="00F64091" w:rsidRDefault="004657DE">
            <w:pPr>
              <w:rPr>
                <w:rFonts w:ascii="宋体" w:hAnsi="宋体" w:cs="宋体"/>
                <w:b/>
                <w:bCs/>
                <w:kern w:val="0"/>
                <w:szCs w:val="21"/>
              </w:rPr>
            </w:pPr>
            <w:r w:rsidRPr="00F64091">
              <w:rPr>
                <w:rFonts w:ascii="宋体" w:hAnsi="宋体" w:cs="宋体" w:hint="eastAsia"/>
                <w:b/>
                <w:bCs/>
                <w:kern w:val="0"/>
                <w:szCs w:val="21"/>
              </w:rPr>
              <w:t>元件</w:t>
            </w:r>
          </w:p>
          <w:p w14:paraId="7D4F7B0F" w14:textId="77777777" w:rsidR="009F47A2" w:rsidRPr="00F64091" w:rsidRDefault="004657DE">
            <w:pPr>
              <w:rPr>
                <w:rFonts w:ascii="宋体" w:hAnsi="宋体"/>
                <w:szCs w:val="21"/>
              </w:rPr>
            </w:pPr>
            <w:r w:rsidRPr="00F64091">
              <w:rPr>
                <w:rFonts w:ascii="宋体" w:hAnsi="宋体" w:cs="宋体" w:hint="eastAsia"/>
                <w:b/>
                <w:bCs/>
                <w:kern w:val="0"/>
                <w:szCs w:val="21"/>
              </w:rPr>
              <w:t>名称</w:t>
            </w: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21D287B5" w14:textId="77777777" w:rsidR="009F47A2" w:rsidRPr="00F64091" w:rsidRDefault="004657DE">
            <w:pPr>
              <w:rPr>
                <w:rFonts w:ascii="宋体" w:hAnsi="宋体"/>
                <w:szCs w:val="21"/>
              </w:rPr>
            </w:pPr>
            <w:r w:rsidRPr="00F64091">
              <w:rPr>
                <w:rFonts w:ascii="宋体" w:hAnsi="宋体" w:cs="宋体" w:hint="eastAsia"/>
                <w:b/>
                <w:bCs/>
                <w:kern w:val="0"/>
                <w:szCs w:val="21"/>
              </w:rPr>
              <w:t>技术参数及性能（配置）要求</w:t>
            </w:r>
          </w:p>
        </w:tc>
        <w:tc>
          <w:tcPr>
            <w:tcW w:w="750" w:type="dxa"/>
            <w:tcBorders>
              <w:top w:val="single" w:sz="4" w:space="0" w:color="auto"/>
              <w:left w:val="single" w:sz="4" w:space="0" w:color="auto"/>
              <w:bottom w:val="single" w:sz="4" w:space="0" w:color="auto"/>
              <w:right w:val="single" w:sz="4" w:space="0" w:color="auto"/>
            </w:tcBorders>
            <w:vAlign w:val="center"/>
          </w:tcPr>
          <w:p w14:paraId="432EFE61" w14:textId="77777777" w:rsidR="009F47A2" w:rsidRPr="00F64091" w:rsidRDefault="004657DE">
            <w:pPr>
              <w:rPr>
                <w:rFonts w:ascii="宋体" w:hAnsi="宋体"/>
                <w:szCs w:val="21"/>
              </w:rPr>
            </w:pPr>
            <w:r w:rsidRPr="00F64091">
              <w:rPr>
                <w:rFonts w:ascii="宋体" w:hAnsi="宋体" w:hint="eastAsia"/>
                <w:szCs w:val="21"/>
              </w:rPr>
              <w:t>元件</w:t>
            </w:r>
          </w:p>
          <w:p w14:paraId="5666BF8D" w14:textId="77777777" w:rsidR="009F47A2" w:rsidRPr="00F64091" w:rsidRDefault="004657DE">
            <w:pPr>
              <w:rPr>
                <w:rFonts w:ascii="宋体" w:hAnsi="宋体"/>
                <w:szCs w:val="21"/>
              </w:rPr>
            </w:pPr>
            <w:r w:rsidRPr="00F64091">
              <w:rPr>
                <w:rFonts w:ascii="宋体" w:hAnsi="宋体" w:hint="eastAsia"/>
                <w:szCs w:val="21"/>
              </w:rPr>
              <w:t>数量</w:t>
            </w:r>
          </w:p>
        </w:tc>
        <w:tc>
          <w:tcPr>
            <w:tcW w:w="724" w:type="dxa"/>
            <w:tcBorders>
              <w:top w:val="single" w:sz="4" w:space="0" w:color="auto"/>
              <w:left w:val="single" w:sz="4" w:space="0" w:color="auto"/>
              <w:bottom w:val="single" w:sz="4" w:space="0" w:color="auto"/>
              <w:right w:val="single" w:sz="4" w:space="0" w:color="auto"/>
            </w:tcBorders>
            <w:vAlign w:val="center"/>
          </w:tcPr>
          <w:p w14:paraId="3B9F2F6A" w14:textId="77777777" w:rsidR="009F47A2" w:rsidRPr="00F64091" w:rsidRDefault="004657DE">
            <w:pPr>
              <w:rPr>
                <w:rFonts w:ascii="宋体" w:hAnsi="宋体"/>
                <w:szCs w:val="21"/>
              </w:rPr>
            </w:pPr>
            <w:r w:rsidRPr="00F64091">
              <w:rPr>
                <w:rFonts w:ascii="宋体" w:hAnsi="宋体" w:hint="eastAsia"/>
                <w:szCs w:val="21"/>
              </w:rPr>
              <w:t>标的</w:t>
            </w:r>
          </w:p>
          <w:p w14:paraId="433C59CC" w14:textId="77777777" w:rsidR="009F47A2" w:rsidRPr="00F64091" w:rsidRDefault="004657DE">
            <w:pPr>
              <w:rPr>
                <w:rFonts w:ascii="宋体" w:hAnsi="宋体"/>
                <w:szCs w:val="21"/>
              </w:rPr>
            </w:pPr>
            <w:r w:rsidRPr="00F64091">
              <w:rPr>
                <w:rFonts w:ascii="宋体" w:hAnsi="宋体" w:hint="eastAsia"/>
                <w:szCs w:val="21"/>
              </w:rPr>
              <w:t>数量</w:t>
            </w:r>
          </w:p>
        </w:tc>
        <w:tc>
          <w:tcPr>
            <w:tcW w:w="1460" w:type="dxa"/>
            <w:vMerge/>
            <w:tcBorders>
              <w:top w:val="single" w:sz="4" w:space="0" w:color="auto"/>
              <w:left w:val="single" w:sz="4" w:space="0" w:color="auto"/>
              <w:bottom w:val="single" w:sz="4" w:space="0" w:color="auto"/>
              <w:right w:val="single" w:sz="4" w:space="0" w:color="auto"/>
            </w:tcBorders>
            <w:vAlign w:val="center"/>
          </w:tcPr>
          <w:p w14:paraId="568028B4" w14:textId="77777777" w:rsidR="009F47A2" w:rsidRPr="00F64091" w:rsidRDefault="009F47A2">
            <w:pPr>
              <w:widowControl/>
              <w:jc w:val="left"/>
              <w:rPr>
                <w:rFonts w:ascii="宋体" w:hAnsi="宋体"/>
                <w:szCs w:val="21"/>
              </w:rPr>
            </w:pPr>
          </w:p>
        </w:tc>
      </w:tr>
      <w:tr w:rsidR="00F64091" w:rsidRPr="00F64091" w14:paraId="6A4BCFA4" w14:textId="77777777">
        <w:trPr>
          <w:trHeight w:val="1303"/>
        </w:trPr>
        <w:tc>
          <w:tcPr>
            <w:tcW w:w="592" w:type="dxa"/>
            <w:tcBorders>
              <w:top w:val="single" w:sz="4" w:space="0" w:color="auto"/>
              <w:left w:val="single" w:sz="4" w:space="0" w:color="auto"/>
              <w:bottom w:val="single" w:sz="4" w:space="0" w:color="auto"/>
              <w:right w:val="single" w:sz="4" w:space="0" w:color="auto"/>
            </w:tcBorders>
            <w:vAlign w:val="center"/>
          </w:tcPr>
          <w:p w14:paraId="68E96CFE" w14:textId="77777777" w:rsidR="009F47A2" w:rsidRPr="00F64091" w:rsidRDefault="004657DE">
            <w:pPr>
              <w:rPr>
                <w:rFonts w:ascii="宋体" w:hAnsi="宋体"/>
                <w:szCs w:val="21"/>
              </w:rPr>
            </w:pPr>
            <w:r w:rsidRPr="00F64091">
              <w:rPr>
                <w:rFonts w:ascii="宋体" w:hAnsi="宋体" w:hint="eastAsia"/>
                <w:szCs w:val="21"/>
              </w:rPr>
              <w:t>1</w:t>
            </w:r>
          </w:p>
        </w:tc>
        <w:tc>
          <w:tcPr>
            <w:tcW w:w="788" w:type="dxa"/>
            <w:tcBorders>
              <w:top w:val="single" w:sz="4" w:space="0" w:color="auto"/>
              <w:left w:val="single" w:sz="4" w:space="0" w:color="auto"/>
              <w:bottom w:val="single" w:sz="4" w:space="0" w:color="auto"/>
              <w:right w:val="single" w:sz="4" w:space="0" w:color="auto"/>
            </w:tcBorders>
            <w:vAlign w:val="center"/>
          </w:tcPr>
          <w:p w14:paraId="3E499800" w14:textId="77777777" w:rsidR="009F47A2" w:rsidRPr="00F64091" w:rsidRDefault="004657DE">
            <w:pPr>
              <w:rPr>
                <w:rFonts w:ascii="宋体" w:hAnsi="宋体"/>
                <w:szCs w:val="21"/>
              </w:rPr>
            </w:pPr>
            <w:r w:rsidRPr="00F64091">
              <w:rPr>
                <w:rFonts w:ascii="宋体" w:hAnsi="宋体" w:hint="eastAsia"/>
                <w:szCs w:val="21"/>
              </w:rPr>
              <w:t>……</w:t>
            </w:r>
          </w:p>
        </w:tc>
        <w:tc>
          <w:tcPr>
            <w:tcW w:w="725" w:type="dxa"/>
            <w:tcBorders>
              <w:top w:val="single" w:sz="4" w:space="0" w:color="auto"/>
              <w:left w:val="single" w:sz="4" w:space="0" w:color="auto"/>
              <w:bottom w:val="single" w:sz="4" w:space="0" w:color="auto"/>
              <w:right w:val="single" w:sz="4" w:space="0" w:color="auto"/>
            </w:tcBorders>
            <w:vAlign w:val="center"/>
          </w:tcPr>
          <w:p w14:paraId="5B30BE2C" w14:textId="77777777" w:rsidR="009F47A2" w:rsidRPr="00F64091" w:rsidRDefault="004657DE">
            <w:pPr>
              <w:rPr>
                <w:rFonts w:ascii="宋体" w:hAnsi="宋体"/>
                <w:szCs w:val="21"/>
              </w:rPr>
            </w:pPr>
            <w:r w:rsidRPr="00F64091">
              <w:rPr>
                <w:rFonts w:ascii="宋体" w:hAnsi="宋体" w:hint="eastAsia"/>
                <w:szCs w:val="21"/>
              </w:rPr>
              <w:t>…</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14:paraId="70E55F4F" w14:textId="77777777" w:rsidR="009F47A2" w:rsidRPr="00F64091" w:rsidRDefault="004657DE">
            <w:pPr>
              <w:rPr>
                <w:rFonts w:ascii="宋体" w:hAnsi="宋体"/>
                <w:szCs w:val="21"/>
              </w:rPr>
            </w:pPr>
            <w:r w:rsidRPr="00F64091">
              <w:rPr>
                <w:rFonts w:ascii="宋体" w:hAnsi="宋体" w:hint="eastAsia"/>
                <w:szCs w:val="21"/>
              </w:rPr>
              <w:t xml:space="preserve">1  </w:t>
            </w:r>
            <w:r w:rsidRPr="00F64091">
              <w:rPr>
                <w:rFonts w:ascii="宋体" w:hAnsi="宋体" w:hint="eastAsia"/>
                <w:szCs w:val="21"/>
              </w:rPr>
              <w:t>……</w:t>
            </w:r>
          </w:p>
          <w:p w14:paraId="50FB4706" w14:textId="77777777" w:rsidR="009F47A2" w:rsidRPr="00F64091" w:rsidRDefault="004657DE">
            <w:pPr>
              <w:rPr>
                <w:rFonts w:ascii="宋体" w:hAnsi="宋体"/>
                <w:szCs w:val="21"/>
              </w:rPr>
            </w:pPr>
            <w:r w:rsidRPr="00F64091">
              <w:rPr>
                <w:rFonts w:ascii="宋体" w:hAnsi="宋体" w:hint="eastAsia"/>
                <w:szCs w:val="21"/>
              </w:rPr>
              <w:t xml:space="preserve">2  </w:t>
            </w:r>
            <w:r w:rsidRPr="00F64091">
              <w:rPr>
                <w:rFonts w:ascii="宋体" w:hAnsi="宋体" w:hint="eastAsia"/>
                <w:szCs w:val="21"/>
              </w:rPr>
              <w:t>……</w:t>
            </w:r>
          </w:p>
          <w:p w14:paraId="001F76A4" w14:textId="77777777" w:rsidR="009F47A2" w:rsidRPr="00F64091" w:rsidRDefault="004657DE">
            <w:pPr>
              <w:rPr>
                <w:rFonts w:ascii="宋体" w:hAnsi="宋体"/>
                <w:szCs w:val="21"/>
              </w:rPr>
            </w:pPr>
            <w:r w:rsidRPr="00F64091">
              <w:rPr>
                <w:rFonts w:ascii="宋体" w:hAnsi="宋体" w:hint="eastAsia"/>
                <w:szCs w:val="21"/>
              </w:rPr>
              <w:t xml:space="preserve">3  </w:t>
            </w:r>
            <w:r w:rsidRPr="00F64091">
              <w:rPr>
                <w:rFonts w:ascii="宋体" w:hAnsi="宋体" w:hint="eastAsia"/>
                <w:szCs w:val="21"/>
              </w:rPr>
              <w:t>……</w:t>
            </w:r>
          </w:p>
          <w:p w14:paraId="3A352B85" w14:textId="77777777" w:rsidR="009F47A2" w:rsidRPr="00F64091" w:rsidRDefault="004657DE">
            <w:pPr>
              <w:rPr>
                <w:rFonts w:ascii="宋体" w:hAnsi="宋体"/>
                <w:szCs w:val="21"/>
              </w:rPr>
            </w:pPr>
            <w:r w:rsidRPr="00F64091">
              <w:rPr>
                <w:rFonts w:ascii="宋体" w:hAnsi="宋体" w:hint="eastAsia"/>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6B21108F" w14:textId="77777777" w:rsidR="009F47A2" w:rsidRPr="00F64091" w:rsidRDefault="009F47A2">
            <w:pPr>
              <w:rPr>
                <w:rFonts w:ascii="宋体" w:hAnsi="宋体"/>
                <w:szCs w:val="21"/>
              </w:rPr>
            </w:pPr>
          </w:p>
        </w:tc>
        <w:tc>
          <w:tcPr>
            <w:tcW w:w="686" w:type="dxa"/>
            <w:tcBorders>
              <w:top w:val="single" w:sz="4" w:space="0" w:color="auto"/>
              <w:left w:val="single" w:sz="4" w:space="0" w:color="auto"/>
              <w:bottom w:val="single" w:sz="4" w:space="0" w:color="auto"/>
              <w:right w:val="single" w:sz="4" w:space="0" w:color="auto"/>
            </w:tcBorders>
            <w:vAlign w:val="center"/>
          </w:tcPr>
          <w:p w14:paraId="4841F882" w14:textId="77777777" w:rsidR="009F47A2" w:rsidRPr="00F64091" w:rsidRDefault="009F47A2">
            <w:pPr>
              <w:rPr>
                <w:rFonts w:ascii="宋体" w:hAnsi="宋体"/>
                <w:szCs w:val="21"/>
              </w:rPr>
            </w:pPr>
          </w:p>
        </w:tc>
        <w:tc>
          <w:tcPr>
            <w:tcW w:w="765" w:type="dxa"/>
            <w:tcBorders>
              <w:top w:val="single" w:sz="4" w:space="0" w:color="auto"/>
              <w:left w:val="single" w:sz="4" w:space="0" w:color="auto"/>
              <w:bottom w:val="single" w:sz="4" w:space="0" w:color="auto"/>
              <w:right w:val="single" w:sz="4" w:space="0" w:color="auto"/>
            </w:tcBorders>
            <w:vAlign w:val="center"/>
          </w:tcPr>
          <w:p w14:paraId="0FF713CA" w14:textId="77777777" w:rsidR="009F47A2" w:rsidRPr="00F64091" w:rsidRDefault="004657DE">
            <w:pPr>
              <w:rPr>
                <w:rFonts w:ascii="宋体" w:hAnsi="宋体"/>
                <w:szCs w:val="21"/>
              </w:rPr>
            </w:pPr>
            <w:r w:rsidRPr="00F64091">
              <w:rPr>
                <w:rFonts w:ascii="宋体" w:hAnsi="宋体" w:hint="eastAsia"/>
                <w:szCs w:val="21"/>
              </w:rPr>
              <w:t>……</w:t>
            </w:r>
          </w:p>
        </w:tc>
        <w:tc>
          <w:tcPr>
            <w:tcW w:w="687" w:type="dxa"/>
            <w:tcBorders>
              <w:top w:val="single" w:sz="4" w:space="0" w:color="auto"/>
              <w:left w:val="single" w:sz="4" w:space="0" w:color="auto"/>
              <w:bottom w:val="single" w:sz="4" w:space="0" w:color="auto"/>
              <w:right w:val="single" w:sz="4" w:space="0" w:color="auto"/>
            </w:tcBorders>
            <w:vAlign w:val="center"/>
          </w:tcPr>
          <w:p w14:paraId="78800B92" w14:textId="77777777" w:rsidR="009F47A2" w:rsidRPr="00F64091" w:rsidRDefault="009F47A2">
            <w:pPr>
              <w:rPr>
                <w:rFonts w:ascii="宋体" w:hAnsi="宋体"/>
                <w:szCs w:val="21"/>
              </w:rPr>
            </w:pP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6B785F66" w14:textId="77777777" w:rsidR="009F47A2" w:rsidRPr="00F64091" w:rsidRDefault="004657DE">
            <w:pPr>
              <w:rPr>
                <w:rFonts w:ascii="宋体" w:hAnsi="宋体"/>
                <w:szCs w:val="21"/>
              </w:rPr>
            </w:pPr>
            <w:r w:rsidRPr="00F64091">
              <w:rPr>
                <w:rFonts w:ascii="宋体" w:hAnsi="宋体" w:hint="eastAsia"/>
                <w:szCs w:val="21"/>
              </w:rPr>
              <w:t xml:space="preserve">1  </w:t>
            </w:r>
            <w:r w:rsidRPr="00F64091">
              <w:rPr>
                <w:rFonts w:ascii="宋体" w:hAnsi="宋体" w:hint="eastAsia"/>
                <w:szCs w:val="21"/>
              </w:rPr>
              <w:t>……</w:t>
            </w:r>
          </w:p>
          <w:p w14:paraId="641A68BB" w14:textId="77777777" w:rsidR="009F47A2" w:rsidRPr="00F64091" w:rsidRDefault="004657DE">
            <w:pPr>
              <w:rPr>
                <w:rFonts w:ascii="宋体" w:hAnsi="宋体"/>
                <w:szCs w:val="21"/>
              </w:rPr>
            </w:pPr>
            <w:r w:rsidRPr="00F64091">
              <w:rPr>
                <w:rFonts w:ascii="宋体" w:hAnsi="宋体" w:hint="eastAsia"/>
                <w:szCs w:val="21"/>
              </w:rPr>
              <w:t xml:space="preserve">2  </w:t>
            </w:r>
            <w:r w:rsidRPr="00F64091">
              <w:rPr>
                <w:rFonts w:ascii="宋体" w:hAnsi="宋体" w:hint="eastAsia"/>
                <w:szCs w:val="21"/>
              </w:rPr>
              <w:t>……</w:t>
            </w:r>
          </w:p>
          <w:p w14:paraId="3D8AFE26" w14:textId="77777777" w:rsidR="009F47A2" w:rsidRPr="00F64091" w:rsidRDefault="004657DE">
            <w:pPr>
              <w:rPr>
                <w:rFonts w:ascii="宋体" w:hAnsi="宋体"/>
                <w:szCs w:val="21"/>
              </w:rPr>
            </w:pPr>
            <w:r w:rsidRPr="00F64091">
              <w:rPr>
                <w:rFonts w:ascii="宋体" w:hAnsi="宋体" w:hint="eastAsia"/>
                <w:szCs w:val="21"/>
              </w:rPr>
              <w:t xml:space="preserve">3  </w:t>
            </w:r>
            <w:r w:rsidRPr="00F64091">
              <w:rPr>
                <w:rFonts w:ascii="宋体" w:hAnsi="宋体" w:hint="eastAsia"/>
                <w:szCs w:val="21"/>
              </w:rPr>
              <w:t>……</w:t>
            </w:r>
          </w:p>
          <w:p w14:paraId="59FAAD9E" w14:textId="77777777" w:rsidR="009F47A2" w:rsidRPr="00F64091" w:rsidRDefault="004657DE">
            <w:pPr>
              <w:rPr>
                <w:rFonts w:ascii="宋体" w:hAnsi="宋体"/>
                <w:szCs w:val="21"/>
              </w:rPr>
            </w:pPr>
            <w:r w:rsidRPr="00F64091">
              <w:rPr>
                <w:rFonts w:ascii="宋体" w:hAnsi="宋体" w:hint="eastAsia"/>
                <w:szCs w:val="21"/>
              </w:rPr>
              <w:t>……</w:t>
            </w:r>
          </w:p>
        </w:tc>
        <w:tc>
          <w:tcPr>
            <w:tcW w:w="750" w:type="dxa"/>
            <w:tcBorders>
              <w:top w:val="single" w:sz="4" w:space="0" w:color="auto"/>
              <w:left w:val="single" w:sz="4" w:space="0" w:color="auto"/>
              <w:bottom w:val="single" w:sz="4" w:space="0" w:color="auto"/>
              <w:right w:val="single" w:sz="4" w:space="0" w:color="auto"/>
            </w:tcBorders>
            <w:vAlign w:val="center"/>
          </w:tcPr>
          <w:p w14:paraId="5EAA1196" w14:textId="77777777" w:rsidR="009F47A2" w:rsidRPr="00F64091" w:rsidRDefault="004657DE">
            <w:pPr>
              <w:rPr>
                <w:rFonts w:ascii="宋体" w:hAnsi="宋体"/>
                <w:szCs w:val="21"/>
              </w:rPr>
            </w:pPr>
            <w:r w:rsidRPr="00F64091">
              <w:rPr>
                <w:rFonts w:ascii="宋体" w:hAnsi="宋体" w:hint="eastAsia"/>
                <w:szCs w:val="21"/>
              </w:rPr>
              <w:t xml:space="preserve">1  </w:t>
            </w:r>
            <w:r w:rsidRPr="00F64091">
              <w:rPr>
                <w:rFonts w:ascii="宋体" w:hAnsi="宋体" w:hint="eastAsia"/>
                <w:szCs w:val="21"/>
              </w:rPr>
              <w:t>……</w:t>
            </w:r>
          </w:p>
          <w:p w14:paraId="3B926A9D" w14:textId="77777777" w:rsidR="009F47A2" w:rsidRPr="00F64091" w:rsidRDefault="004657DE">
            <w:pPr>
              <w:rPr>
                <w:rFonts w:ascii="宋体" w:hAnsi="宋体"/>
                <w:szCs w:val="21"/>
              </w:rPr>
            </w:pPr>
            <w:r w:rsidRPr="00F64091">
              <w:rPr>
                <w:rFonts w:ascii="宋体" w:hAnsi="宋体" w:hint="eastAsia"/>
                <w:szCs w:val="21"/>
              </w:rPr>
              <w:t xml:space="preserve">2  </w:t>
            </w:r>
            <w:r w:rsidRPr="00F64091">
              <w:rPr>
                <w:rFonts w:ascii="宋体" w:hAnsi="宋体" w:hint="eastAsia"/>
                <w:szCs w:val="21"/>
              </w:rPr>
              <w:t>……</w:t>
            </w:r>
          </w:p>
          <w:p w14:paraId="0571C5C5" w14:textId="77777777" w:rsidR="009F47A2" w:rsidRPr="00F64091" w:rsidRDefault="004657DE">
            <w:pPr>
              <w:rPr>
                <w:rFonts w:ascii="宋体" w:hAnsi="宋体"/>
                <w:szCs w:val="21"/>
              </w:rPr>
            </w:pPr>
            <w:r w:rsidRPr="00F64091">
              <w:rPr>
                <w:rFonts w:ascii="宋体" w:hAnsi="宋体" w:hint="eastAsia"/>
                <w:szCs w:val="21"/>
              </w:rPr>
              <w:t xml:space="preserve">3  </w:t>
            </w:r>
            <w:r w:rsidRPr="00F64091">
              <w:rPr>
                <w:rFonts w:ascii="宋体" w:hAnsi="宋体" w:hint="eastAsia"/>
                <w:szCs w:val="21"/>
              </w:rPr>
              <w:t>……</w:t>
            </w:r>
          </w:p>
          <w:p w14:paraId="3F0B3034" w14:textId="77777777" w:rsidR="009F47A2" w:rsidRPr="00F64091" w:rsidRDefault="004657DE">
            <w:pPr>
              <w:rPr>
                <w:rFonts w:ascii="宋体" w:hAnsi="宋体"/>
                <w:szCs w:val="21"/>
              </w:rPr>
            </w:pPr>
            <w:r w:rsidRPr="00F64091">
              <w:rPr>
                <w:rFonts w:ascii="宋体" w:hAnsi="宋体" w:hint="eastAsia"/>
                <w:szCs w:val="21"/>
              </w:rPr>
              <w:t>……</w:t>
            </w:r>
          </w:p>
        </w:tc>
        <w:tc>
          <w:tcPr>
            <w:tcW w:w="724" w:type="dxa"/>
            <w:tcBorders>
              <w:top w:val="single" w:sz="4" w:space="0" w:color="auto"/>
              <w:left w:val="single" w:sz="4" w:space="0" w:color="auto"/>
              <w:bottom w:val="single" w:sz="4" w:space="0" w:color="auto"/>
              <w:right w:val="single" w:sz="4" w:space="0" w:color="auto"/>
            </w:tcBorders>
            <w:vAlign w:val="center"/>
          </w:tcPr>
          <w:p w14:paraId="35A498D6" w14:textId="77777777" w:rsidR="009F47A2" w:rsidRPr="00F64091" w:rsidRDefault="009F47A2">
            <w:pPr>
              <w:rPr>
                <w:rFonts w:ascii="宋体" w:hAnsi="宋体"/>
                <w:szCs w:val="21"/>
              </w:rPr>
            </w:pPr>
          </w:p>
        </w:tc>
        <w:tc>
          <w:tcPr>
            <w:tcW w:w="1460" w:type="dxa"/>
            <w:tcBorders>
              <w:top w:val="single" w:sz="4" w:space="0" w:color="auto"/>
              <w:left w:val="single" w:sz="4" w:space="0" w:color="auto"/>
              <w:bottom w:val="single" w:sz="4" w:space="0" w:color="auto"/>
              <w:right w:val="single" w:sz="4" w:space="0" w:color="auto"/>
            </w:tcBorders>
            <w:vAlign w:val="center"/>
          </w:tcPr>
          <w:p w14:paraId="055F8263" w14:textId="77777777" w:rsidR="009F47A2" w:rsidRPr="00F64091" w:rsidRDefault="009F47A2">
            <w:pPr>
              <w:rPr>
                <w:rFonts w:ascii="宋体" w:hAnsi="宋体"/>
                <w:szCs w:val="21"/>
              </w:rPr>
            </w:pPr>
          </w:p>
        </w:tc>
      </w:tr>
      <w:tr w:rsidR="00F64091" w:rsidRPr="00F64091" w14:paraId="1BDCDC37" w14:textId="77777777">
        <w:trPr>
          <w:trHeight w:val="1291"/>
        </w:trPr>
        <w:tc>
          <w:tcPr>
            <w:tcW w:w="592" w:type="dxa"/>
            <w:tcBorders>
              <w:top w:val="single" w:sz="4" w:space="0" w:color="auto"/>
              <w:left w:val="single" w:sz="4" w:space="0" w:color="auto"/>
              <w:bottom w:val="single" w:sz="4" w:space="0" w:color="auto"/>
              <w:right w:val="single" w:sz="4" w:space="0" w:color="auto"/>
            </w:tcBorders>
            <w:vAlign w:val="center"/>
          </w:tcPr>
          <w:p w14:paraId="245AD8FF" w14:textId="77777777" w:rsidR="009F47A2" w:rsidRPr="00F64091" w:rsidRDefault="004657DE">
            <w:pPr>
              <w:rPr>
                <w:rFonts w:ascii="宋体" w:hAnsi="宋体"/>
                <w:szCs w:val="21"/>
              </w:rPr>
            </w:pPr>
            <w:r w:rsidRPr="00F64091">
              <w:rPr>
                <w:rFonts w:ascii="宋体" w:hAnsi="宋体" w:hint="eastAsia"/>
                <w:szCs w:val="21"/>
              </w:rPr>
              <w:t>2</w:t>
            </w:r>
          </w:p>
        </w:tc>
        <w:tc>
          <w:tcPr>
            <w:tcW w:w="788" w:type="dxa"/>
            <w:tcBorders>
              <w:top w:val="single" w:sz="4" w:space="0" w:color="auto"/>
              <w:left w:val="single" w:sz="4" w:space="0" w:color="auto"/>
              <w:bottom w:val="single" w:sz="4" w:space="0" w:color="auto"/>
              <w:right w:val="single" w:sz="4" w:space="0" w:color="auto"/>
            </w:tcBorders>
            <w:vAlign w:val="center"/>
          </w:tcPr>
          <w:p w14:paraId="13A253CC" w14:textId="77777777" w:rsidR="009F47A2" w:rsidRPr="00F64091" w:rsidRDefault="004657DE">
            <w:pPr>
              <w:rPr>
                <w:rFonts w:ascii="宋体" w:hAnsi="宋体"/>
                <w:szCs w:val="21"/>
              </w:rPr>
            </w:pPr>
            <w:r w:rsidRPr="00F64091">
              <w:rPr>
                <w:rFonts w:ascii="宋体" w:hAnsi="宋体" w:hint="eastAsia"/>
                <w:szCs w:val="21"/>
              </w:rPr>
              <w:t>……</w:t>
            </w:r>
          </w:p>
        </w:tc>
        <w:tc>
          <w:tcPr>
            <w:tcW w:w="725" w:type="dxa"/>
            <w:tcBorders>
              <w:top w:val="single" w:sz="4" w:space="0" w:color="auto"/>
              <w:left w:val="single" w:sz="4" w:space="0" w:color="auto"/>
              <w:bottom w:val="single" w:sz="4" w:space="0" w:color="auto"/>
              <w:right w:val="single" w:sz="4" w:space="0" w:color="auto"/>
            </w:tcBorders>
            <w:vAlign w:val="center"/>
          </w:tcPr>
          <w:p w14:paraId="38082838" w14:textId="77777777" w:rsidR="009F47A2" w:rsidRPr="00F64091" w:rsidRDefault="004657DE">
            <w:pPr>
              <w:rPr>
                <w:rFonts w:ascii="宋体" w:hAnsi="宋体"/>
                <w:szCs w:val="21"/>
              </w:rPr>
            </w:pPr>
            <w:r w:rsidRPr="00F64091">
              <w:rPr>
                <w:rFonts w:ascii="宋体" w:hAnsi="宋体" w:hint="eastAsia"/>
                <w:szCs w:val="21"/>
              </w:rPr>
              <w:t>…</w:t>
            </w: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tcPr>
          <w:p w14:paraId="48948743" w14:textId="77777777" w:rsidR="009F47A2" w:rsidRPr="00F64091" w:rsidRDefault="004657DE">
            <w:pPr>
              <w:rPr>
                <w:rFonts w:ascii="宋体" w:hAnsi="宋体"/>
                <w:szCs w:val="21"/>
              </w:rPr>
            </w:pPr>
            <w:r w:rsidRPr="00F64091">
              <w:rPr>
                <w:rFonts w:ascii="宋体" w:hAnsi="宋体" w:hint="eastAsia"/>
                <w:szCs w:val="21"/>
              </w:rPr>
              <w:t xml:space="preserve">1  </w:t>
            </w:r>
            <w:r w:rsidRPr="00F64091">
              <w:rPr>
                <w:rFonts w:ascii="宋体" w:hAnsi="宋体" w:hint="eastAsia"/>
                <w:szCs w:val="21"/>
              </w:rPr>
              <w:t>……</w:t>
            </w:r>
          </w:p>
          <w:p w14:paraId="53A456E2" w14:textId="77777777" w:rsidR="009F47A2" w:rsidRPr="00F64091" w:rsidRDefault="004657DE">
            <w:pPr>
              <w:rPr>
                <w:rFonts w:ascii="宋体" w:hAnsi="宋体"/>
                <w:szCs w:val="21"/>
              </w:rPr>
            </w:pPr>
            <w:r w:rsidRPr="00F64091">
              <w:rPr>
                <w:rFonts w:ascii="宋体" w:hAnsi="宋体" w:hint="eastAsia"/>
                <w:szCs w:val="21"/>
              </w:rPr>
              <w:t xml:space="preserve">2  </w:t>
            </w:r>
            <w:r w:rsidRPr="00F64091">
              <w:rPr>
                <w:rFonts w:ascii="宋体" w:hAnsi="宋体" w:hint="eastAsia"/>
                <w:szCs w:val="21"/>
              </w:rPr>
              <w:t>……</w:t>
            </w:r>
          </w:p>
          <w:p w14:paraId="365EEFD4" w14:textId="77777777" w:rsidR="009F47A2" w:rsidRPr="00F64091" w:rsidRDefault="004657DE">
            <w:pPr>
              <w:rPr>
                <w:rFonts w:ascii="宋体" w:hAnsi="宋体"/>
                <w:szCs w:val="21"/>
              </w:rPr>
            </w:pPr>
            <w:r w:rsidRPr="00F64091">
              <w:rPr>
                <w:rFonts w:ascii="宋体" w:hAnsi="宋体" w:hint="eastAsia"/>
                <w:szCs w:val="21"/>
              </w:rPr>
              <w:t xml:space="preserve">3  </w:t>
            </w:r>
            <w:r w:rsidRPr="00F64091">
              <w:rPr>
                <w:rFonts w:ascii="宋体" w:hAnsi="宋体" w:hint="eastAsia"/>
                <w:szCs w:val="21"/>
              </w:rPr>
              <w:t>……</w:t>
            </w:r>
          </w:p>
          <w:p w14:paraId="6C0FFB3A" w14:textId="77777777" w:rsidR="009F47A2" w:rsidRPr="00F64091" w:rsidRDefault="004657DE">
            <w:pPr>
              <w:rPr>
                <w:rFonts w:ascii="宋体" w:hAnsi="宋体"/>
                <w:szCs w:val="21"/>
              </w:rPr>
            </w:pPr>
            <w:r w:rsidRPr="00F64091">
              <w:rPr>
                <w:rFonts w:ascii="宋体" w:hAnsi="宋体" w:hint="eastAsia"/>
                <w:szCs w:val="21"/>
              </w:rPr>
              <w:t>……</w:t>
            </w:r>
          </w:p>
        </w:tc>
        <w:tc>
          <w:tcPr>
            <w:tcW w:w="671" w:type="dxa"/>
            <w:tcBorders>
              <w:top w:val="single" w:sz="4" w:space="0" w:color="auto"/>
              <w:left w:val="single" w:sz="4" w:space="0" w:color="auto"/>
              <w:bottom w:val="single" w:sz="4" w:space="0" w:color="auto"/>
              <w:right w:val="single" w:sz="4" w:space="0" w:color="auto"/>
            </w:tcBorders>
            <w:vAlign w:val="center"/>
          </w:tcPr>
          <w:p w14:paraId="414B8C48" w14:textId="77777777" w:rsidR="009F47A2" w:rsidRPr="00F64091" w:rsidRDefault="009F47A2">
            <w:pPr>
              <w:rPr>
                <w:rFonts w:ascii="宋体" w:hAnsi="宋体"/>
                <w:szCs w:val="21"/>
              </w:rPr>
            </w:pPr>
          </w:p>
        </w:tc>
        <w:tc>
          <w:tcPr>
            <w:tcW w:w="686" w:type="dxa"/>
            <w:tcBorders>
              <w:top w:val="single" w:sz="4" w:space="0" w:color="auto"/>
              <w:left w:val="single" w:sz="4" w:space="0" w:color="auto"/>
              <w:bottom w:val="single" w:sz="4" w:space="0" w:color="auto"/>
              <w:right w:val="single" w:sz="4" w:space="0" w:color="auto"/>
            </w:tcBorders>
            <w:vAlign w:val="center"/>
          </w:tcPr>
          <w:p w14:paraId="359EEA4B" w14:textId="77777777" w:rsidR="009F47A2" w:rsidRPr="00F64091" w:rsidRDefault="009F47A2">
            <w:pPr>
              <w:rPr>
                <w:rFonts w:ascii="宋体" w:hAnsi="宋体"/>
                <w:szCs w:val="21"/>
              </w:rPr>
            </w:pPr>
          </w:p>
        </w:tc>
        <w:tc>
          <w:tcPr>
            <w:tcW w:w="765" w:type="dxa"/>
            <w:tcBorders>
              <w:top w:val="single" w:sz="4" w:space="0" w:color="auto"/>
              <w:left w:val="single" w:sz="4" w:space="0" w:color="auto"/>
              <w:bottom w:val="single" w:sz="4" w:space="0" w:color="auto"/>
              <w:right w:val="single" w:sz="4" w:space="0" w:color="auto"/>
            </w:tcBorders>
            <w:vAlign w:val="center"/>
          </w:tcPr>
          <w:p w14:paraId="78E64123" w14:textId="77777777" w:rsidR="009F47A2" w:rsidRPr="00F64091" w:rsidRDefault="004657DE">
            <w:pPr>
              <w:rPr>
                <w:rFonts w:ascii="宋体" w:hAnsi="宋体"/>
                <w:szCs w:val="21"/>
              </w:rPr>
            </w:pPr>
            <w:r w:rsidRPr="00F64091">
              <w:rPr>
                <w:rFonts w:ascii="宋体" w:hAnsi="宋体" w:hint="eastAsia"/>
                <w:szCs w:val="21"/>
              </w:rPr>
              <w:t>……</w:t>
            </w:r>
          </w:p>
        </w:tc>
        <w:tc>
          <w:tcPr>
            <w:tcW w:w="687" w:type="dxa"/>
            <w:tcBorders>
              <w:top w:val="single" w:sz="4" w:space="0" w:color="auto"/>
              <w:left w:val="single" w:sz="4" w:space="0" w:color="auto"/>
              <w:bottom w:val="single" w:sz="4" w:space="0" w:color="auto"/>
              <w:right w:val="single" w:sz="4" w:space="0" w:color="auto"/>
            </w:tcBorders>
            <w:vAlign w:val="center"/>
          </w:tcPr>
          <w:p w14:paraId="744EB51E" w14:textId="77777777" w:rsidR="009F47A2" w:rsidRPr="00F64091" w:rsidRDefault="009F47A2">
            <w:pPr>
              <w:rPr>
                <w:rFonts w:ascii="宋体" w:hAnsi="宋体"/>
                <w:szCs w:val="21"/>
              </w:rPr>
            </w:pPr>
          </w:p>
        </w:tc>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221F34E2" w14:textId="77777777" w:rsidR="009F47A2" w:rsidRPr="00F64091" w:rsidRDefault="004657DE">
            <w:pPr>
              <w:rPr>
                <w:rFonts w:ascii="宋体" w:hAnsi="宋体"/>
                <w:szCs w:val="21"/>
              </w:rPr>
            </w:pPr>
            <w:r w:rsidRPr="00F64091">
              <w:rPr>
                <w:rFonts w:ascii="宋体" w:hAnsi="宋体" w:hint="eastAsia"/>
                <w:szCs w:val="21"/>
              </w:rPr>
              <w:t xml:space="preserve">1  </w:t>
            </w:r>
            <w:r w:rsidRPr="00F64091">
              <w:rPr>
                <w:rFonts w:ascii="宋体" w:hAnsi="宋体" w:hint="eastAsia"/>
                <w:szCs w:val="21"/>
              </w:rPr>
              <w:t>……</w:t>
            </w:r>
          </w:p>
          <w:p w14:paraId="7B36A24D" w14:textId="77777777" w:rsidR="009F47A2" w:rsidRPr="00F64091" w:rsidRDefault="004657DE">
            <w:pPr>
              <w:rPr>
                <w:rFonts w:ascii="宋体" w:hAnsi="宋体"/>
                <w:szCs w:val="21"/>
              </w:rPr>
            </w:pPr>
            <w:r w:rsidRPr="00F64091">
              <w:rPr>
                <w:rFonts w:ascii="宋体" w:hAnsi="宋体" w:hint="eastAsia"/>
                <w:szCs w:val="21"/>
              </w:rPr>
              <w:t xml:space="preserve">2  </w:t>
            </w:r>
            <w:r w:rsidRPr="00F64091">
              <w:rPr>
                <w:rFonts w:ascii="宋体" w:hAnsi="宋体" w:hint="eastAsia"/>
                <w:szCs w:val="21"/>
              </w:rPr>
              <w:t>……</w:t>
            </w:r>
          </w:p>
          <w:p w14:paraId="12DB455C" w14:textId="77777777" w:rsidR="009F47A2" w:rsidRPr="00F64091" w:rsidRDefault="004657DE">
            <w:pPr>
              <w:rPr>
                <w:rFonts w:ascii="宋体" w:hAnsi="宋体"/>
                <w:szCs w:val="21"/>
              </w:rPr>
            </w:pPr>
            <w:r w:rsidRPr="00F64091">
              <w:rPr>
                <w:rFonts w:ascii="宋体" w:hAnsi="宋体" w:hint="eastAsia"/>
                <w:szCs w:val="21"/>
              </w:rPr>
              <w:t xml:space="preserve">3  </w:t>
            </w:r>
            <w:r w:rsidRPr="00F64091">
              <w:rPr>
                <w:rFonts w:ascii="宋体" w:hAnsi="宋体" w:hint="eastAsia"/>
                <w:szCs w:val="21"/>
              </w:rPr>
              <w:t>……</w:t>
            </w:r>
          </w:p>
          <w:p w14:paraId="2B14C587" w14:textId="77777777" w:rsidR="009F47A2" w:rsidRPr="00F64091" w:rsidRDefault="004657DE">
            <w:pPr>
              <w:rPr>
                <w:rFonts w:ascii="宋体" w:hAnsi="宋体"/>
                <w:szCs w:val="21"/>
              </w:rPr>
            </w:pPr>
            <w:r w:rsidRPr="00F64091">
              <w:rPr>
                <w:rFonts w:ascii="宋体" w:hAnsi="宋体" w:hint="eastAsia"/>
                <w:szCs w:val="21"/>
              </w:rPr>
              <w:t>……</w:t>
            </w:r>
          </w:p>
        </w:tc>
        <w:tc>
          <w:tcPr>
            <w:tcW w:w="750" w:type="dxa"/>
            <w:tcBorders>
              <w:top w:val="single" w:sz="4" w:space="0" w:color="auto"/>
              <w:left w:val="single" w:sz="4" w:space="0" w:color="auto"/>
              <w:bottom w:val="single" w:sz="4" w:space="0" w:color="auto"/>
              <w:right w:val="single" w:sz="4" w:space="0" w:color="auto"/>
            </w:tcBorders>
            <w:vAlign w:val="center"/>
          </w:tcPr>
          <w:p w14:paraId="0A0B6D47" w14:textId="77777777" w:rsidR="009F47A2" w:rsidRPr="00F64091" w:rsidRDefault="004657DE">
            <w:pPr>
              <w:rPr>
                <w:rFonts w:ascii="宋体" w:hAnsi="宋体"/>
                <w:szCs w:val="21"/>
              </w:rPr>
            </w:pPr>
            <w:r w:rsidRPr="00F64091">
              <w:rPr>
                <w:rFonts w:ascii="宋体" w:hAnsi="宋体" w:hint="eastAsia"/>
                <w:szCs w:val="21"/>
              </w:rPr>
              <w:t xml:space="preserve">1  </w:t>
            </w:r>
            <w:r w:rsidRPr="00F64091">
              <w:rPr>
                <w:rFonts w:ascii="宋体" w:hAnsi="宋体" w:hint="eastAsia"/>
                <w:szCs w:val="21"/>
              </w:rPr>
              <w:t>……</w:t>
            </w:r>
          </w:p>
          <w:p w14:paraId="53241506" w14:textId="77777777" w:rsidR="009F47A2" w:rsidRPr="00F64091" w:rsidRDefault="004657DE">
            <w:pPr>
              <w:rPr>
                <w:rFonts w:ascii="宋体" w:hAnsi="宋体"/>
                <w:szCs w:val="21"/>
              </w:rPr>
            </w:pPr>
            <w:r w:rsidRPr="00F64091">
              <w:rPr>
                <w:rFonts w:ascii="宋体" w:hAnsi="宋体" w:hint="eastAsia"/>
                <w:szCs w:val="21"/>
              </w:rPr>
              <w:t xml:space="preserve">2  </w:t>
            </w:r>
            <w:r w:rsidRPr="00F64091">
              <w:rPr>
                <w:rFonts w:ascii="宋体" w:hAnsi="宋体" w:hint="eastAsia"/>
                <w:szCs w:val="21"/>
              </w:rPr>
              <w:t>……</w:t>
            </w:r>
          </w:p>
          <w:p w14:paraId="3A13E4A8" w14:textId="77777777" w:rsidR="009F47A2" w:rsidRPr="00F64091" w:rsidRDefault="004657DE">
            <w:pPr>
              <w:rPr>
                <w:rFonts w:ascii="宋体" w:hAnsi="宋体"/>
                <w:szCs w:val="21"/>
              </w:rPr>
            </w:pPr>
            <w:r w:rsidRPr="00F64091">
              <w:rPr>
                <w:rFonts w:ascii="宋体" w:hAnsi="宋体" w:hint="eastAsia"/>
                <w:szCs w:val="21"/>
              </w:rPr>
              <w:t xml:space="preserve">3  </w:t>
            </w:r>
            <w:r w:rsidRPr="00F64091">
              <w:rPr>
                <w:rFonts w:ascii="宋体" w:hAnsi="宋体" w:hint="eastAsia"/>
                <w:szCs w:val="21"/>
              </w:rPr>
              <w:t>……</w:t>
            </w:r>
          </w:p>
          <w:p w14:paraId="65B73483" w14:textId="77777777" w:rsidR="009F47A2" w:rsidRPr="00F64091" w:rsidRDefault="004657DE">
            <w:pPr>
              <w:rPr>
                <w:rFonts w:ascii="宋体" w:hAnsi="宋体"/>
                <w:szCs w:val="21"/>
              </w:rPr>
            </w:pPr>
            <w:r w:rsidRPr="00F64091">
              <w:rPr>
                <w:rFonts w:ascii="宋体" w:hAnsi="宋体" w:hint="eastAsia"/>
                <w:szCs w:val="21"/>
              </w:rPr>
              <w:t>……</w:t>
            </w:r>
          </w:p>
        </w:tc>
        <w:tc>
          <w:tcPr>
            <w:tcW w:w="724" w:type="dxa"/>
            <w:tcBorders>
              <w:top w:val="single" w:sz="4" w:space="0" w:color="auto"/>
              <w:left w:val="single" w:sz="4" w:space="0" w:color="auto"/>
              <w:bottom w:val="single" w:sz="4" w:space="0" w:color="auto"/>
              <w:right w:val="single" w:sz="4" w:space="0" w:color="auto"/>
            </w:tcBorders>
            <w:vAlign w:val="center"/>
          </w:tcPr>
          <w:p w14:paraId="0DD7AE26" w14:textId="77777777" w:rsidR="009F47A2" w:rsidRPr="00F64091" w:rsidRDefault="009F47A2">
            <w:pPr>
              <w:rPr>
                <w:rFonts w:ascii="宋体" w:hAnsi="宋体"/>
                <w:szCs w:val="21"/>
              </w:rPr>
            </w:pPr>
          </w:p>
        </w:tc>
        <w:tc>
          <w:tcPr>
            <w:tcW w:w="1460" w:type="dxa"/>
            <w:tcBorders>
              <w:top w:val="single" w:sz="4" w:space="0" w:color="auto"/>
              <w:left w:val="single" w:sz="4" w:space="0" w:color="auto"/>
              <w:bottom w:val="single" w:sz="4" w:space="0" w:color="auto"/>
              <w:right w:val="single" w:sz="4" w:space="0" w:color="auto"/>
            </w:tcBorders>
            <w:vAlign w:val="center"/>
          </w:tcPr>
          <w:p w14:paraId="3D81A463" w14:textId="77777777" w:rsidR="009F47A2" w:rsidRPr="00F64091" w:rsidRDefault="009F47A2">
            <w:pPr>
              <w:rPr>
                <w:rFonts w:ascii="宋体" w:hAnsi="宋体"/>
                <w:szCs w:val="21"/>
              </w:rPr>
            </w:pPr>
          </w:p>
        </w:tc>
      </w:tr>
      <w:tr w:rsidR="00F64091" w:rsidRPr="00F64091" w14:paraId="047A3CD2" w14:textId="77777777">
        <w:trPr>
          <w:trHeight w:val="317"/>
        </w:trPr>
        <w:tc>
          <w:tcPr>
            <w:tcW w:w="592" w:type="dxa"/>
            <w:tcBorders>
              <w:top w:val="single" w:sz="4" w:space="0" w:color="auto"/>
              <w:left w:val="single" w:sz="4" w:space="0" w:color="auto"/>
              <w:bottom w:val="single" w:sz="4" w:space="0" w:color="auto"/>
              <w:right w:val="single" w:sz="4" w:space="0" w:color="auto"/>
            </w:tcBorders>
            <w:vAlign w:val="center"/>
          </w:tcPr>
          <w:p w14:paraId="51C19A5C" w14:textId="77777777" w:rsidR="009F47A2" w:rsidRPr="00F64091" w:rsidRDefault="004657DE">
            <w:pPr>
              <w:rPr>
                <w:rFonts w:ascii="宋体" w:hAnsi="宋体"/>
                <w:szCs w:val="21"/>
              </w:rPr>
            </w:pPr>
            <w:r w:rsidRPr="00F64091">
              <w:rPr>
                <w:rFonts w:ascii="宋体" w:hAnsi="宋体" w:hint="eastAsia"/>
                <w:szCs w:val="21"/>
              </w:rPr>
              <w:t>...</w:t>
            </w:r>
          </w:p>
        </w:tc>
        <w:tc>
          <w:tcPr>
            <w:tcW w:w="788" w:type="dxa"/>
            <w:tcBorders>
              <w:top w:val="single" w:sz="4" w:space="0" w:color="auto"/>
              <w:left w:val="single" w:sz="4" w:space="0" w:color="auto"/>
              <w:bottom w:val="single" w:sz="4" w:space="0" w:color="auto"/>
              <w:right w:val="single" w:sz="4" w:space="0" w:color="auto"/>
            </w:tcBorders>
            <w:vAlign w:val="center"/>
          </w:tcPr>
          <w:p w14:paraId="46C9F149" w14:textId="77777777" w:rsidR="009F47A2" w:rsidRPr="00F64091" w:rsidRDefault="009F47A2">
            <w:pPr>
              <w:rPr>
                <w:rFonts w:ascii="宋体" w:hAnsi="宋体"/>
                <w:szCs w:val="21"/>
              </w:rPr>
            </w:pPr>
          </w:p>
        </w:tc>
        <w:tc>
          <w:tcPr>
            <w:tcW w:w="725" w:type="dxa"/>
            <w:tcBorders>
              <w:top w:val="single" w:sz="4" w:space="0" w:color="auto"/>
              <w:left w:val="single" w:sz="4" w:space="0" w:color="auto"/>
              <w:bottom w:val="single" w:sz="4" w:space="0" w:color="auto"/>
              <w:right w:val="single" w:sz="4" w:space="0" w:color="auto"/>
            </w:tcBorders>
            <w:vAlign w:val="center"/>
          </w:tcPr>
          <w:p w14:paraId="3E92710F" w14:textId="77777777" w:rsidR="009F47A2" w:rsidRPr="00F64091" w:rsidRDefault="009F47A2">
            <w:pPr>
              <w:rPr>
                <w:rFonts w:ascii="宋体" w:hAnsi="宋体"/>
                <w:szCs w:val="21"/>
              </w:rPr>
            </w:pPr>
          </w:p>
        </w:tc>
        <w:tc>
          <w:tcPr>
            <w:tcW w:w="2888" w:type="dxa"/>
            <w:tcBorders>
              <w:top w:val="single" w:sz="4" w:space="0" w:color="auto"/>
              <w:left w:val="single" w:sz="4" w:space="0" w:color="auto"/>
              <w:bottom w:val="single" w:sz="4" w:space="0" w:color="auto"/>
              <w:right w:val="single" w:sz="4" w:space="0" w:color="auto"/>
            </w:tcBorders>
            <w:vAlign w:val="center"/>
          </w:tcPr>
          <w:p w14:paraId="655B8081" w14:textId="77777777" w:rsidR="009F47A2" w:rsidRPr="00F64091" w:rsidRDefault="009F47A2">
            <w:pPr>
              <w:rPr>
                <w:rFonts w:ascii="宋体" w:hAnsi="宋体"/>
                <w:szCs w:val="21"/>
              </w:rPr>
            </w:pPr>
          </w:p>
        </w:tc>
        <w:tc>
          <w:tcPr>
            <w:tcW w:w="671" w:type="dxa"/>
            <w:tcBorders>
              <w:top w:val="single" w:sz="4" w:space="0" w:color="auto"/>
              <w:left w:val="single" w:sz="4" w:space="0" w:color="auto"/>
              <w:bottom w:val="single" w:sz="4" w:space="0" w:color="auto"/>
              <w:right w:val="single" w:sz="4" w:space="0" w:color="auto"/>
            </w:tcBorders>
            <w:vAlign w:val="center"/>
          </w:tcPr>
          <w:p w14:paraId="17785BBB" w14:textId="77777777" w:rsidR="009F47A2" w:rsidRPr="00F64091" w:rsidRDefault="009F47A2">
            <w:pPr>
              <w:rPr>
                <w:rFonts w:ascii="宋体" w:hAnsi="宋体"/>
                <w:szCs w:val="21"/>
              </w:rPr>
            </w:pPr>
          </w:p>
        </w:tc>
        <w:tc>
          <w:tcPr>
            <w:tcW w:w="686" w:type="dxa"/>
            <w:tcBorders>
              <w:top w:val="single" w:sz="4" w:space="0" w:color="auto"/>
              <w:left w:val="single" w:sz="4" w:space="0" w:color="auto"/>
              <w:bottom w:val="single" w:sz="4" w:space="0" w:color="auto"/>
              <w:right w:val="single" w:sz="4" w:space="0" w:color="auto"/>
            </w:tcBorders>
            <w:vAlign w:val="center"/>
          </w:tcPr>
          <w:p w14:paraId="304883DD" w14:textId="77777777" w:rsidR="009F47A2" w:rsidRPr="00F64091" w:rsidRDefault="009F47A2">
            <w:pPr>
              <w:rPr>
                <w:rFonts w:ascii="宋体" w:hAnsi="宋体"/>
                <w:szCs w:val="21"/>
              </w:rPr>
            </w:pPr>
          </w:p>
        </w:tc>
        <w:tc>
          <w:tcPr>
            <w:tcW w:w="765" w:type="dxa"/>
            <w:tcBorders>
              <w:top w:val="single" w:sz="4" w:space="0" w:color="auto"/>
              <w:left w:val="single" w:sz="4" w:space="0" w:color="auto"/>
              <w:bottom w:val="single" w:sz="4" w:space="0" w:color="auto"/>
              <w:right w:val="single" w:sz="4" w:space="0" w:color="auto"/>
            </w:tcBorders>
            <w:vAlign w:val="center"/>
          </w:tcPr>
          <w:p w14:paraId="18C74E05" w14:textId="77777777" w:rsidR="009F47A2" w:rsidRPr="00F64091" w:rsidRDefault="009F47A2">
            <w:pPr>
              <w:rPr>
                <w:rFonts w:ascii="宋体" w:hAnsi="宋体"/>
                <w:szCs w:val="21"/>
              </w:rPr>
            </w:pPr>
          </w:p>
        </w:tc>
        <w:tc>
          <w:tcPr>
            <w:tcW w:w="687" w:type="dxa"/>
            <w:tcBorders>
              <w:top w:val="single" w:sz="4" w:space="0" w:color="auto"/>
              <w:left w:val="single" w:sz="4" w:space="0" w:color="auto"/>
              <w:bottom w:val="single" w:sz="4" w:space="0" w:color="auto"/>
              <w:right w:val="single" w:sz="4" w:space="0" w:color="auto"/>
            </w:tcBorders>
            <w:vAlign w:val="center"/>
          </w:tcPr>
          <w:p w14:paraId="74C45B7E" w14:textId="77777777" w:rsidR="009F47A2" w:rsidRPr="00F64091" w:rsidRDefault="009F47A2">
            <w:pPr>
              <w:rPr>
                <w:rFonts w:ascii="宋体" w:hAnsi="宋体"/>
                <w:szCs w:val="21"/>
              </w:rPr>
            </w:pPr>
          </w:p>
        </w:tc>
        <w:tc>
          <w:tcPr>
            <w:tcW w:w="2085" w:type="dxa"/>
            <w:tcBorders>
              <w:top w:val="single" w:sz="4" w:space="0" w:color="auto"/>
              <w:left w:val="single" w:sz="4" w:space="0" w:color="auto"/>
              <w:bottom w:val="single" w:sz="4" w:space="0" w:color="auto"/>
              <w:right w:val="single" w:sz="4" w:space="0" w:color="auto"/>
            </w:tcBorders>
            <w:vAlign w:val="center"/>
          </w:tcPr>
          <w:p w14:paraId="1F9FBEB1" w14:textId="77777777" w:rsidR="009F47A2" w:rsidRPr="00F64091" w:rsidRDefault="009F47A2">
            <w:pPr>
              <w:rPr>
                <w:rFonts w:ascii="宋体" w:hAnsi="宋体"/>
                <w:szCs w:val="21"/>
              </w:rPr>
            </w:pPr>
          </w:p>
        </w:tc>
        <w:tc>
          <w:tcPr>
            <w:tcW w:w="750" w:type="dxa"/>
            <w:tcBorders>
              <w:top w:val="single" w:sz="4" w:space="0" w:color="auto"/>
              <w:left w:val="single" w:sz="4" w:space="0" w:color="auto"/>
              <w:bottom w:val="single" w:sz="4" w:space="0" w:color="auto"/>
              <w:right w:val="single" w:sz="4" w:space="0" w:color="auto"/>
            </w:tcBorders>
            <w:vAlign w:val="center"/>
          </w:tcPr>
          <w:p w14:paraId="0C1C757F" w14:textId="77777777" w:rsidR="009F47A2" w:rsidRPr="00F64091" w:rsidRDefault="009F47A2">
            <w:pPr>
              <w:rPr>
                <w:rFonts w:ascii="宋体" w:hAnsi="宋体"/>
                <w:szCs w:val="21"/>
              </w:rPr>
            </w:pPr>
          </w:p>
        </w:tc>
        <w:tc>
          <w:tcPr>
            <w:tcW w:w="724" w:type="dxa"/>
            <w:tcBorders>
              <w:top w:val="single" w:sz="4" w:space="0" w:color="auto"/>
              <w:left w:val="single" w:sz="4" w:space="0" w:color="auto"/>
              <w:bottom w:val="single" w:sz="4" w:space="0" w:color="auto"/>
              <w:right w:val="single" w:sz="4" w:space="0" w:color="auto"/>
            </w:tcBorders>
            <w:vAlign w:val="center"/>
          </w:tcPr>
          <w:p w14:paraId="23F1BFF0" w14:textId="77777777" w:rsidR="009F47A2" w:rsidRPr="00F64091" w:rsidRDefault="009F47A2">
            <w:pPr>
              <w:rPr>
                <w:rFonts w:ascii="宋体" w:hAnsi="宋体"/>
                <w:szCs w:val="21"/>
              </w:rPr>
            </w:pPr>
          </w:p>
        </w:tc>
        <w:tc>
          <w:tcPr>
            <w:tcW w:w="1460" w:type="dxa"/>
            <w:tcBorders>
              <w:top w:val="single" w:sz="4" w:space="0" w:color="auto"/>
              <w:left w:val="single" w:sz="4" w:space="0" w:color="auto"/>
              <w:bottom w:val="single" w:sz="4" w:space="0" w:color="auto"/>
              <w:right w:val="single" w:sz="4" w:space="0" w:color="auto"/>
            </w:tcBorders>
            <w:vAlign w:val="center"/>
          </w:tcPr>
          <w:p w14:paraId="711B1AD8" w14:textId="77777777" w:rsidR="009F47A2" w:rsidRPr="00F64091" w:rsidRDefault="009F47A2">
            <w:pPr>
              <w:rPr>
                <w:rFonts w:ascii="宋体" w:hAnsi="宋体"/>
                <w:szCs w:val="21"/>
              </w:rPr>
            </w:pPr>
          </w:p>
        </w:tc>
      </w:tr>
    </w:tbl>
    <w:p w14:paraId="2896FFE8" w14:textId="77777777" w:rsidR="009F47A2" w:rsidRPr="00F64091" w:rsidRDefault="004657DE">
      <w:pPr>
        <w:pStyle w:val="33"/>
        <w:spacing w:line="360" w:lineRule="auto"/>
        <w:contextualSpacing/>
        <w:rPr>
          <w:rFonts w:ascii="宋体" w:hAnsi="宋体"/>
          <w:sz w:val="21"/>
          <w:szCs w:val="21"/>
        </w:rPr>
      </w:pPr>
      <w:r w:rsidRPr="00F64091">
        <w:rPr>
          <w:rFonts w:ascii="宋体" w:hAnsi="宋体" w:hint="eastAsia"/>
        </w:rPr>
        <w:t>注：</w:t>
      </w:r>
    </w:p>
    <w:p w14:paraId="4BFBB777" w14:textId="77777777" w:rsidR="009F47A2" w:rsidRPr="00F64091" w:rsidRDefault="004657DE">
      <w:pPr>
        <w:pStyle w:val="33"/>
        <w:rPr>
          <w:rFonts w:ascii="宋体" w:hAnsi="宋体"/>
        </w:rPr>
      </w:pPr>
      <w:r w:rsidRPr="00F64091">
        <w:rPr>
          <w:rFonts w:ascii="宋体" w:hAnsi="宋体" w:hint="eastAsia"/>
        </w:rPr>
        <w:t>注：</w:t>
      </w:r>
    </w:p>
    <w:p w14:paraId="54899C3F" w14:textId="77777777" w:rsidR="009F47A2" w:rsidRPr="00F64091" w:rsidRDefault="004657DE">
      <w:pPr>
        <w:pStyle w:val="a9"/>
        <w:spacing w:line="360" w:lineRule="auto"/>
        <w:ind w:firstLineChars="0" w:firstLine="0"/>
        <w:rPr>
          <w:rFonts w:hAnsi="仿宋_GB2312" w:cs="仿宋_GB2312"/>
          <w:szCs w:val="32"/>
        </w:rPr>
      </w:pPr>
      <w:r w:rsidRPr="00F64091">
        <w:rPr>
          <w:rFonts w:ascii="宋体" w:eastAsia="宋体" w:hAnsi="宋体" w:hint="eastAsia"/>
          <w:sz w:val="24"/>
          <w:szCs w:val="24"/>
        </w:rPr>
        <w:t xml:space="preserve">1. </w:t>
      </w:r>
      <w:r w:rsidRPr="00F64091">
        <w:rPr>
          <w:rFonts w:ascii="宋体" w:eastAsia="宋体" w:hAnsi="宋体" w:hint="eastAsia"/>
          <w:sz w:val="24"/>
          <w:szCs w:val="24"/>
        </w:rPr>
        <w:t>说明：应对照招标文件“第二章</w:t>
      </w:r>
      <w:r w:rsidRPr="00F64091">
        <w:rPr>
          <w:rFonts w:ascii="宋体" w:eastAsia="宋体" w:hAnsi="宋体" w:hint="eastAsia"/>
          <w:sz w:val="24"/>
          <w:szCs w:val="24"/>
        </w:rPr>
        <w:t xml:space="preserve"> </w:t>
      </w:r>
      <w:r w:rsidRPr="00F64091">
        <w:rPr>
          <w:rFonts w:ascii="宋体" w:eastAsia="宋体" w:hAnsi="宋体" w:hint="eastAsia"/>
          <w:sz w:val="24"/>
          <w:szCs w:val="24"/>
        </w:rPr>
        <w:t>采购需求”中的“技术要求”逐条作明确的投标响应，并</w:t>
      </w:r>
      <w:proofErr w:type="gramStart"/>
      <w:r w:rsidRPr="00F64091">
        <w:rPr>
          <w:rFonts w:ascii="宋体" w:eastAsia="宋体" w:hAnsi="宋体" w:hint="eastAsia"/>
          <w:sz w:val="24"/>
          <w:szCs w:val="24"/>
        </w:rPr>
        <w:t>作出</w:t>
      </w:r>
      <w:proofErr w:type="gramEnd"/>
      <w:r w:rsidRPr="00F64091">
        <w:rPr>
          <w:rFonts w:ascii="宋体" w:eastAsia="宋体" w:hAnsi="宋体" w:hint="eastAsia"/>
          <w:sz w:val="24"/>
          <w:szCs w:val="24"/>
        </w:rPr>
        <w:t>偏离说明。</w:t>
      </w:r>
    </w:p>
    <w:p w14:paraId="13CDF498" w14:textId="77777777" w:rsidR="009F47A2" w:rsidRPr="00F64091" w:rsidRDefault="004657DE">
      <w:pPr>
        <w:pStyle w:val="33"/>
        <w:spacing w:line="360" w:lineRule="auto"/>
        <w:rPr>
          <w:rFonts w:ascii="宋体" w:hAnsi="宋体"/>
          <w:b w:val="0"/>
          <w:bCs w:val="0"/>
        </w:rPr>
      </w:pPr>
      <w:r w:rsidRPr="00F64091">
        <w:rPr>
          <w:rFonts w:ascii="宋体" w:hAnsi="宋体"/>
          <w:b w:val="0"/>
          <w:bCs w:val="0"/>
        </w:rPr>
        <w:t>2.</w:t>
      </w:r>
      <w:r w:rsidRPr="00F64091">
        <w:rPr>
          <w:rFonts w:ascii="宋体" w:hAnsi="宋体" w:hint="eastAsia"/>
          <w:b w:val="0"/>
          <w:bCs w:val="0"/>
        </w:rPr>
        <w:t>投标人根据投标货物的性能指标，对照招标文件技术要求，在“偏离说明”中注明“</w:t>
      </w:r>
      <w:r w:rsidRPr="00F64091">
        <w:rPr>
          <w:rFonts w:ascii="宋体" w:hAnsi="宋体" w:hint="eastAsia"/>
        </w:rPr>
        <w:t>正偏离</w:t>
      </w:r>
      <w:r w:rsidRPr="00F64091">
        <w:rPr>
          <w:rFonts w:ascii="宋体" w:hAnsi="宋体" w:hint="eastAsia"/>
          <w:b w:val="0"/>
          <w:bCs w:val="0"/>
        </w:rPr>
        <w:t>”、“</w:t>
      </w:r>
      <w:r w:rsidRPr="00F64091">
        <w:rPr>
          <w:rFonts w:ascii="宋体" w:hAnsi="宋体" w:hint="eastAsia"/>
        </w:rPr>
        <w:t>负偏离</w:t>
      </w:r>
      <w:r w:rsidRPr="00F64091">
        <w:rPr>
          <w:rFonts w:ascii="宋体" w:hAnsi="宋体" w:hint="eastAsia"/>
          <w:b w:val="0"/>
          <w:bCs w:val="0"/>
        </w:rPr>
        <w:t>”或者“</w:t>
      </w:r>
      <w:r w:rsidRPr="00F64091">
        <w:rPr>
          <w:rFonts w:ascii="宋体" w:hAnsi="宋体" w:hint="eastAsia"/>
        </w:rPr>
        <w:t>无偏离</w:t>
      </w:r>
      <w:r w:rsidRPr="00F64091">
        <w:rPr>
          <w:rFonts w:ascii="宋体" w:hAnsi="宋体" w:hint="eastAsia"/>
          <w:b w:val="0"/>
          <w:bCs w:val="0"/>
        </w:rPr>
        <w:t>”。既不属于“</w:t>
      </w:r>
      <w:r w:rsidRPr="00F64091">
        <w:rPr>
          <w:rFonts w:ascii="宋体" w:hAnsi="宋体" w:hint="eastAsia"/>
        </w:rPr>
        <w:t>正偏离</w:t>
      </w:r>
      <w:r w:rsidRPr="00F64091">
        <w:rPr>
          <w:rFonts w:ascii="宋体" w:hAnsi="宋体" w:hint="eastAsia"/>
          <w:b w:val="0"/>
          <w:bCs w:val="0"/>
        </w:rPr>
        <w:t>”也不属于“</w:t>
      </w:r>
      <w:r w:rsidRPr="00F64091">
        <w:rPr>
          <w:rFonts w:ascii="宋体" w:hAnsi="宋体" w:hint="eastAsia"/>
        </w:rPr>
        <w:t>负偏离</w:t>
      </w:r>
      <w:r w:rsidRPr="00F64091">
        <w:rPr>
          <w:rFonts w:ascii="宋体" w:hAnsi="宋体" w:hint="eastAsia"/>
          <w:b w:val="0"/>
          <w:bCs w:val="0"/>
        </w:rPr>
        <w:t>”即为“</w:t>
      </w:r>
      <w:r w:rsidRPr="00F64091">
        <w:rPr>
          <w:rFonts w:ascii="宋体" w:hAnsi="宋体" w:hint="eastAsia"/>
        </w:rPr>
        <w:t>无偏离</w:t>
      </w:r>
      <w:r w:rsidRPr="00F64091">
        <w:rPr>
          <w:rFonts w:ascii="宋体" w:hAnsi="宋体" w:hint="eastAsia"/>
          <w:b w:val="0"/>
          <w:bCs w:val="0"/>
        </w:rPr>
        <w:t>”。</w:t>
      </w:r>
    </w:p>
    <w:p w14:paraId="5D03BBA5" w14:textId="77777777" w:rsidR="009F47A2" w:rsidRPr="00F64091" w:rsidRDefault="004657DE">
      <w:pPr>
        <w:pStyle w:val="a9"/>
        <w:spacing w:line="360" w:lineRule="auto"/>
        <w:ind w:firstLineChars="0" w:firstLine="0"/>
        <w:rPr>
          <w:rFonts w:ascii="宋体" w:eastAsia="宋体" w:hAnsi="宋体"/>
          <w:sz w:val="24"/>
          <w:szCs w:val="24"/>
        </w:rPr>
      </w:pPr>
      <w:r w:rsidRPr="00F64091">
        <w:rPr>
          <w:rFonts w:ascii="宋体" w:eastAsia="宋体" w:hAnsi="宋体" w:hint="eastAsia"/>
          <w:sz w:val="24"/>
          <w:szCs w:val="24"/>
        </w:rPr>
        <w:t>3</w:t>
      </w:r>
      <w:r w:rsidRPr="00F64091">
        <w:rPr>
          <w:rFonts w:ascii="宋体" w:eastAsia="宋体" w:hAnsi="宋体"/>
          <w:sz w:val="24"/>
          <w:szCs w:val="24"/>
        </w:rPr>
        <w:t>.</w:t>
      </w:r>
      <w:r w:rsidRPr="00F64091">
        <w:rPr>
          <w:rFonts w:ascii="宋体" w:eastAsia="宋体" w:hAnsi="宋体" w:hint="eastAsia"/>
          <w:sz w:val="24"/>
          <w:szCs w:val="24"/>
        </w:rPr>
        <w:t xml:space="preserve"> </w:t>
      </w:r>
      <w:r w:rsidRPr="00F64091">
        <w:rPr>
          <w:rFonts w:ascii="宋体" w:eastAsia="宋体" w:hAnsi="宋体" w:hint="eastAsia"/>
          <w:sz w:val="24"/>
          <w:szCs w:val="24"/>
        </w:rPr>
        <w:t>如技术要求偏离表中的投标响应与佐证材料不一致的，以佐证材料为准。</w:t>
      </w:r>
    </w:p>
    <w:p w14:paraId="5B5CA13D" w14:textId="77777777" w:rsidR="009F47A2" w:rsidRPr="00F64091" w:rsidRDefault="009F47A2">
      <w:pPr>
        <w:snapToGrid w:val="0"/>
        <w:spacing w:before="50" w:after="50" w:line="360" w:lineRule="auto"/>
        <w:rPr>
          <w:rFonts w:ascii="宋体" w:hAnsi="宋体"/>
          <w:sz w:val="24"/>
        </w:rPr>
      </w:pPr>
    </w:p>
    <w:p w14:paraId="19C6C029" w14:textId="77777777" w:rsidR="009F47A2" w:rsidRPr="00F64091" w:rsidRDefault="004657DE">
      <w:pPr>
        <w:snapToGrid w:val="0"/>
        <w:spacing w:before="50" w:after="50" w:line="360" w:lineRule="auto"/>
        <w:rPr>
          <w:rFonts w:ascii="宋体" w:hAnsi="宋体"/>
          <w:spacing w:val="20"/>
          <w:sz w:val="24"/>
          <w:u w:val="single"/>
        </w:rPr>
      </w:pPr>
      <w:r w:rsidRPr="00F64091">
        <w:rPr>
          <w:rFonts w:ascii="宋体" w:hAnsi="宋体" w:hint="eastAsia"/>
          <w:sz w:val="24"/>
        </w:rPr>
        <w:t>法定代表人或者委托代理人</w:t>
      </w:r>
      <w:r w:rsidRPr="00F64091">
        <w:rPr>
          <w:rFonts w:ascii="宋体" w:hAnsi="宋体" w:hint="eastAsia"/>
          <w:spacing w:val="20"/>
          <w:sz w:val="24"/>
        </w:rPr>
        <w:t>（签字或者电子签名）：</w:t>
      </w:r>
    </w:p>
    <w:p w14:paraId="493F78A4" w14:textId="77777777" w:rsidR="009F47A2" w:rsidRPr="00F64091" w:rsidRDefault="004657DE">
      <w:pPr>
        <w:snapToGrid w:val="0"/>
        <w:spacing w:before="50" w:after="50" w:line="360" w:lineRule="auto"/>
        <w:rPr>
          <w:rFonts w:ascii="宋体" w:hAnsi="宋体"/>
          <w:spacing w:val="20"/>
          <w:sz w:val="24"/>
        </w:rPr>
      </w:pPr>
      <w:r w:rsidRPr="00F64091">
        <w:rPr>
          <w:rFonts w:ascii="宋体" w:hAnsi="宋体" w:hint="eastAsia"/>
          <w:spacing w:val="20"/>
          <w:sz w:val="24"/>
        </w:rPr>
        <w:t>投标人名称（电子签章）：</w:t>
      </w:r>
    </w:p>
    <w:p w14:paraId="25B1956A" w14:textId="77777777" w:rsidR="009F47A2" w:rsidRPr="00F64091" w:rsidRDefault="004657DE">
      <w:pPr>
        <w:snapToGrid w:val="0"/>
        <w:spacing w:before="50" w:after="50" w:line="360" w:lineRule="auto"/>
        <w:rPr>
          <w:rFonts w:ascii="宋体" w:hAnsi="宋体"/>
          <w:spacing w:val="20"/>
          <w:sz w:val="24"/>
          <w:u w:val="single"/>
        </w:rPr>
      </w:pPr>
      <w:r w:rsidRPr="00F64091">
        <w:rPr>
          <w:rFonts w:ascii="宋体" w:hAnsi="宋体" w:hint="eastAsia"/>
          <w:spacing w:val="20"/>
          <w:sz w:val="24"/>
        </w:rPr>
        <w:t>日</w:t>
      </w:r>
      <w:r w:rsidRPr="00F64091">
        <w:rPr>
          <w:rFonts w:ascii="宋体" w:hAnsi="宋体" w:hint="eastAsia"/>
          <w:spacing w:val="20"/>
          <w:sz w:val="24"/>
        </w:rPr>
        <w:t xml:space="preserve"> </w:t>
      </w:r>
      <w:r w:rsidRPr="00F64091">
        <w:rPr>
          <w:rFonts w:ascii="宋体" w:hAnsi="宋体" w:hint="eastAsia"/>
          <w:spacing w:val="20"/>
          <w:sz w:val="24"/>
        </w:rPr>
        <w:t>期：</w:t>
      </w:r>
    </w:p>
    <w:p w14:paraId="3F3AB762" w14:textId="77777777" w:rsidR="009F47A2" w:rsidRPr="00F64091" w:rsidRDefault="004657DE">
      <w:pPr>
        <w:rPr>
          <w:b/>
          <w:sz w:val="28"/>
          <w:szCs w:val="28"/>
        </w:rPr>
      </w:pPr>
      <w:r w:rsidRPr="00F64091">
        <w:rPr>
          <w:rFonts w:ascii="宋体" w:hAnsi="宋体"/>
          <w:b/>
          <w:bCs/>
          <w:sz w:val="24"/>
        </w:rPr>
        <w:br w:type="page"/>
      </w:r>
      <w:r w:rsidRPr="00F64091">
        <w:rPr>
          <w:rFonts w:hint="eastAsia"/>
          <w:b/>
          <w:sz w:val="28"/>
          <w:szCs w:val="28"/>
        </w:rPr>
        <w:lastRenderedPageBreak/>
        <w:t>四、其他文书、文件格式</w:t>
      </w:r>
    </w:p>
    <w:p w14:paraId="417468C3" w14:textId="77777777" w:rsidR="009F47A2" w:rsidRPr="00F64091" w:rsidRDefault="004657DE">
      <w:pPr>
        <w:snapToGrid w:val="0"/>
        <w:spacing w:beforeLines="50" w:before="120" w:after="50"/>
        <w:ind w:left="142"/>
        <w:jc w:val="left"/>
        <w:rPr>
          <w:rFonts w:ascii="宋体" w:hAnsi="宋体"/>
          <w:b/>
          <w:spacing w:val="20"/>
          <w:sz w:val="24"/>
        </w:rPr>
      </w:pPr>
      <w:r w:rsidRPr="00F64091">
        <w:rPr>
          <w:rFonts w:ascii="宋体" w:hAnsi="宋体" w:hint="eastAsia"/>
          <w:b/>
          <w:spacing w:val="20"/>
          <w:sz w:val="24"/>
        </w:rPr>
        <w:t>1.</w:t>
      </w:r>
      <w:r w:rsidRPr="00F64091">
        <w:rPr>
          <w:rFonts w:ascii="宋体" w:hAnsi="宋体" w:hint="eastAsia"/>
          <w:b/>
          <w:spacing w:val="20"/>
          <w:sz w:val="24"/>
        </w:rPr>
        <w:t>联合投标协议书格式</w:t>
      </w:r>
    </w:p>
    <w:p w14:paraId="4E05E182" w14:textId="77777777" w:rsidR="009F47A2" w:rsidRPr="00F64091" w:rsidRDefault="004657DE">
      <w:pPr>
        <w:pStyle w:val="a0"/>
        <w:overflowPunct w:val="0"/>
        <w:jc w:val="center"/>
        <w:rPr>
          <w:rFonts w:ascii="微软雅黑" w:eastAsia="微软雅黑" w:hAnsi="微软雅黑" w:cs="微软雅黑"/>
          <w:sz w:val="44"/>
          <w:szCs w:val="44"/>
        </w:rPr>
      </w:pPr>
      <w:r w:rsidRPr="00F64091">
        <w:rPr>
          <w:rFonts w:ascii="微软雅黑" w:eastAsia="微软雅黑" w:hAnsi="微软雅黑" w:cs="微软雅黑" w:hint="eastAsia"/>
          <w:sz w:val="44"/>
          <w:szCs w:val="44"/>
        </w:rPr>
        <w:t>联合体协议书</w:t>
      </w:r>
    </w:p>
    <w:p w14:paraId="22DC13E1" w14:textId="77777777" w:rsidR="009F47A2" w:rsidRPr="00F64091" w:rsidRDefault="009F47A2">
      <w:pPr>
        <w:pStyle w:val="a0"/>
        <w:overflowPunct w:val="0"/>
        <w:rPr>
          <w:rFonts w:ascii="宋体" w:hAnsi="宋体"/>
          <w:sz w:val="24"/>
        </w:rPr>
      </w:pPr>
    </w:p>
    <w:p w14:paraId="4D8DD281" w14:textId="77777777" w:rsidR="009F47A2" w:rsidRPr="00F64091" w:rsidRDefault="004657DE">
      <w:pPr>
        <w:pStyle w:val="a0"/>
        <w:overflowPunct w:val="0"/>
        <w:spacing w:line="360" w:lineRule="auto"/>
        <w:contextualSpacing/>
        <w:rPr>
          <w:rFonts w:ascii="宋体" w:hAnsi="宋体"/>
          <w:sz w:val="24"/>
        </w:rPr>
      </w:pPr>
      <w:r w:rsidRPr="00F64091">
        <w:rPr>
          <w:rFonts w:ascii="宋体" w:hAnsi="宋体"/>
          <w:sz w:val="24"/>
          <w:u w:val="single"/>
        </w:rPr>
        <w:tab/>
      </w:r>
      <w:r w:rsidRPr="00F64091">
        <w:rPr>
          <w:rFonts w:ascii="宋体" w:hAnsi="宋体" w:hint="eastAsia"/>
          <w:sz w:val="24"/>
        </w:rPr>
        <w:t>（所有成员单位名称）自愿组成</w:t>
      </w:r>
      <w:r w:rsidRPr="00F64091">
        <w:rPr>
          <w:rFonts w:ascii="宋体" w:hAnsi="宋体"/>
          <w:sz w:val="24"/>
          <w:u w:val="single"/>
        </w:rPr>
        <w:tab/>
      </w:r>
      <w:r w:rsidRPr="00F64091">
        <w:rPr>
          <w:rFonts w:ascii="宋体" w:hAnsi="宋体" w:hint="eastAsia"/>
          <w:sz w:val="24"/>
        </w:rPr>
        <w:t>（联合体名称）联合体，共同参加</w:t>
      </w:r>
      <w:r w:rsidRPr="00F64091">
        <w:rPr>
          <w:rFonts w:ascii="宋体" w:hAnsi="宋体"/>
          <w:sz w:val="24"/>
          <w:u w:val="single"/>
        </w:rPr>
        <w:tab/>
      </w:r>
      <w:r w:rsidRPr="00F64091">
        <w:rPr>
          <w:rFonts w:ascii="宋体" w:hAnsi="宋体" w:hint="eastAsia"/>
          <w:sz w:val="24"/>
          <w:u w:val="single"/>
        </w:rPr>
        <w:t>（项目名称）</w:t>
      </w:r>
      <w:r w:rsidRPr="00F64091">
        <w:rPr>
          <w:rFonts w:ascii="宋体" w:hAnsi="宋体" w:hint="eastAsia"/>
          <w:sz w:val="24"/>
        </w:rPr>
        <w:t>采购招标项目投标。现就联合体投标事宜订立如下协议。</w:t>
      </w:r>
    </w:p>
    <w:p w14:paraId="4E7D238D"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sz w:val="24"/>
        </w:rPr>
        <w:t xml:space="preserve">1.  </w:t>
      </w:r>
      <w:r w:rsidRPr="00F64091">
        <w:rPr>
          <w:rFonts w:ascii="宋体" w:hAnsi="宋体"/>
          <w:sz w:val="24"/>
          <w:u w:val="single"/>
        </w:rPr>
        <w:tab/>
      </w:r>
      <w:r w:rsidRPr="00F64091">
        <w:rPr>
          <w:rFonts w:ascii="宋体" w:hAnsi="宋体" w:hint="eastAsia"/>
          <w:sz w:val="24"/>
        </w:rPr>
        <w:t>（某成员单位名称）为</w:t>
      </w:r>
      <w:r w:rsidRPr="00F64091">
        <w:rPr>
          <w:rFonts w:ascii="宋体" w:hAnsi="宋体"/>
          <w:sz w:val="24"/>
          <w:u w:val="single"/>
        </w:rPr>
        <w:tab/>
      </w:r>
      <w:r w:rsidRPr="00F64091">
        <w:rPr>
          <w:rFonts w:ascii="宋体" w:hAnsi="宋体" w:hint="eastAsia"/>
          <w:sz w:val="24"/>
        </w:rPr>
        <w:t>（联合体名称）牵头人。</w:t>
      </w:r>
    </w:p>
    <w:p w14:paraId="52176A6E"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sz w:val="24"/>
        </w:rPr>
        <w:t>2.</w:t>
      </w:r>
      <w:r w:rsidRPr="00F64091">
        <w:rPr>
          <w:rFonts w:ascii="宋体" w:hAnsi="宋体" w:hint="eastAsia"/>
          <w:sz w:val="24"/>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14:paraId="3AAEEFAC"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sz w:val="24"/>
        </w:rPr>
        <w:t>3.</w:t>
      </w:r>
      <w:r w:rsidRPr="00F64091">
        <w:rPr>
          <w:rFonts w:ascii="宋体" w:hAnsi="宋体" w:hint="eastAsia"/>
          <w:sz w:val="24"/>
        </w:rPr>
        <w:t>联合体牵头人在本项目中签署和盖章的一切文件和处理的一切事宜，联合体各成员均予以承认。联合体各成员将严格按照招标文件、投标文件和合同的要求全面履行义务，并向招标人承担连带责任。</w:t>
      </w:r>
    </w:p>
    <w:p w14:paraId="0C71230A"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sz w:val="24"/>
        </w:rPr>
        <w:t>4.</w:t>
      </w:r>
      <w:r w:rsidRPr="00F64091">
        <w:rPr>
          <w:rFonts w:ascii="宋体" w:hAnsi="宋体" w:hint="eastAsia"/>
          <w:sz w:val="24"/>
        </w:rPr>
        <w:t>联合体各成员单位内部的</w:t>
      </w:r>
      <w:r w:rsidRPr="00F64091">
        <w:rPr>
          <w:rFonts w:ascii="宋体" w:hAnsi="宋体" w:hint="eastAsia"/>
          <w:sz w:val="24"/>
        </w:rPr>
        <w:t>职责分工如下：</w:t>
      </w:r>
      <w:r w:rsidRPr="00F64091">
        <w:rPr>
          <w:rFonts w:ascii="宋体" w:hAnsi="宋体"/>
          <w:sz w:val="24"/>
          <w:u w:val="single"/>
        </w:rPr>
        <w:tab/>
      </w:r>
      <w:r w:rsidRPr="00F64091">
        <w:rPr>
          <w:rFonts w:ascii="宋体" w:hAnsi="宋体" w:hint="eastAsia"/>
          <w:sz w:val="24"/>
        </w:rPr>
        <w:t>。</w:t>
      </w:r>
    </w:p>
    <w:p w14:paraId="10BCC355"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sz w:val="24"/>
        </w:rPr>
        <w:t>5.</w:t>
      </w:r>
      <w:r w:rsidRPr="00F64091">
        <w:rPr>
          <w:rFonts w:ascii="宋体" w:hAnsi="宋体" w:hint="eastAsia"/>
          <w:sz w:val="24"/>
        </w:rPr>
        <w:t>本协议书自所有成员单位法定代表人或者其委托代理人签字（或者电子签名）或者盖公章之日起生效，合同履行完毕后自动失效。</w:t>
      </w:r>
    </w:p>
    <w:p w14:paraId="76C6A95F"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sz w:val="24"/>
        </w:rPr>
        <w:t>6.</w:t>
      </w:r>
      <w:r w:rsidRPr="00F64091">
        <w:rPr>
          <w:rFonts w:ascii="宋体" w:hAnsi="宋体" w:hint="eastAsia"/>
          <w:sz w:val="24"/>
        </w:rPr>
        <w:t>本协议书一式</w:t>
      </w:r>
      <w:r w:rsidRPr="00F64091">
        <w:rPr>
          <w:rFonts w:ascii="宋体" w:hAnsi="宋体"/>
          <w:sz w:val="24"/>
          <w:u w:val="single"/>
        </w:rPr>
        <w:tab/>
      </w:r>
      <w:r w:rsidRPr="00F64091">
        <w:rPr>
          <w:rFonts w:ascii="宋体" w:hAnsi="宋体" w:hint="eastAsia"/>
          <w:sz w:val="24"/>
        </w:rPr>
        <w:t>份，联合体成员和招标人各执一份。</w:t>
      </w:r>
    </w:p>
    <w:p w14:paraId="37F5F1FB"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hint="eastAsia"/>
          <w:sz w:val="24"/>
        </w:rPr>
        <w:t>注：本协议书应附法定代表人身份证明；有委托代理的，应附授权委托书</w:t>
      </w:r>
      <w:r w:rsidRPr="00F64091">
        <w:rPr>
          <w:rFonts w:ascii="宋体" w:hAnsi="宋体" w:cs="仿宋_GB2312" w:hint="eastAsia"/>
          <w:sz w:val="24"/>
        </w:rPr>
        <w:t>（格式自拟）</w:t>
      </w:r>
      <w:r w:rsidRPr="00F64091">
        <w:rPr>
          <w:rFonts w:ascii="宋体" w:hAnsi="宋体" w:hint="eastAsia"/>
          <w:sz w:val="24"/>
        </w:rPr>
        <w:t>。</w:t>
      </w:r>
    </w:p>
    <w:p w14:paraId="7DFB5895" w14:textId="77777777" w:rsidR="009F47A2" w:rsidRPr="00F64091" w:rsidRDefault="009F47A2">
      <w:pPr>
        <w:pStyle w:val="a0"/>
        <w:overflowPunct w:val="0"/>
        <w:spacing w:line="360" w:lineRule="auto"/>
        <w:ind w:firstLineChars="175"/>
        <w:contextualSpacing/>
        <w:rPr>
          <w:rFonts w:ascii="宋体" w:hAnsi="宋体"/>
          <w:sz w:val="24"/>
        </w:rPr>
      </w:pPr>
    </w:p>
    <w:p w14:paraId="680095D8"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hint="eastAsia"/>
          <w:sz w:val="24"/>
        </w:rPr>
        <w:t>联合体牵头人名称（电子签章）：</w:t>
      </w:r>
    </w:p>
    <w:p w14:paraId="67431C2D"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hint="eastAsia"/>
          <w:sz w:val="24"/>
        </w:rPr>
        <w:t>法定代表人或者其委托代理人：</w:t>
      </w:r>
      <w:r w:rsidRPr="00F64091">
        <w:rPr>
          <w:rFonts w:ascii="宋体" w:hAnsi="宋体"/>
          <w:sz w:val="24"/>
        </w:rPr>
        <w:tab/>
      </w:r>
      <w:r w:rsidRPr="00F64091">
        <w:rPr>
          <w:rFonts w:ascii="宋体" w:hAnsi="宋体" w:hint="eastAsia"/>
          <w:sz w:val="24"/>
        </w:rPr>
        <w:t>（签字或者电子签名）</w:t>
      </w:r>
    </w:p>
    <w:p w14:paraId="2F23F610" w14:textId="77777777" w:rsidR="009F47A2" w:rsidRPr="00F64091" w:rsidRDefault="009F47A2">
      <w:pPr>
        <w:pStyle w:val="a0"/>
        <w:overflowPunct w:val="0"/>
        <w:spacing w:line="360" w:lineRule="auto"/>
        <w:ind w:firstLineChars="175"/>
        <w:contextualSpacing/>
        <w:rPr>
          <w:rFonts w:ascii="宋体" w:hAnsi="宋体"/>
          <w:sz w:val="24"/>
        </w:rPr>
      </w:pPr>
    </w:p>
    <w:p w14:paraId="5E0F3061"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hint="eastAsia"/>
          <w:sz w:val="24"/>
        </w:rPr>
        <w:t>联合体成员名称（</w:t>
      </w:r>
      <w:r w:rsidRPr="00F64091">
        <w:rPr>
          <w:rFonts w:ascii="宋体" w:hAnsi="宋体" w:cs="仿宋_GB2312" w:hint="eastAsia"/>
          <w:sz w:val="24"/>
        </w:rPr>
        <w:t>盖公章或者电子签章</w:t>
      </w:r>
      <w:r w:rsidRPr="00F64091">
        <w:rPr>
          <w:rFonts w:ascii="宋体" w:hAnsi="宋体" w:hint="eastAsia"/>
          <w:sz w:val="24"/>
        </w:rPr>
        <w:t>）：</w:t>
      </w:r>
    </w:p>
    <w:p w14:paraId="332EE477"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hint="eastAsia"/>
          <w:sz w:val="24"/>
        </w:rPr>
        <w:t>法定代表人或者其委托代理人：</w:t>
      </w:r>
      <w:r w:rsidRPr="00F64091">
        <w:rPr>
          <w:rFonts w:ascii="宋体" w:hAnsi="宋体"/>
          <w:sz w:val="24"/>
        </w:rPr>
        <w:tab/>
      </w:r>
      <w:r w:rsidRPr="00F64091">
        <w:rPr>
          <w:rFonts w:ascii="宋体" w:hAnsi="宋体" w:hint="eastAsia"/>
          <w:sz w:val="24"/>
        </w:rPr>
        <w:t>（签字或者电子签名）</w:t>
      </w:r>
    </w:p>
    <w:p w14:paraId="680BB194" w14:textId="77777777" w:rsidR="009F47A2" w:rsidRPr="00F64091" w:rsidRDefault="004657DE">
      <w:pPr>
        <w:pStyle w:val="a0"/>
        <w:overflowPunct w:val="0"/>
        <w:spacing w:line="360" w:lineRule="auto"/>
        <w:ind w:firstLineChars="175"/>
        <w:contextualSpacing/>
        <w:rPr>
          <w:rFonts w:ascii="宋体" w:hAnsi="宋体"/>
          <w:sz w:val="24"/>
        </w:rPr>
      </w:pPr>
      <w:r w:rsidRPr="00F64091">
        <w:rPr>
          <w:rFonts w:ascii="宋体" w:hAnsi="宋体"/>
          <w:sz w:val="24"/>
        </w:rPr>
        <w:t>……</w:t>
      </w:r>
    </w:p>
    <w:p w14:paraId="46CFBF09" w14:textId="77777777" w:rsidR="009F47A2" w:rsidRPr="00F64091" w:rsidRDefault="009F47A2">
      <w:pPr>
        <w:pStyle w:val="a0"/>
        <w:overflowPunct w:val="0"/>
        <w:spacing w:line="360" w:lineRule="auto"/>
        <w:ind w:firstLineChars="175"/>
        <w:contextualSpacing/>
        <w:rPr>
          <w:rFonts w:ascii="宋体" w:hAnsi="宋体"/>
          <w:sz w:val="24"/>
        </w:rPr>
      </w:pPr>
    </w:p>
    <w:p w14:paraId="0A8EF057" w14:textId="77777777" w:rsidR="009F47A2" w:rsidRPr="00F64091" w:rsidRDefault="004657DE">
      <w:pPr>
        <w:pStyle w:val="a0"/>
        <w:overflowPunct w:val="0"/>
        <w:spacing w:line="360" w:lineRule="auto"/>
        <w:ind w:firstLineChars="175"/>
        <w:contextualSpacing/>
        <w:jc w:val="right"/>
        <w:rPr>
          <w:rFonts w:ascii="宋体" w:hAnsi="宋体"/>
          <w:b/>
          <w:sz w:val="24"/>
        </w:rPr>
      </w:pPr>
      <w:r w:rsidRPr="00F64091">
        <w:rPr>
          <w:rFonts w:ascii="宋体" w:hAnsi="宋体"/>
          <w:sz w:val="24"/>
        </w:rPr>
        <w:tab/>
      </w:r>
      <w:r w:rsidRPr="00F64091">
        <w:rPr>
          <w:rFonts w:ascii="宋体" w:hAnsi="宋体" w:hint="eastAsia"/>
          <w:sz w:val="24"/>
        </w:rPr>
        <w:t>年</w:t>
      </w:r>
      <w:r w:rsidRPr="00F64091">
        <w:rPr>
          <w:rFonts w:ascii="宋体" w:hAnsi="宋体"/>
          <w:sz w:val="24"/>
        </w:rPr>
        <w:tab/>
      </w:r>
      <w:r w:rsidRPr="00F64091">
        <w:rPr>
          <w:rFonts w:ascii="宋体" w:hAnsi="宋体" w:hint="eastAsia"/>
          <w:sz w:val="24"/>
        </w:rPr>
        <w:t>月</w:t>
      </w:r>
      <w:r w:rsidRPr="00F64091">
        <w:rPr>
          <w:rFonts w:ascii="宋体" w:hAnsi="宋体"/>
          <w:sz w:val="24"/>
        </w:rPr>
        <w:tab/>
      </w:r>
      <w:r w:rsidRPr="00F64091">
        <w:rPr>
          <w:rFonts w:ascii="宋体" w:hAnsi="宋体" w:hint="eastAsia"/>
          <w:sz w:val="24"/>
        </w:rPr>
        <w:t>日</w:t>
      </w:r>
    </w:p>
    <w:p w14:paraId="26E088CE" w14:textId="77777777" w:rsidR="009F47A2" w:rsidRPr="00F64091" w:rsidRDefault="009F47A2">
      <w:pPr>
        <w:snapToGrid w:val="0"/>
        <w:spacing w:beforeLines="50" w:before="120" w:after="50"/>
        <w:jc w:val="left"/>
        <w:rPr>
          <w:rFonts w:ascii="宋体" w:hAnsi="宋体"/>
          <w:b/>
          <w:sz w:val="24"/>
        </w:rPr>
      </w:pPr>
    </w:p>
    <w:p w14:paraId="19B7E0D0" w14:textId="77777777" w:rsidR="009F47A2" w:rsidRPr="00F64091" w:rsidRDefault="004657DE">
      <w:pPr>
        <w:snapToGrid w:val="0"/>
        <w:spacing w:beforeLines="50" w:before="120" w:after="50"/>
        <w:jc w:val="left"/>
      </w:pPr>
      <w:r w:rsidRPr="00F64091">
        <w:rPr>
          <w:rFonts w:ascii="宋体" w:hAnsi="宋体"/>
          <w:b/>
          <w:sz w:val="24"/>
        </w:rPr>
        <w:br w:type="page"/>
      </w:r>
      <w:r w:rsidRPr="00F64091">
        <w:rPr>
          <w:rFonts w:ascii="宋体" w:hAnsi="宋体" w:hint="eastAsia"/>
          <w:b/>
          <w:sz w:val="24"/>
        </w:rPr>
        <w:lastRenderedPageBreak/>
        <w:t>2.</w:t>
      </w:r>
      <w:r w:rsidRPr="00F64091">
        <w:rPr>
          <w:rFonts w:ascii="宋体" w:hAnsi="宋体" w:hint="eastAsia"/>
          <w:b/>
          <w:sz w:val="24"/>
        </w:rPr>
        <w:t>中小企业声明函格式</w:t>
      </w:r>
    </w:p>
    <w:p w14:paraId="61BC98A2" w14:textId="77777777" w:rsidR="009F47A2" w:rsidRPr="00F64091" w:rsidRDefault="009F47A2"/>
    <w:p w14:paraId="38A67008" w14:textId="77777777" w:rsidR="009F47A2" w:rsidRPr="00F64091" w:rsidRDefault="004657DE">
      <w:pPr>
        <w:jc w:val="center"/>
        <w:rPr>
          <w:rFonts w:ascii="微软雅黑" w:eastAsia="微软雅黑" w:hAnsi="微软雅黑" w:cs="微软雅黑"/>
          <w:sz w:val="44"/>
          <w:szCs w:val="44"/>
        </w:rPr>
      </w:pPr>
      <w:r w:rsidRPr="00F64091">
        <w:rPr>
          <w:rFonts w:ascii="微软雅黑" w:eastAsia="微软雅黑" w:hAnsi="微软雅黑" w:cs="微软雅黑" w:hint="eastAsia"/>
          <w:sz w:val="44"/>
          <w:szCs w:val="44"/>
        </w:rPr>
        <w:t>中小企业声明函（货物）</w:t>
      </w:r>
    </w:p>
    <w:p w14:paraId="78635DD7" w14:textId="77777777" w:rsidR="009F47A2" w:rsidRPr="00F64091" w:rsidRDefault="009F47A2">
      <w:pPr>
        <w:spacing w:before="2" w:line="500" w:lineRule="exact"/>
        <w:rPr>
          <w:rFonts w:ascii="宋体" w:hAnsi="宋体" w:cs="宋体"/>
          <w:b/>
          <w:bCs/>
          <w:sz w:val="27"/>
          <w:szCs w:val="27"/>
        </w:rPr>
      </w:pPr>
    </w:p>
    <w:p w14:paraId="6E5D955F" w14:textId="77777777" w:rsidR="009F47A2" w:rsidRPr="00F64091" w:rsidRDefault="004657DE">
      <w:pPr>
        <w:pStyle w:val="a8"/>
        <w:spacing w:line="360" w:lineRule="auto"/>
        <w:ind w:leftChars="-203" w:left="-426" w:right="142" w:firstLineChars="200" w:firstLine="480"/>
        <w:contextualSpacing/>
        <w:rPr>
          <w:rFonts w:ascii="宋体" w:hAnsi="宋体"/>
          <w:kern w:val="24"/>
        </w:rPr>
      </w:pPr>
      <w:r w:rsidRPr="00F64091">
        <w:rPr>
          <w:rFonts w:ascii="宋体" w:hAnsi="宋体"/>
          <w:kern w:val="24"/>
        </w:rPr>
        <w:t>本公司（联合体）郑重声明，根据《政府采购促进中小企业发展管理办法》（财库﹝</w:t>
      </w:r>
      <w:r w:rsidRPr="00F64091">
        <w:rPr>
          <w:rFonts w:ascii="宋体" w:hAnsi="宋体"/>
          <w:kern w:val="24"/>
        </w:rPr>
        <w:t>2020</w:t>
      </w:r>
      <w:r w:rsidRPr="00F64091">
        <w:rPr>
          <w:rFonts w:ascii="宋体" w:hAnsi="宋体"/>
          <w:kern w:val="24"/>
        </w:rPr>
        <w:t>﹞</w:t>
      </w:r>
      <w:r w:rsidRPr="00F64091">
        <w:rPr>
          <w:rFonts w:ascii="宋体" w:hAnsi="宋体"/>
          <w:kern w:val="24"/>
        </w:rPr>
        <w:t>46</w:t>
      </w:r>
      <w:r w:rsidRPr="00F64091">
        <w:rPr>
          <w:rFonts w:ascii="宋体" w:hAnsi="宋体"/>
          <w:kern w:val="24"/>
        </w:rPr>
        <w:t>号）的规定，本公司（联合体）参加</w:t>
      </w:r>
      <w:r w:rsidRPr="00F64091">
        <w:rPr>
          <w:rFonts w:ascii="宋体" w:hAnsi="宋体"/>
          <w:kern w:val="24"/>
          <w:u w:val="single"/>
        </w:rPr>
        <w:t>（单位名称）</w:t>
      </w:r>
      <w:r w:rsidRPr="00F64091">
        <w:rPr>
          <w:rFonts w:ascii="宋体" w:hAnsi="宋体"/>
          <w:kern w:val="24"/>
        </w:rPr>
        <w:t>的</w:t>
      </w:r>
      <w:r w:rsidRPr="00F64091">
        <w:rPr>
          <w:rFonts w:ascii="宋体" w:hAnsi="宋体"/>
          <w:kern w:val="24"/>
          <w:u w:val="single"/>
        </w:rPr>
        <w:t>（项目名称）</w:t>
      </w:r>
      <w:r w:rsidRPr="00F64091">
        <w:rPr>
          <w:rFonts w:ascii="宋体" w:hAnsi="宋体"/>
          <w:kern w:val="24"/>
        </w:rPr>
        <w:t>采购活动，提供的货物全部由符合政策要求的中小企业制造。相关企业（含联合体中的中小企业、签订分包意向协议的中小企业）的具体情况如下：</w:t>
      </w:r>
    </w:p>
    <w:p w14:paraId="59752FA3" w14:textId="77777777" w:rsidR="009F47A2" w:rsidRPr="00F64091" w:rsidRDefault="004657DE">
      <w:pPr>
        <w:tabs>
          <w:tab w:val="left" w:pos="1384"/>
          <w:tab w:val="left" w:pos="4562"/>
          <w:tab w:val="left" w:pos="6803"/>
        </w:tabs>
        <w:spacing w:line="360" w:lineRule="auto"/>
        <w:ind w:left="-426" w:right="-58" w:firstLine="655"/>
        <w:contextualSpacing/>
        <w:rPr>
          <w:rFonts w:ascii="宋体" w:hAnsi="宋体"/>
          <w:kern w:val="24"/>
          <w:sz w:val="24"/>
        </w:rPr>
      </w:pPr>
      <w:r w:rsidRPr="00F64091">
        <w:rPr>
          <w:rFonts w:ascii="宋体" w:hAnsi="宋体"/>
          <w:kern w:val="24"/>
          <w:sz w:val="24"/>
        </w:rPr>
        <w:t>1.</w:t>
      </w:r>
      <w:r w:rsidRPr="00F64091">
        <w:rPr>
          <w:rFonts w:ascii="宋体" w:hAnsi="宋体"/>
          <w:kern w:val="24"/>
          <w:sz w:val="24"/>
          <w:u w:val="single"/>
        </w:rPr>
        <w:t>（标的名称）</w:t>
      </w:r>
      <w:r w:rsidRPr="00F64091">
        <w:rPr>
          <w:rFonts w:ascii="宋体" w:hAnsi="宋体"/>
          <w:kern w:val="24"/>
          <w:sz w:val="24"/>
        </w:rPr>
        <w:t>，属于</w:t>
      </w:r>
      <w:r w:rsidRPr="00F64091">
        <w:rPr>
          <w:rFonts w:ascii="宋体" w:hAnsi="宋体"/>
          <w:kern w:val="24"/>
          <w:sz w:val="24"/>
          <w:u w:val="single"/>
        </w:rPr>
        <w:t>（采购文件中明确的所属行业）</w:t>
      </w:r>
      <w:r w:rsidRPr="00F64091">
        <w:rPr>
          <w:rFonts w:ascii="宋体" w:hAnsi="宋体"/>
          <w:kern w:val="24"/>
          <w:sz w:val="24"/>
        </w:rPr>
        <w:t>行业；制造商为</w:t>
      </w:r>
      <w:r w:rsidRPr="00F64091">
        <w:rPr>
          <w:rFonts w:ascii="宋体" w:hAnsi="宋体"/>
          <w:kern w:val="24"/>
          <w:sz w:val="24"/>
          <w:u w:val="single"/>
        </w:rPr>
        <w:t>（企业名称）</w:t>
      </w:r>
      <w:r w:rsidRPr="00F64091">
        <w:rPr>
          <w:rFonts w:ascii="宋体" w:hAnsi="宋体"/>
          <w:kern w:val="24"/>
          <w:sz w:val="24"/>
        </w:rPr>
        <w:t>，从业人员人，营业收入为万元，资产总额为万元，属于</w:t>
      </w:r>
      <w:r w:rsidRPr="00F64091">
        <w:rPr>
          <w:rFonts w:ascii="宋体" w:hAnsi="宋体"/>
          <w:kern w:val="24"/>
          <w:sz w:val="24"/>
          <w:u w:val="single"/>
        </w:rPr>
        <w:t>（中型企业、小型企业、微型企业）</w:t>
      </w:r>
      <w:r w:rsidRPr="00F64091">
        <w:rPr>
          <w:rFonts w:ascii="宋体" w:hAnsi="宋体"/>
          <w:kern w:val="24"/>
          <w:sz w:val="24"/>
        </w:rPr>
        <w:t>；</w:t>
      </w:r>
    </w:p>
    <w:p w14:paraId="6DCAB20E" w14:textId="77777777" w:rsidR="009F47A2" w:rsidRPr="00F64091" w:rsidRDefault="004657DE">
      <w:pPr>
        <w:tabs>
          <w:tab w:val="left" w:pos="1065"/>
          <w:tab w:val="left" w:pos="6477"/>
        </w:tabs>
        <w:spacing w:line="360" w:lineRule="auto"/>
        <w:ind w:left="-426" w:right="-58" w:firstLine="655"/>
        <w:contextualSpacing/>
        <w:rPr>
          <w:rFonts w:ascii="宋体" w:hAnsi="宋体"/>
          <w:kern w:val="24"/>
          <w:sz w:val="24"/>
        </w:rPr>
      </w:pPr>
      <w:r w:rsidRPr="00F64091">
        <w:rPr>
          <w:rFonts w:ascii="宋体" w:hAnsi="宋体"/>
          <w:kern w:val="24"/>
          <w:sz w:val="24"/>
        </w:rPr>
        <w:t>2.</w:t>
      </w:r>
      <w:r w:rsidRPr="00F64091">
        <w:rPr>
          <w:rFonts w:ascii="宋体" w:hAnsi="宋体"/>
          <w:kern w:val="24"/>
          <w:sz w:val="24"/>
          <w:u w:val="single"/>
        </w:rPr>
        <w:t>（标的名称）</w:t>
      </w:r>
      <w:r w:rsidRPr="00F64091">
        <w:rPr>
          <w:rFonts w:ascii="宋体" w:hAnsi="宋体"/>
          <w:kern w:val="24"/>
          <w:sz w:val="24"/>
        </w:rPr>
        <w:t>，属于</w:t>
      </w:r>
      <w:r w:rsidRPr="00F64091">
        <w:rPr>
          <w:rFonts w:ascii="宋体" w:hAnsi="宋体"/>
          <w:kern w:val="24"/>
          <w:sz w:val="24"/>
          <w:u w:val="single"/>
        </w:rPr>
        <w:t>（采购文件中明确的所属行业）</w:t>
      </w:r>
      <w:r w:rsidRPr="00F64091">
        <w:rPr>
          <w:rFonts w:ascii="宋体" w:hAnsi="宋体"/>
          <w:kern w:val="24"/>
          <w:sz w:val="24"/>
        </w:rPr>
        <w:t>行业；制造商为</w:t>
      </w:r>
      <w:r w:rsidRPr="00F64091">
        <w:rPr>
          <w:rFonts w:ascii="宋体" w:hAnsi="宋体"/>
          <w:kern w:val="24"/>
          <w:sz w:val="24"/>
          <w:u w:val="single"/>
        </w:rPr>
        <w:t>（企业名称）</w:t>
      </w:r>
      <w:r w:rsidRPr="00F64091">
        <w:rPr>
          <w:rFonts w:ascii="宋体" w:hAnsi="宋体"/>
          <w:kern w:val="24"/>
          <w:sz w:val="24"/>
        </w:rPr>
        <w:t>，从业人员人，营业收入为万元，资产总额为万元，属于</w:t>
      </w:r>
      <w:r w:rsidRPr="00F64091">
        <w:rPr>
          <w:rFonts w:ascii="宋体" w:hAnsi="宋体"/>
          <w:kern w:val="24"/>
          <w:sz w:val="24"/>
          <w:u w:val="single"/>
        </w:rPr>
        <w:t>（中型企业、小型企业、微型企业）</w:t>
      </w:r>
      <w:r w:rsidRPr="00F64091">
        <w:rPr>
          <w:rFonts w:ascii="宋体" w:hAnsi="宋体"/>
          <w:kern w:val="24"/>
          <w:sz w:val="24"/>
        </w:rPr>
        <w:t>；</w:t>
      </w:r>
    </w:p>
    <w:p w14:paraId="69424308" w14:textId="77777777" w:rsidR="009F47A2" w:rsidRPr="00F64091" w:rsidRDefault="004657DE">
      <w:pPr>
        <w:pStyle w:val="a8"/>
        <w:spacing w:line="360" w:lineRule="auto"/>
        <w:ind w:left="142" w:right="142"/>
        <w:contextualSpacing/>
        <w:rPr>
          <w:rFonts w:ascii="宋体" w:hAnsi="宋体"/>
          <w:kern w:val="24"/>
        </w:rPr>
      </w:pPr>
      <w:r w:rsidRPr="00F64091">
        <w:rPr>
          <w:rFonts w:ascii="宋体" w:hAnsi="宋体"/>
          <w:kern w:val="24"/>
        </w:rPr>
        <w:t xml:space="preserve">…… </w:t>
      </w:r>
    </w:p>
    <w:p w14:paraId="79972AF9" w14:textId="77777777" w:rsidR="009F47A2" w:rsidRPr="00F64091" w:rsidRDefault="004657DE">
      <w:pPr>
        <w:pStyle w:val="a8"/>
        <w:spacing w:line="360" w:lineRule="auto"/>
        <w:ind w:leftChars="-193" w:left="-405" w:right="142" w:firstLineChars="189" w:firstLine="454"/>
        <w:contextualSpacing/>
        <w:rPr>
          <w:rFonts w:ascii="宋体" w:hAnsi="宋体"/>
          <w:kern w:val="24"/>
        </w:rPr>
      </w:pPr>
      <w:r w:rsidRPr="00F64091">
        <w:rPr>
          <w:rFonts w:ascii="宋体" w:hAnsi="宋体"/>
          <w:kern w:val="24"/>
        </w:rPr>
        <w:t>以上企业，不属于大企业的分支机构，不存在控股股东为大企业的情形，也不存在与大企业的负责人为同一人的情形。</w:t>
      </w:r>
    </w:p>
    <w:p w14:paraId="727E9132" w14:textId="77777777" w:rsidR="009F47A2" w:rsidRPr="00F64091" w:rsidRDefault="004657DE">
      <w:pPr>
        <w:pStyle w:val="a8"/>
        <w:spacing w:line="360" w:lineRule="auto"/>
        <w:ind w:left="-426" w:right="142" w:firstLine="567"/>
        <w:contextualSpacing/>
        <w:rPr>
          <w:rFonts w:ascii="宋体" w:hAnsi="宋体"/>
          <w:kern w:val="24"/>
        </w:rPr>
      </w:pPr>
      <w:r w:rsidRPr="00F64091">
        <w:rPr>
          <w:rFonts w:ascii="宋体" w:hAnsi="宋体"/>
          <w:kern w:val="24"/>
        </w:rPr>
        <w:t>本企业对上述声明内容的真实性负责。如有虚假，将依法承担相应责任。</w:t>
      </w:r>
    </w:p>
    <w:p w14:paraId="7E4A3C38" w14:textId="77777777" w:rsidR="009F47A2" w:rsidRPr="00F64091" w:rsidRDefault="009F47A2">
      <w:pPr>
        <w:pStyle w:val="a8"/>
        <w:spacing w:line="360" w:lineRule="auto"/>
        <w:ind w:left="3960" w:right="1808"/>
        <w:contextualSpacing/>
        <w:rPr>
          <w:rFonts w:ascii="宋体" w:hAnsi="宋体"/>
          <w:kern w:val="24"/>
        </w:rPr>
      </w:pPr>
    </w:p>
    <w:p w14:paraId="14B6379A" w14:textId="77777777" w:rsidR="009F47A2" w:rsidRPr="00F64091" w:rsidRDefault="004657DE">
      <w:pPr>
        <w:pStyle w:val="a8"/>
        <w:spacing w:line="360" w:lineRule="auto"/>
        <w:ind w:left="3960" w:right="1808"/>
        <w:contextualSpacing/>
        <w:rPr>
          <w:rFonts w:ascii="宋体" w:hAnsi="宋体"/>
          <w:kern w:val="24"/>
        </w:rPr>
      </w:pPr>
      <w:r w:rsidRPr="00F64091">
        <w:rPr>
          <w:rFonts w:ascii="宋体" w:hAnsi="宋体"/>
          <w:kern w:val="24"/>
        </w:rPr>
        <w:t>企业名称（</w:t>
      </w:r>
      <w:r w:rsidRPr="00F64091">
        <w:rPr>
          <w:rFonts w:ascii="宋体" w:hAnsi="宋体" w:hint="eastAsia"/>
          <w:kern w:val="24"/>
        </w:rPr>
        <w:t>电子签章</w:t>
      </w:r>
      <w:r w:rsidRPr="00F64091">
        <w:rPr>
          <w:rFonts w:ascii="宋体" w:hAnsi="宋体"/>
          <w:kern w:val="24"/>
        </w:rPr>
        <w:t>）：</w:t>
      </w:r>
      <w:r w:rsidRPr="00F64091">
        <w:rPr>
          <w:rFonts w:ascii="宋体" w:hAnsi="宋体"/>
          <w:kern w:val="24"/>
        </w:rPr>
        <w:t xml:space="preserve"> </w:t>
      </w:r>
    </w:p>
    <w:p w14:paraId="4977B191" w14:textId="77777777" w:rsidR="009F47A2" w:rsidRPr="00F64091" w:rsidRDefault="004657DE">
      <w:pPr>
        <w:pStyle w:val="a8"/>
        <w:spacing w:line="360" w:lineRule="auto"/>
        <w:ind w:left="3960" w:right="1808"/>
        <w:contextualSpacing/>
        <w:rPr>
          <w:rFonts w:ascii="宋体" w:hAnsi="宋体"/>
          <w:kern w:val="24"/>
        </w:rPr>
      </w:pPr>
      <w:r w:rsidRPr="00F64091">
        <w:rPr>
          <w:rFonts w:ascii="宋体" w:hAnsi="宋体"/>
          <w:kern w:val="24"/>
        </w:rPr>
        <w:t>日期：</w:t>
      </w:r>
    </w:p>
    <w:p w14:paraId="292E10B5" w14:textId="77777777" w:rsidR="009F47A2" w:rsidRPr="00F64091" w:rsidRDefault="009F47A2">
      <w:pPr>
        <w:pStyle w:val="a8"/>
        <w:spacing w:line="360" w:lineRule="auto"/>
        <w:ind w:left="3960" w:right="1808"/>
        <w:contextualSpacing/>
        <w:rPr>
          <w:rFonts w:ascii="宋体" w:hAnsi="宋体"/>
          <w:kern w:val="24"/>
        </w:rPr>
      </w:pPr>
    </w:p>
    <w:p w14:paraId="30C56C0B" w14:textId="77777777" w:rsidR="009F47A2" w:rsidRPr="00F64091" w:rsidRDefault="009F47A2">
      <w:pPr>
        <w:pStyle w:val="a8"/>
        <w:spacing w:line="360" w:lineRule="auto"/>
        <w:ind w:left="3960" w:right="1808"/>
        <w:contextualSpacing/>
        <w:rPr>
          <w:rFonts w:ascii="宋体" w:hAnsi="宋体"/>
          <w:kern w:val="24"/>
        </w:rPr>
      </w:pPr>
    </w:p>
    <w:p w14:paraId="7A2E1717" w14:textId="77777777" w:rsidR="009F47A2" w:rsidRPr="00F64091" w:rsidRDefault="004657DE">
      <w:pPr>
        <w:pStyle w:val="a8"/>
        <w:spacing w:line="360" w:lineRule="auto"/>
        <w:ind w:left="-426" w:right="142" w:firstLine="567"/>
        <w:contextualSpacing/>
        <w:rPr>
          <w:rFonts w:ascii="宋体" w:hAnsi="宋体"/>
          <w:kern w:val="24"/>
        </w:rPr>
      </w:pPr>
      <w:r w:rsidRPr="00F64091">
        <w:rPr>
          <w:rFonts w:ascii="宋体" w:hAnsi="宋体" w:hint="eastAsia"/>
          <w:kern w:val="24"/>
        </w:rPr>
        <w:t>注：享受《政府采购促进中小企业发展管理办法》（财库〔</w:t>
      </w:r>
      <w:r w:rsidRPr="00F64091">
        <w:rPr>
          <w:rFonts w:ascii="宋体" w:hAnsi="宋体" w:hint="eastAsia"/>
          <w:kern w:val="24"/>
        </w:rPr>
        <w:t>2020</w:t>
      </w:r>
      <w:r w:rsidRPr="00F64091">
        <w:rPr>
          <w:rFonts w:ascii="宋体" w:hAnsi="宋体" w:hint="eastAsia"/>
          <w:kern w:val="24"/>
        </w:rPr>
        <w:t>〕</w:t>
      </w:r>
      <w:r w:rsidRPr="00F64091">
        <w:rPr>
          <w:rFonts w:ascii="宋体" w:hAnsi="宋体" w:hint="eastAsia"/>
          <w:kern w:val="24"/>
        </w:rPr>
        <w:t>46</w:t>
      </w:r>
      <w:r w:rsidRPr="00F64091">
        <w:rPr>
          <w:rFonts w:ascii="宋体" w:hAnsi="宋体" w:hint="eastAsia"/>
          <w:kern w:val="24"/>
        </w:rPr>
        <w:t>号）规定的中小企业扶持政策的，采购人、采购代理机构应当随中标结果公开中标供应商的《中小企业声明函》。从业人员、营业收入、资产总额填报上一年度数据，无上</w:t>
      </w:r>
      <w:proofErr w:type="gramStart"/>
      <w:r w:rsidRPr="00F64091">
        <w:rPr>
          <w:rFonts w:ascii="宋体" w:hAnsi="宋体" w:hint="eastAsia"/>
          <w:kern w:val="24"/>
        </w:rPr>
        <w:t>一</w:t>
      </w:r>
      <w:proofErr w:type="gramEnd"/>
      <w:r w:rsidRPr="00F64091">
        <w:rPr>
          <w:rFonts w:ascii="宋体" w:hAnsi="宋体" w:hint="eastAsia"/>
          <w:kern w:val="24"/>
        </w:rPr>
        <w:t>年度数据的新成立企业可不填报。</w:t>
      </w:r>
    </w:p>
    <w:p w14:paraId="7497C2C5" w14:textId="77777777" w:rsidR="009F47A2" w:rsidRPr="00F64091" w:rsidRDefault="004657DE">
      <w:pPr>
        <w:snapToGrid w:val="0"/>
        <w:spacing w:beforeLines="50" w:before="120" w:after="50"/>
        <w:ind w:left="142"/>
        <w:jc w:val="left"/>
        <w:rPr>
          <w:rFonts w:ascii="宋体" w:hAnsi="宋体"/>
          <w:b/>
          <w:sz w:val="24"/>
        </w:rPr>
      </w:pPr>
      <w:r w:rsidRPr="00F64091">
        <w:rPr>
          <w:rFonts w:ascii="宋体" w:hAnsi="宋体"/>
          <w:b/>
          <w:sz w:val="24"/>
        </w:rPr>
        <w:br w:type="page"/>
      </w:r>
      <w:r w:rsidRPr="00F64091">
        <w:rPr>
          <w:rFonts w:ascii="宋体" w:hAnsi="宋体" w:hint="eastAsia"/>
          <w:b/>
          <w:sz w:val="24"/>
        </w:rPr>
        <w:lastRenderedPageBreak/>
        <w:t>3.</w:t>
      </w:r>
      <w:r w:rsidRPr="00F64091">
        <w:rPr>
          <w:rFonts w:ascii="宋体" w:hAnsi="宋体" w:hint="eastAsia"/>
          <w:b/>
          <w:sz w:val="24"/>
        </w:rPr>
        <w:t>残疾人福利性单位声明函格式</w:t>
      </w:r>
    </w:p>
    <w:p w14:paraId="0FAF453B" w14:textId="77777777" w:rsidR="009F47A2" w:rsidRPr="00F64091" w:rsidRDefault="009F47A2">
      <w:pPr>
        <w:spacing w:line="588" w:lineRule="exact"/>
        <w:jc w:val="center"/>
        <w:rPr>
          <w:rFonts w:ascii="仿宋_GB2312" w:eastAsia="仿宋_GB2312"/>
          <w:b/>
          <w:spacing w:val="6"/>
          <w:sz w:val="32"/>
          <w:szCs w:val="32"/>
        </w:rPr>
      </w:pPr>
    </w:p>
    <w:p w14:paraId="4CE84EC8" w14:textId="77777777" w:rsidR="009F47A2" w:rsidRPr="00F64091" w:rsidRDefault="004657DE">
      <w:pPr>
        <w:spacing w:line="588" w:lineRule="exact"/>
        <w:jc w:val="center"/>
        <w:rPr>
          <w:rFonts w:ascii="微软雅黑" w:eastAsia="微软雅黑" w:hAnsi="微软雅黑" w:cs="微软雅黑"/>
          <w:bCs/>
          <w:spacing w:val="6"/>
          <w:sz w:val="44"/>
          <w:szCs w:val="44"/>
        </w:rPr>
      </w:pPr>
      <w:r w:rsidRPr="00F64091">
        <w:rPr>
          <w:rFonts w:ascii="微软雅黑" w:eastAsia="微软雅黑" w:hAnsi="微软雅黑" w:cs="微软雅黑" w:hint="eastAsia"/>
          <w:bCs/>
          <w:spacing w:val="6"/>
          <w:sz w:val="44"/>
          <w:szCs w:val="44"/>
        </w:rPr>
        <w:t>残疾人福利性单位声明函</w:t>
      </w:r>
    </w:p>
    <w:p w14:paraId="3033E0C4" w14:textId="77777777" w:rsidR="009F47A2" w:rsidRPr="00F64091" w:rsidRDefault="009F47A2">
      <w:pPr>
        <w:spacing w:line="360" w:lineRule="auto"/>
        <w:contextualSpacing/>
        <w:rPr>
          <w:rFonts w:ascii="仿宋_GB2312" w:eastAsia="仿宋_GB2312"/>
          <w:bCs/>
          <w:spacing w:val="6"/>
          <w:sz w:val="30"/>
          <w:szCs w:val="30"/>
        </w:rPr>
      </w:pPr>
    </w:p>
    <w:p w14:paraId="4CCCD20E" w14:textId="77777777" w:rsidR="009F47A2" w:rsidRPr="00F64091" w:rsidRDefault="004657DE">
      <w:pPr>
        <w:spacing w:line="360" w:lineRule="auto"/>
        <w:ind w:firstLineChars="200" w:firstLine="504"/>
        <w:contextualSpacing/>
        <w:rPr>
          <w:rFonts w:ascii="宋体" w:hAnsi="宋体"/>
          <w:spacing w:val="6"/>
          <w:sz w:val="24"/>
        </w:rPr>
      </w:pPr>
      <w:r w:rsidRPr="00F64091">
        <w:rPr>
          <w:rFonts w:ascii="宋体" w:hAnsi="宋体" w:hint="eastAsia"/>
          <w:spacing w:val="6"/>
          <w:sz w:val="24"/>
        </w:rPr>
        <w:t>本单位郑重声明，根据《财政部</w:t>
      </w:r>
      <w:r w:rsidRPr="00F64091">
        <w:rPr>
          <w:rFonts w:ascii="宋体" w:hAnsi="宋体" w:hint="eastAsia"/>
          <w:spacing w:val="6"/>
          <w:sz w:val="24"/>
        </w:rPr>
        <w:t xml:space="preserve"> </w:t>
      </w:r>
      <w:r w:rsidRPr="00F64091">
        <w:rPr>
          <w:rFonts w:ascii="宋体" w:hAnsi="宋体" w:hint="eastAsia"/>
          <w:spacing w:val="6"/>
          <w:sz w:val="24"/>
        </w:rPr>
        <w:t>民政部</w:t>
      </w:r>
      <w:r w:rsidRPr="00F64091">
        <w:rPr>
          <w:rFonts w:ascii="宋体" w:hAnsi="宋体" w:hint="eastAsia"/>
          <w:spacing w:val="6"/>
          <w:sz w:val="24"/>
        </w:rPr>
        <w:t xml:space="preserve"> </w:t>
      </w:r>
      <w:r w:rsidRPr="00F64091">
        <w:rPr>
          <w:rFonts w:ascii="宋体" w:hAnsi="宋体" w:hint="eastAsia"/>
          <w:spacing w:val="6"/>
          <w:sz w:val="24"/>
        </w:rPr>
        <w:t>中国残疾人联合会关于促进残疾人就业政府采购政策的通知》（财库</w:t>
      </w:r>
      <w:r w:rsidRPr="00F64091">
        <w:rPr>
          <w:rFonts w:ascii="宋体" w:hAnsi="宋体" w:hint="eastAsia"/>
          <w:sz w:val="24"/>
        </w:rPr>
        <w:t>〔</w:t>
      </w:r>
      <w:r w:rsidRPr="00F64091">
        <w:rPr>
          <w:rFonts w:ascii="宋体" w:hAnsi="宋体" w:hint="eastAsia"/>
          <w:sz w:val="24"/>
        </w:rPr>
        <w:t>2017</w:t>
      </w:r>
      <w:r w:rsidRPr="00F64091">
        <w:rPr>
          <w:rFonts w:ascii="宋体" w:hAnsi="宋体" w:hint="eastAsia"/>
          <w:sz w:val="24"/>
        </w:rPr>
        <w:t>〕</w:t>
      </w:r>
      <w:r w:rsidRPr="00F64091">
        <w:rPr>
          <w:rFonts w:ascii="宋体" w:hAnsi="宋体" w:hint="eastAsia"/>
          <w:sz w:val="24"/>
        </w:rPr>
        <w:t xml:space="preserve"> 141</w:t>
      </w:r>
      <w:r w:rsidRPr="00F64091">
        <w:rPr>
          <w:rFonts w:ascii="宋体" w:hAnsi="宋体" w:hint="eastAsia"/>
          <w:spacing w:val="6"/>
          <w:sz w:val="24"/>
        </w:rPr>
        <w:t>号）的规定，本单位为符合条件的残疾人福利性单位，且本单位参加</w:t>
      </w:r>
      <w:r w:rsidRPr="00F64091">
        <w:rPr>
          <w:rFonts w:ascii="宋体" w:hAnsi="宋体" w:hint="eastAsia"/>
          <w:spacing w:val="6"/>
          <w:sz w:val="24"/>
        </w:rPr>
        <w:t>______</w:t>
      </w:r>
      <w:r w:rsidRPr="00F64091">
        <w:rPr>
          <w:rFonts w:ascii="宋体" w:hAnsi="宋体" w:hint="eastAsia"/>
          <w:spacing w:val="6"/>
          <w:sz w:val="24"/>
        </w:rPr>
        <w:t>单位的</w:t>
      </w:r>
      <w:r w:rsidRPr="00F64091">
        <w:rPr>
          <w:rFonts w:ascii="宋体" w:hAnsi="宋体" w:hint="eastAsia"/>
          <w:spacing w:val="6"/>
          <w:sz w:val="24"/>
        </w:rPr>
        <w:t>______</w:t>
      </w:r>
      <w:r w:rsidRPr="00F64091">
        <w:rPr>
          <w:rFonts w:ascii="宋体" w:hAnsi="宋体" w:hint="eastAsia"/>
          <w:spacing w:val="6"/>
          <w:sz w:val="24"/>
        </w:rPr>
        <w:t>项目采购活动提供本单位制造的货物（由本单位承担工程</w:t>
      </w:r>
      <w:r w:rsidRPr="00F64091">
        <w:rPr>
          <w:rFonts w:ascii="宋体" w:hAnsi="宋体" w:hint="eastAsia"/>
          <w:spacing w:val="6"/>
          <w:sz w:val="24"/>
        </w:rPr>
        <w:t>/</w:t>
      </w:r>
      <w:r w:rsidRPr="00F64091">
        <w:rPr>
          <w:rFonts w:ascii="宋体" w:hAnsi="宋体" w:hint="eastAsia"/>
          <w:spacing w:val="6"/>
          <w:sz w:val="24"/>
        </w:rPr>
        <w:t>提供服务），或者提供其他残</w:t>
      </w:r>
      <w:r w:rsidRPr="00F64091">
        <w:rPr>
          <w:rFonts w:ascii="宋体" w:hAnsi="宋体" w:hint="eastAsia"/>
          <w:spacing w:val="-6"/>
          <w:sz w:val="24"/>
        </w:rPr>
        <w:t>疾人福利性单位制造的货物（不包括使用非残疾人福利性单位注册商标的货物）。</w:t>
      </w:r>
    </w:p>
    <w:p w14:paraId="66651916" w14:textId="77777777" w:rsidR="009F47A2" w:rsidRPr="00F64091" w:rsidRDefault="004657DE">
      <w:pPr>
        <w:spacing w:line="360" w:lineRule="auto"/>
        <w:ind w:firstLineChars="200" w:firstLine="504"/>
        <w:contextualSpacing/>
        <w:rPr>
          <w:rFonts w:ascii="宋体" w:hAnsi="宋体"/>
          <w:spacing w:val="6"/>
          <w:sz w:val="24"/>
        </w:rPr>
      </w:pPr>
      <w:r w:rsidRPr="00F64091">
        <w:rPr>
          <w:rFonts w:ascii="宋体" w:hAnsi="宋体" w:hint="eastAsia"/>
          <w:spacing w:val="6"/>
          <w:sz w:val="24"/>
        </w:rPr>
        <w:t>本单位对上述声明的真实性负责。如有虚假，将依法承担相应责任。</w:t>
      </w:r>
    </w:p>
    <w:p w14:paraId="3218AB68" w14:textId="77777777" w:rsidR="009F47A2" w:rsidRPr="00F64091" w:rsidRDefault="009F47A2">
      <w:pPr>
        <w:spacing w:line="360" w:lineRule="auto"/>
        <w:ind w:firstLineChars="200" w:firstLine="504"/>
        <w:contextualSpacing/>
        <w:rPr>
          <w:rFonts w:ascii="宋体" w:hAnsi="宋体"/>
          <w:spacing w:val="6"/>
          <w:sz w:val="24"/>
        </w:rPr>
      </w:pPr>
    </w:p>
    <w:p w14:paraId="4BCBD330" w14:textId="77777777" w:rsidR="009F47A2" w:rsidRPr="00F64091" w:rsidRDefault="009F47A2">
      <w:pPr>
        <w:spacing w:line="360" w:lineRule="auto"/>
        <w:ind w:firstLineChars="200" w:firstLine="504"/>
        <w:contextualSpacing/>
        <w:rPr>
          <w:rFonts w:ascii="宋体" w:hAnsi="宋体"/>
          <w:spacing w:val="6"/>
          <w:sz w:val="24"/>
        </w:rPr>
      </w:pPr>
    </w:p>
    <w:p w14:paraId="36386309" w14:textId="77777777" w:rsidR="009F47A2" w:rsidRPr="00F64091" w:rsidRDefault="004657DE">
      <w:pPr>
        <w:tabs>
          <w:tab w:val="left" w:pos="4860"/>
        </w:tabs>
        <w:spacing w:line="360" w:lineRule="auto"/>
        <w:ind w:right="1560" w:firstLineChars="200" w:firstLine="504"/>
        <w:contextualSpacing/>
        <w:jc w:val="center"/>
        <w:rPr>
          <w:rFonts w:ascii="宋体" w:hAnsi="宋体"/>
          <w:spacing w:val="6"/>
          <w:sz w:val="24"/>
        </w:rPr>
      </w:pPr>
      <w:r w:rsidRPr="00F64091">
        <w:rPr>
          <w:rFonts w:ascii="宋体" w:hAnsi="宋体" w:hint="eastAsia"/>
          <w:spacing w:val="6"/>
          <w:sz w:val="24"/>
        </w:rPr>
        <w:t>单位名称（电子签章）：</w:t>
      </w:r>
    </w:p>
    <w:p w14:paraId="3423EC59" w14:textId="77777777" w:rsidR="009F47A2" w:rsidRPr="00F64091" w:rsidRDefault="004657DE">
      <w:pPr>
        <w:tabs>
          <w:tab w:val="left" w:pos="4860"/>
        </w:tabs>
        <w:spacing w:line="360" w:lineRule="auto"/>
        <w:ind w:right="1560" w:firstLineChars="200" w:firstLine="504"/>
        <w:contextualSpacing/>
        <w:jc w:val="center"/>
        <w:rPr>
          <w:rFonts w:ascii="宋体" w:hAnsi="宋体"/>
          <w:spacing w:val="6"/>
          <w:sz w:val="24"/>
        </w:rPr>
      </w:pPr>
      <w:r w:rsidRPr="00F64091">
        <w:rPr>
          <w:rFonts w:ascii="宋体" w:hAnsi="宋体" w:hint="eastAsia"/>
          <w:spacing w:val="6"/>
          <w:sz w:val="24"/>
        </w:rPr>
        <w:t>日</w:t>
      </w:r>
      <w:r w:rsidRPr="00F64091">
        <w:rPr>
          <w:rFonts w:ascii="宋体" w:hAnsi="宋体" w:hint="eastAsia"/>
          <w:spacing w:val="6"/>
          <w:sz w:val="24"/>
        </w:rPr>
        <w:t xml:space="preserve">  </w:t>
      </w:r>
      <w:r w:rsidRPr="00F64091">
        <w:rPr>
          <w:rFonts w:ascii="宋体" w:hAnsi="宋体" w:hint="eastAsia"/>
          <w:spacing w:val="6"/>
          <w:sz w:val="24"/>
        </w:rPr>
        <w:t>期：</w:t>
      </w:r>
    </w:p>
    <w:p w14:paraId="24AB6015" w14:textId="77777777" w:rsidR="009F47A2" w:rsidRPr="00F64091" w:rsidRDefault="009F47A2">
      <w:pPr>
        <w:spacing w:line="360" w:lineRule="auto"/>
        <w:contextualSpacing/>
        <w:rPr>
          <w:rFonts w:ascii="宋体" w:hAnsi="宋体"/>
          <w:sz w:val="24"/>
        </w:rPr>
      </w:pPr>
    </w:p>
    <w:p w14:paraId="4605585C" w14:textId="77777777" w:rsidR="009F47A2" w:rsidRPr="00F64091" w:rsidRDefault="009F47A2">
      <w:pPr>
        <w:spacing w:line="360" w:lineRule="auto"/>
        <w:contextualSpacing/>
        <w:rPr>
          <w:rFonts w:ascii="宋体" w:hAnsi="宋体"/>
          <w:sz w:val="24"/>
        </w:rPr>
      </w:pPr>
    </w:p>
    <w:p w14:paraId="6B2AD433" w14:textId="77777777" w:rsidR="009F47A2" w:rsidRPr="00F64091" w:rsidRDefault="009F47A2">
      <w:pPr>
        <w:spacing w:line="360" w:lineRule="auto"/>
        <w:contextualSpacing/>
        <w:rPr>
          <w:rFonts w:ascii="宋体" w:hAnsi="宋体"/>
          <w:sz w:val="24"/>
        </w:rPr>
      </w:pPr>
    </w:p>
    <w:p w14:paraId="44A860B5" w14:textId="77777777" w:rsidR="009F47A2" w:rsidRPr="00F64091" w:rsidRDefault="004657DE">
      <w:pPr>
        <w:spacing w:line="360" w:lineRule="auto"/>
        <w:contextualSpacing/>
        <w:rPr>
          <w:rFonts w:ascii="宋体" w:hAnsi="宋体"/>
          <w:sz w:val="24"/>
        </w:rPr>
      </w:pPr>
      <w:r w:rsidRPr="00F64091">
        <w:rPr>
          <w:rFonts w:ascii="宋体" w:hAnsi="宋体" w:hint="eastAsia"/>
          <w:sz w:val="24"/>
        </w:rPr>
        <w:t>注：请根据自己的真实情况出具《残疾人福利性单位声明函》。依法享受中小企业优惠政策的，采购人或者采购代理机构在公告中标结果时，同时公告其《残疾人福利性单位声明函》，接受社会监督。</w:t>
      </w:r>
    </w:p>
    <w:p w14:paraId="48DAF7C8" w14:textId="77777777" w:rsidR="009F47A2" w:rsidRPr="00F64091" w:rsidRDefault="004657DE">
      <w:pPr>
        <w:spacing w:line="360" w:lineRule="auto"/>
        <w:jc w:val="left"/>
        <w:rPr>
          <w:rFonts w:ascii="宋体" w:hAnsi="宋体"/>
          <w:sz w:val="24"/>
        </w:rPr>
      </w:pPr>
      <w:r w:rsidRPr="00F64091">
        <w:rPr>
          <w:rFonts w:ascii="宋体" w:hAnsi="宋体"/>
          <w:sz w:val="24"/>
        </w:rPr>
        <w:br w:type="page"/>
      </w:r>
      <w:r w:rsidRPr="00F64091">
        <w:rPr>
          <w:rFonts w:ascii="宋体" w:hAnsi="宋体" w:hint="eastAsia"/>
          <w:b/>
          <w:sz w:val="24"/>
        </w:rPr>
        <w:lastRenderedPageBreak/>
        <w:t>4.</w:t>
      </w:r>
      <w:r w:rsidRPr="00F64091">
        <w:rPr>
          <w:rFonts w:ascii="宋体" w:hAnsi="宋体" w:hint="eastAsia"/>
          <w:b/>
          <w:sz w:val="24"/>
        </w:rPr>
        <w:t>质疑函（格式）</w:t>
      </w:r>
    </w:p>
    <w:p w14:paraId="7339EA3A" w14:textId="77777777" w:rsidR="009F47A2" w:rsidRPr="00F64091" w:rsidRDefault="004657DE">
      <w:pPr>
        <w:spacing w:line="360" w:lineRule="auto"/>
        <w:jc w:val="center"/>
        <w:rPr>
          <w:rFonts w:ascii="微软雅黑" w:eastAsia="微软雅黑" w:hAnsi="微软雅黑" w:cs="微软雅黑"/>
          <w:sz w:val="44"/>
          <w:szCs w:val="44"/>
        </w:rPr>
      </w:pPr>
      <w:r w:rsidRPr="00F64091">
        <w:rPr>
          <w:rFonts w:ascii="微软雅黑" w:eastAsia="微软雅黑" w:hAnsi="微软雅黑" w:cs="微软雅黑" w:hint="eastAsia"/>
          <w:sz w:val="44"/>
          <w:szCs w:val="44"/>
        </w:rPr>
        <w:t>质疑函（格式）</w:t>
      </w:r>
    </w:p>
    <w:p w14:paraId="09602831" w14:textId="77777777" w:rsidR="009F47A2" w:rsidRPr="00F64091" w:rsidRDefault="004657DE">
      <w:pPr>
        <w:pStyle w:val="aa"/>
        <w:snapToGrid w:val="0"/>
        <w:spacing w:line="360" w:lineRule="auto"/>
        <w:ind w:firstLineChars="200" w:firstLine="482"/>
        <w:rPr>
          <w:rFonts w:hAnsi="宋体"/>
          <w:b/>
          <w:bCs/>
          <w:sz w:val="24"/>
          <w:szCs w:val="24"/>
        </w:rPr>
      </w:pPr>
      <w:r w:rsidRPr="00F64091">
        <w:rPr>
          <w:rFonts w:hAnsi="宋体" w:hint="eastAsia"/>
          <w:b/>
          <w:bCs/>
          <w:sz w:val="24"/>
          <w:szCs w:val="24"/>
        </w:rPr>
        <w:t>一、质疑供应商基本信息：</w:t>
      </w:r>
    </w:p>
    <w:p w14:paraId="2BE80970" w14:textId="77777777" w:rsidR="009F47A2" w:rsidRPr="00F64091" w:rsidRDefault="004657DE">
      <w:pPr>
        <w:pStyle w:val="aa"/>
        <w:snapToGrid w:val="0"/>
        <w:spacing w:line="360" w:lineRule="auto"/>
        <w:ind w:firstLineChars="200" w:firstLine="480"/>
        <w:rPr>
          <w:rFonts w:hAnsi="宋体"/>
          <w:bCs/>
          <w:sz w:val="24"/>
          <w:szCs w:val="24"/>
          <w:u w:val="single"/>
        </w:rPr>
      </w:pPr>
      <w:r w:rsidRPr="00F64091">
        <w:rPr>
          <w:rFonts w:hAnsi="宋体" w:hint="eastAsia"/>
          <w:bCs/>
          <w:sz w:val="24"/>
          <w:szCs w:val="24"/>
        </w:rPr>
        <w:t>质疑供应商：</w:t>
      </w:r>
    </w:p>
    <w:p w14:paraId="163AD90B" w14:textId="77777777" w:rsidR="009F47A2" w:rsidRPr="00F64091" w:rsidRDefault="004657DE">
      <w:pPr>
        <w:pStyle w:val="aa"/>
        <w:snapToGrid w:val="0"/>
        <w:spacing w:line="360" w:lineRule="auto"/>
        <w:ind w:firstLineChars="200" w:firstLine="480"/>
        <w:rPr>
          <w:rFonts w:hAnsi="宋体"/>
          <w:bCs/>
          <w:sz w:val="24"/>
          <w:szCs w:val="24"/>
        </w:rPr>
      </w:pPr>
      <w:r w:rsidRPr="00F64091">
        <w:rPr>
          <w:rFonts w:hAnsi="宋体"/>
          <w:bCs/>
          <w:sz w:val="24"/>
          <w:szCs w:val="24"/>
        </w:rPr>
        <w:t>地址</w:t>
      </w:r>
      <w:r w:rsidRPr="00F64091">
        <w:rPr>
          <w:rFonts w:hAnsi="宋体" w:hint="eastAsia"/>
          <w:bCs/>
          <w:sz w:val="24"/>
          <w:szCs w:val="24"/>
        </w:rPr>
        <w:t>：</w:t>
      </w:r>
      <w:r w:rsidRPr="00F64091">
        <w:rPr>
          <w:rFonts w:hAnsi="宋体"/>
          <w:bCs/>
          <w:sz w:val="24"/>
          <w:szCs w:val="24"/>
        </w:rPr>
        <w:t>邮编</w:t>
      </w:r>
      <w:r w:rsidRPr="00F64091">
        <w:rPr>
          <w:rFonts w:hAnsi="宋体" w:hint="eastAsia"/>
          <w:bCs/>
          <w:sz w:val="24"/>
          <w:szCs w:val="24"/>
        </w:rPr>
        <w:t>：</w:t>
      </w:r>
    </w:p>
    <w:p w14:paraId="4DA9B540" w14:textId="77777777" w:rsidR="009F47A2" w:rsidRPr="00F64091" w:rsidRDefault="004657DE">
      <w:pPr>
        <w:pStyle w:val="aa"/>
        <w:snapToGrid w:val="0"/>
        <w:spacing w:line="360" w:lineRule="auto"/>
        <w:ind w:firstLineChars="200" w:firstLine="480"/>
        <w:rPr>
          <w:rFonts w:hAnsi="宋体"/>
          <w:bCs/>
          <w:sz w:val="24"/>
          <w:szCs w:val="24"/>
        </w:rPr>
      </w:pPr>
      <w:r w:rsidRPr="00F64091">
        <w:rPr>
          <w:rFonts w:hAnsi="宋体"/>
          <w:bCs/>
          <w:sz w:val="24"/>
          <w:szCs w:val="24"/>
        </w:rPr>
        <w:t>联系人</w:t>
      </w:r>
      <w:r w:rsidRPr="00F64091">
        <w:rPr>
          <w:rFonts w:hAnsi="宋体" w:hint="eastAsia"/>
          <w:bCs/>
          <w:sz w:val="24"/>
          <w:szCs w:val="24"/>
        </w:rPr>
        <w:t>：</w:t>
      </w:r>
      <w:r w:rsidRPr="00F64091">
        <w:rPr>
          <w:rFonts w:hAnsi="宋体"/>
          <w:bCs/>
          <w:sz w:val="24"/>
          <w:szCs w:val="24"/>
        </w:rPr>
        <w:t>联系电话</w:t>
      </w:r>
      <w:r w:rsidRPr="00F64091">
        <w:rPr>
          <w:rFonts w:hAnsi="宋体" w:hint="eastAsia"/>
          <w:bCs/>
          <w:sz w:val="24"/>
          <w:szCs w:val="24"/>
        </w:rPr>
        <w:t>：</w:t>
      </w:r>
    </w:p>
    <w:p w14:paraId="6AFAF0DF" w14:textId="77777777" w:rsidR="009F47A2" w:rsidRPr="00F64091" w:rsidRDefault="004657DE">
      <w:pPr>
        <w:pStyle w:val="aa"/>
        <w:snapToGrid w:val="0"/>
        <w:spacing w:line="360" w:lineRule="auto"/>
        <w:ind w:firstLineChars="200" w:firstLine="480"/>
        <w:rPr>
          <w:rFonts w:hAnsi="宋体"/>
          <w:bCs/>
          <w:sz w:val="24"/>
          <w:szCs w:val="24"/>
        </w:rPr>
      </w:pPr>
      <w:r w:rsidRPr="00F64091">
        <w:rPr>
          <w:rFonts w:hAnsi="宋体" w:hint="eastAsia"/>
          <w:bCs/>
          <w:sz w:val="24"/>
          <w:szCs w:val="24"/>
        </w:rPr>
        <w:t>授权代表：</w:t>
      </w:r>
    </w:p>
    <w:p w14:paraId="62564F90" w14:textId="77777777" w:rsidR="009F47A2" w:rsidRPr="00F64091" w:rsidRDefault="004657DE">
      <w:pPr>
        <w:pStyle w:val="aa"/>
        <w:snapToGrid w:val="0"/>
        <w:spacing w:line="360" w:lineRule="auto"/>
        <w:ind w:firstLineChars="200" w:firstLine="480"/>
        <w:rPr>
          <w:rFonts w:hAnsi="宋体"/>
          <w:bCs/>
          <w:sz w:val="24"/>
          <w:szCs w:val="24"/>
          <w:u w:val="single"/>
        </w:rPr>
      </w:pPr>
      <w:r w:rsidRPr="00F64091">
        <w:rPr>
          <w:rFonts w:hAnsi="宋体"/>
          <w:bCs/>
          <w:sz w:val="24"/>
          <w:szCs w:val="24"/>
        </w:rPr>
        <w:t>联系</w:t>
      </w:r>
      <w:r w:rsidRPr="00F64091">
        <w:rPr>
          <w:rFonts w:hAnsi="宋体" w:hint="eastAsia"/>
          <w:bCs/>
          <w:sz w:val="24"/>
          <w:szCs w:val="24"/>
        </w:rPr>
        <w:t>电话：</w:t>
      </w:r>
    </w:p>
    <w:p w14:paraId="66469F63" w14:textId="77777777" w:rsidR="009F47A2" w:rsidRPr="00F64091" w:rsidRDefault="004657DE">
      <w:pPr>
        <w:pStyle w:val="aa"/>
        <w:snapToGrid w:val="0"/>
        <w:spacing w:line="360" w:lineRule="auto"/>
        <w:ind w:firstLineChars="200" w:firstLine="480"/>
        <w:rPr>
          <w:rFonts w:hAnsi="宋体"/>
          <w:bCs/>
          <w:sz w:val="24"/>
          <w:szCs w:val="24"/>
        </w:rPr>
      </w:pPr>
      <w:r w:rsidRPr="00F64091">
        <w:rPr>
          <w:rFonts w:hAnsi="宋体"/>
          <w:bCs/>
          <w:sz w:val="24"/>
          <w:szCs w:val="24"/>
        </w:rPr>
        <w:t>地址</w:t>
      </w:r>
      <w:r w:rsidRPr="00F64091">
        <w:rPr>
          <w:rFonts w:hAnsi="宋体" w:hint="eastAsia"/>
          <w:bCs/>
          <w:sz w:val="24"/>
          <w:szCs w:val="24"/>
        </w:rPr>
        <w:t>：</w:t>
      </w:r>
      <w:r w:rsidRPr="00F64091">
        <w:rPr>
          <w:rFonts w:hAnsi="宋体"/>
          <w:bCs/>
          <w:sz w:val="24"/>
          <w:szCs w:val="24"/>
        </w:rPr>
        <w:t>邮编</w:t>
      </w:r>
      <w:r w:rsidRPr="00F64091">
        <w:rPr>
          <w:rFonts w:hAnsi="宋体" w:hint="eastAsia"/>
          <w:bCs/>
          <w:sz w:val="24"/>
          <w:szCs w:val="24"/>
        </w:rPr>
        <w:t>：</w:t>
      </w:r>
    </w:p>
    <w:p w14:paraId="3C7F9626" w14:textId="77777777" w:rsidR="009F47A2" w:rsidRPr="00F64091" w:rsidRDefault="004657DE">
      <w:pPr>
        <w:pStyle w:val="aa"/>
        <w:snapToGrid w:val="0"/>
        <w:spacing w:line="360" w:lineRule="auto"/>
        <w:ind w:firstLineChars="200" w:firstLine="482"/>
        <w:rPr>
          <w:rFonts w:hAnsi="宋体"/>
          <w:b/>
          <w:bCs/>
          <w:sz w:val="24"/>
          <w:szCs w:val="24"/>
        </w:rPr>
      </w:pPr>
      <w:r w:rsidRPr="00F64091">
        <w:rPr>
          <w:rFonts w:hAnsi="宋体" w:hint="eastAsia"/>
          <w:b/>
          <w:bCs/>
          <w:sz w:val="24"/>
          <w:szCs w:val="24"/>
        </w:rPr>
        <w:t>二、质疑项目基本情况：</w:t>
      </w:r>
    </w:p>
    <w:p w14:paraId="4289D62D"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bCs/>
          <w:sz w:val="24"/>
          <w:szCs w:val="24"/>
        </w:rPr>
        <w:t>质疑</w:t>
      </w:r>
      <w:r w:rsidRPr="00F64091">
        <w:rPr>
          <w:rFonts w:hAnsi="宋体" w:hint="eastAsia"/>
          <w:sz w:val="24"/>
          <w:szCs w:val="24"/>
        </w:rPr>
        <w:t>项目的名称：</w:t>
      </w:r>
    </w:p>
    <w:p w14:paraId="62F43BB6"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bCs/>
          <w:sz w:val="24"/>
          <w:szCs w:val="24"/>
        </w:rPr>
        <w:t>质疑</w:t>
      </w:r>
      <w:r w:rsidRPr="00F64091">
        <w:rPr>
          <w:rFonts w:hAnsi="宋体" w:hint="eastAsia"/>
          <w:sz w:val="24"/>
          <w:szCs w:val="24"/>
        </w:rPr>
        <w:t>项目的编号：</w:t>
      </w:r>
    </w:p>
    <w:p w14:paraId="43820BB3"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采购人名称：</w:t>
      </w:r>
    </w:p>
    <w:p w14:paraId="0CE8E618"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质疑事项：</w:t>
      </w:r>
    </w:p>
    <w:p w14:paraId="2E1EDB7A" w14:textId="77777777" w:rsidR="009F47A2" w:rsidRPr="00F64091" w:rsidRDefault="004657DE">
      <w:pPr>
        <w:pStyle w:val="aa"/>
        <w:spacing w:line="360" w:lineRule="auto"/>
        <w:ind w:leftChars="12" w:left="25" w:firstLineChars="147" w:firstLine="353"/>
        <w:rPr>
          <w:rFonts w:hAnsi="宋体"/>
          <w:sz w:val="24"/>
          <w:szCs w:val="24"/>
        </w:rPr>
      </w:pPr>
      <w:r w:rsidRPr="00F64091">
        <w:rPr>
          <w:rFonts w:hAnsi="宋体" w:hint="eastAsia"/>
          <w:sz w:val="24"/>
          <w:szCs w:val="24"/>
        </w:rPr>
        <w:t>□招标文件</w:t>
      </w:r>
      <w:r w:rsidRPr="00F64091">
        <w:rPr>
          <w:rFonts w:hAnsi="宋体" w:hint="eastAsia"/>
          <w:sz w:val="24"/>
          <w:szCs w:val="24"/>
        </w:rPr>
        <w:t xml:space="preserve">   </w:t>
      </w:r>
      <w:r w:rsidRPr="00F64091">
        <w:rPr>
          <w:rFonts w:hAnsi="宋体" w:hint="eastAsia"/>
          <w:sz w:val="24"/>
          <w:szCs w:val="24"/>
        </w:rPr>
        <w:t>招标文件获取日期：</w:t>
      </w:r>
    </w:p>
    <w:p w14:paraId="727E5499" w14:textId="77777777" w:rsidR="009F47A2" w:rsidRPr="00F64091" w:rsidRDefault="004657DE">
      <w:pPr>
        <w:pStyle w:val="aa"/>
        <w:spacing w:line="360" w:lineRule="auto"/>
        <w:ind w:leftChars="12" w:left="25" w:firstLineChars="147" w:firstLine="353"/>
        <w:rPr>
          <w:rFonts w:hAnsi="宋体"/>
          <w:sz w:val="24"/>
          <w:szCs w:val="24"/>
        </w:rPr>
      </w:pPr>
      <w:r w:rsidRPr="00F64091">
        <w:rPr>
          <w:rFonts w:hAnsi="宋体" w:hint="eastAsia"/>
          <w:sz w:val="24"/>
          <w:szCs w:val="24"/>
        </w:rPr>
        <w:t>□招标过程</w:t>
      </w:r>
      <w:r w:rsidRPr="00F64091">
        <w:rPr>
          <w:rFonts w:hAnsi="宋体" w:hint="eastAsia"/>
          <w:sz w:val="24"/>
          <w:szCs w:val="24"/>
        </w:rPr>
        <w:t xml:space="preserve">   </w:t>
      </w:r>
    </w:p>
    <w:p w14:paraId="175CA2E8" w14:textId="77777777" w:rsidR="009F47A2" w:rsidRPr="00F64091" w:rsidRDefault="004657DE">
      <w:pPr>
        <w:pStyle w:val="aa"/>
        <w:spacing w:line="360" w:lineRule="auto"/>
        <w:ind w:leftChars="12" w:left="25" w:firstLineChars="147" w:firstLine="353"/>
        <w:rPr>
          <w:rFonts w:hAnsi="宋体"/>
          <w:bCs/>
          <w:sz w:val="24"/>
          <w:szCs w:val="24"/>
          <w:u w:val="single"/>
        </w:rPr>
      </w:pPr>
      <w:r w:rsidRPr="00F64091">
        <w:rPr>
          <w:rFonts w:hAnsi="宋体" w:hint="eastAsia"/>
          <w:sz w:val="24"/>
          <w:szCs w:val="24"/>
        </w:rPr>
        <w:t>□招标结果</w:t>
      </w:r>
      <w:r w:rsidRPr="00F64091">
        <w:rPr>
          <w:rFonts w:hAnsi="宋体" w:hint="eastAsia"/>
          <w:sz w:val="24"/>
          <w:szCs w:val="24"/>
        </w:rPr>
        <w:t xml:space="preserve">   </w:t>
      </w:r>
    </w:p>
    <w:p w14:paraId="2DA27A93" w14:textId="77777777" w:rsidR="009F47A2" w:rsidRPr="00F64091" w:rsidRDefault="004657DE">
      <w:pPr>
        <w:pStyle w:val="aa"/>
        <w:spacing w:line="360" w:lineRule="auto"/>
        <w:ind w:leftChars="12" w:left="25" w:firstLineChars="196" w:firstLine="472"/>
        <w:rPr>
          <w:rFonts w:hAnsi="宋体"/>
          <w:b/>
          <w:sz w:val="24"/>
          <w:szCs w:val="24"/>
        </w:rPr>
      </w:pPr>
      <w:r w:rsidRPr="00F64091">
        <w:rPr>
          <w:rFonts w:hAnsi="宋体" w:hint="eastAsia"/>
          <w:b/>
          <w:sz w:val="24"/>
          <w:szCs w:val="24"/>
        </w:rPr>
        <w:t>三、质疑事项具体内容</w:t>
      </w:r>
    </w:p>
    <w:p w14:paraId="6FFABE74"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质疑事项</w:t>
      </w:r>
      <w:r w:rsidRPr="00F64091">
        <w:rPr>
          <w:rFonts w:hAnsi="宋体" w:hint="eastAsia"/>
          <w:sz w:val="24"/>
          <w:szCs w:val="24"/>
        </w:rPr>
        <w:t>1</w:t>
      </w:r>
      <w:r w:rsidRPr="00F64091">
        <w:rPr>
          <w:rFonts w:hAnsi="宋体" w:hint="eastAsia"/>
          <w:sz w:val="24"/>
          <w:szCs w:val="24"/>
        </w:rPr>
        <w:t>：</w:t>
      </w:r>
    </w:p>
    <w:p w14:paraId="5413A893"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事实依据：</w:t>
      </w:r>
    </w:p>
    <w:p w14:paraId="45130EC4"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法律依据：</w:t>
      </w:r>
    </w:p>
    <w:p w14:paraId="090F33CC"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质疑事项</w:t>
      </w:r>
      <w:r w:rsidRPr="00F64091">
        <w:rPr>
          <w:rFonts w:hAnsi="宋体" w:hint="eastAsia"/>
          <w:sz w:val="24"/>
          <w:szCs w:val="24"/>
        </w:rPr>
        <w:t>2</w:t>
      </w:r>
    </w:p>
    <w:p w14:paraId="1A250D91"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sz w:val="24"/>
          <w:szCs w:val="24"/>
        </w:rPr>
        <w:t>……</w:t>
      </w:r>
    </w:p>
    <w:p w14:paraId="10A774C6"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四、与质疑事项相关的质疑请求：</w:t>
      </w:r>
    </w:p>
    <w:p w14:paraId="127F5D9E"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请求：</w:t>
      </w:r>
    </w:p>
    <w:p w14:paraId="394484FE" w14:textId="77777777" w:rsidR="009F47A2" w:rsidRPr="00F64091" w:rsidRDefault="009F47A2">
      <w:pPr>
        <w:pStyle w:val="aa"/>
        <w:spacing w:line="360" w:lineRule="auto"/>
        <w:ind w:leftChars="12" w:left="25" w:firstLineChars="147" w:firstLine="353"/>
        <w:rPr>
          <w:rFonts w:hAnsi="宋体"/>
          <w:sz w:val="24"/>
          <w:szCs w:val="24"/>
        </w:rPr>
      </w:pPr>
    </w:p>
    <w:p w14:paraId="39F0A014"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签字（签章）：</w:t>
      </w:r>
      <w:r w:rsidRPr="00F64091">
        <w:rPr>
          <w:rFonts w:hAnsi="宋体" w:hint="eastAsia"/>
          <w:sz w:val="24"/>
          <w:szCs w:val="24"/>
        </w:rPr>
        <w:t xml:space="preserve">                                       </w:t>
      </w:r>
      <w:r w:rsidRPr="00F64091">
        <w:rPr>
          <w:rFonts w:hAnsi="宋体" w:hint="eastAsia"/>
          <w:sz w:val="24"/>
          <w:szCs w:val="24"/>
        </w:rPr>
        <w:t>公章：</w:t>
      </w:r>
    </w:p>
    <w:p w14:paraId="2C9365D5" w14:textId="77777777" w:rsidR="009F47A2" w:rsidRPr="00F64091" w:rsidRDefault="009F47A2">
      <w:pPr>
        <w:pStyle w:val="aa"/>
        <w:spacing w:line="360" w:lineRule="auto"/>
        <w:ind w:leftChars="12" w:left="25" w:firstLineChars="147" w:firstLine="353"/>
        <w:rPr>
          <w:rFonts w:hAnsi="宋体"/>
          <w:sz w:val="24"/>
          <w:szCs w:val="24"/>
        </w:rPr>
      </w:pPr>
    </w:p>
    <w:p w14:paraId="37F8EC0D"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lastRenderedPageBreak/>
        <w:t>日期：</w:t>
      </w:r>
    </w:p>
    <w:p w14:paraId="4B371F91" w14:textId="77777777" w:rsidR="009F47A2" w:rsidRPr="00F64091" w:rsidRDefault="009F47A2">
      <w:pPr>
        <w:pStyle w:val="aa"/>
        <w:snapToGrid w:val="0"/>
        <w:spacing w:line="360" w:lineRule="auto"/>
        <w:rPr>
          <w:rFonts w:hAnsi="宋体"/>
          <w:b/>
          <w:sz w:val="24"/>
          <w:szCs w:val="24"/>
        </w:rPr>
      </w:pPr>
    </w:p>
    <w:p w14:paraId="21B9A496" w14:textId="77777777" w:rsidR="009F47A2" w:rsidRPr="00F64091" w:rsidRDefault="004657DE">
      <w:pPr>
        <w:pStyle w:val="aa"/>
        <w:snapToGrid w:val="0"/>
        <w:spacing w:line="360" w:lineRule="auto"/>
        <w:rPr>
          <w:rFonts w:hAnsi="宋体"/>
          <w:b/>
          <w:sz w:val="24"/>
          <w:szCs w:val="24"/>
        </w:rPr>
      </w:pPr>
      <w:r w:rsidRPr="00F64091">
        <w:rPr>
          <w:rFonts w:hAnsi="宋体" w:hint="eastAsia"/>
          <w:b/>
          <w:sz w:val="24"/>
          <w:szCs w:val="24"/>
        </w:rPr>
        <w:t>说明：</w:t>
      </w:r>
    </w:p>
    <w:p w14:paraId="04083D16" w14:textId="77777777" w:rsidR="009F47A2" w:rsidRPr="00F64091" w:rsidRDefault="004657DE">
      <w:pPr>
        <w:pStyle w:val="aa"/>
        <w:spacing w:line="360" w:lineRule="auto"/>
        <w:ind w:leftChars="12" w:left="25" w:firstLineChars="147" w:firstLine="354"/>
        <w:rPr>
          <w:rFonts w:hAnsi="宋体"/>
          <w:b/>
          <w:bCs/>
          <w:sz w:val="24"/>
          <w:szCs w:val="24"/>
        </w:rPr>
      </w:pPr>
      <w:r w:rsidRPr="00F64091">
        <w:rPr>
          <w:rFonts w:hAnsi="宋体" w:hint="eastAsia"/>
          <w:b/>
          <w:sz w:val="24"/>
          <w:szCs w:val="24"/>
        </w:rPr>
        <w:t>1.</w:t>
      </w:r>
      <w:r w:rsidRPr="00F64091">
        <w:rPr>
          <w:rFonts w:hAnsi="宋体" w:hint="eastAsia"/>
          <w:b/>
          <w:sz w:val="24"/>
          <w:szCs w:val="24"/>
        </w:rPr>
        <w:t>供应商提出质疑时，应提交质疑函和必要的证明材料</w:t>
      </w:r>
      <w:r w:rsidRPr="00F64091">
        <w:rPr>
          <w:rFonts w:hAnsi="宋体" w:hint="eastAsia"/>
          <w:b/>
          <w:bCs/>
          <w:sz w:val="24"/>
          <w:szCs w:val="24"/>
        </w:rPr>
        <w:t>。</w:t>
      </w:r>
    </w:p>
    <w:p w14:paraId="4183FAFE" w14:textId="77777777" w:rsidR="009F47A2" w:rsidRPr="00F64091" w:rsidRDefault="004657DE">
      <w:pPr>
        <w:pStyle w:val="aa"/>
        <w:spacing w:line="360" w:lineRule="auto"/>
        <w:ind w:leftChars="12" w:left="25" w:firstLineChars="147" w:firstLine="354"/>
        <w:rPr>
          <w:rFonts w:hAnsi="宋体"/>
          <w:b/>
          <w:sz w:val="24"/>
          <w:szCs w:val="24"/>
        </w:rPr>
      </w:pPr>
      <w:r w:rsidRPr="00F64091">
        <w:rPr>
          <w:rFonts w:hAnsi="宋体" w:hint="eastAsia"/>
          <w:b/>
          <w:sz w:val="24"/>
          <w:szCs w:val="24"/>
        </w:rPr>
        <w:t>2.</w:t>
      </w:r>
      <w:r w:rsidRPr="00F64091">
        <w:rPr>
          <w:rFonts w:hAnsi="宋体" w:hint="eastAsia"/>
          <w:b/>
          <w:sz w:val="24"/>
          <w:szCs w:val="24"/>
        </w:rPr>
        <w:t>质疑供应商若委托代理人进行质疑的，</w:t>
      </w:r>
      <w:proofErr w:type="gramStart"/>
      <w:r w:rsidRPr="00F64091">
        <w:rPr>
          <w:rFonts w:hAnsi="宋体" w:hint="eastAsia"/>
          <w:b/>
          <w:sz w:val="24"/>
          <w:szCs w:val="24"/>
        </w:rPr>
        <w:t>质疑函应按</w:t>
      </w:r>
      <w:proofErr w:type="gramEnd"/>
      <w:r w:rsidRPr="00F64091">
        <w:rPr>
          <w:rFonts w:hAnsi="宋体" w:hint="eastAsia"/>
          <w:b/>
          <w:sz w:val="24"/>
          <w:szCs w:val="24"/>
        </w:rPr>
        <w:t>要求列明“授权代表”的有关内容，并在附件中提交由质疑供应商签署的授权委托书。授权委托书应载明代理人的姓名或者名称、代理事项、具体权限、期限和相关事项。</w:t>
      </w:r>
    </w:p>
    <w:p w14:paraId="42C074E2" w14:textId="77777777" w:rsidR="009F47A2" w:rsidRPr="00F64091" w:rsidRDefault="004657DE">
      <w:pPr>
        <w:pStyle w:val="aa"/>
        <w:spacing w:line="360" w:lineRule="auto"/>
        <w:ind w:leftChars="12" w:left="25" w:firstLineChars="147" w:firstLine="354"/>
        <w:rPr>
          <w:rFonts w:hAnsi="宋体"/>
          <w:b/>
          <w:sz w:val="24"/>
          <w:szCs w:val="24"/>
        </w:rPr>
      </w:pPr>
      <w:r w:rsidRPr="00F64091">
        <w:rPr>
          <w:rFonts w:hAnsi="宋体" w:hint="eastAsia"/>
          <w:b/>
          <w:sz w:val="24"/>
          <w:szCs w:val="24"/>
        </w:rPr>
        <w:t>3.</w:t>
      </w:r>
      <w:r w:rsidRPr="00F64091">
        <w:rPr>
          <w:rFonts w:hAnsi="宋体" w:hint="eastAsia"/>
          <w:b/>
          <w:sz w:val="24"/>
          <w:szCs w:val="24"/>
        </w:rPr>
        <w:t>质疑函的质疑事项应具体、明确，并有必要的事实依据和法律依据。</w:t>
      </w:r>
    </w:p>
    <w:p w14:paraId="6BE53C63" w14:textId="77777777" w:rsidR="009F47A2" w:rsidRPr="00F64091" w:rsidRDefault="004657DE">
      <w:pPr>
        <w:pStyle w:val="aa"/>
        <w:spacing w:line="360" w:lineRule="auto"/>
        <w:ind w:leftChars="12" w:left="25" w:firstLineChars="147" w:firstLine="354"/>
        <w:rPr>
          <w:rFonts w:hAnsi="宋体"/>
          <w:b/>
          <w:sz w:val="24"/>
          <w:szCs w:val="24"/>
        </w:rPr>
      </w:pPr>
      <w:r w:rsidRPr="00F64091">
        <w:rPr>
          <w:rFonts w:hAnsi="宋体" w:hint="eastAsia"/>
          <w:b/>
          <w:sz w:val="24"/>
          <w:szCs w:val="24"/>
        </w:rPr>
        <w:t>4.</w:t>
      </w:r>
      <w:r w:rsidRPr="00F64091">
        <w:rPr>
          <w:rFonts w:hAnsi="宋体" w:hint="eastAsia"/>
          <w:b/>
          <w:sz w:val="24"/>
          <w:szCs w:val="24"/>
        </w:rPr>
        <w:t>质疑函的质疑请求应与质疑事项相关。</w:t>
      </w:r>
    </w:p>
    <w:p w14:paraId="390861B1" w14:textId="77777777" w:rsidR="009F47A2" w:rsidRPr="00F64091" w:rsidRDefault="004657DE">
      <w:pPr>
        <w:pStyle w:val="aa"/>
        <w:spacing w:line="360" w:lineRule="auto"/>
        <w:ind w:leftChars="12" w:left="25" w:firstLineChars="147" w:firstLine="354"/>
        <w:rPr>
          <w:rFonts w:hAnsi="宋体"/>
          <w:b/>
        </w:rPr>
      </w:pPr>
      <w:r w:rsidRPr="00F64091">
        <w:rPr>
          <w:rFonts w:hAnsi="宋体" w:hint="eastAsia"/>
          <w:b/>
          <w:sz w:val="24"/>
          <w:szCs w:val="24"/>
        </w:rPr>
        <w:t>5.</w:t>
      </w:r>
      <w:r w:rsidRPr="00F64091">
        <w:rPr>
          <w:rFonts w:hAnsi="宋体" w:hint="eastAsia"/>
          <w:b/>
          <w:sz w:val="24"/>
          <w:szCs w:val="24"/>
        </w:rPr>
        <w:t>质疑供应商为法人或者其他组织的，</w:t>
      </w:r>
      <w:proofErr w:type="gramStart"/>
      <w:r w:rsidRPr="00F64091">
        <w:rPr>
          <w:rFonts w:hAnsi="宋体" w:hint="eastAsia"/>
          <w:b/>
          <w:sz w:val="24"/>
          <w:szCs w:val="24"/>
        </w:rPr>
        <w:t>质疑函应由</w:t>
      </w:r>
      <w:proofErr w:type="gramEnd"/>
      <w:r w:rsidRPr="00F64091">
        <w:rPr>
          <w:rFonts w:hAnsi="宋体" w:hint="eastAsia"/>
          <w:b/>
          <w:sz w:val="24"/>
          <w:szCs w:val="24"/>
        </w:rPr>
        <w:t>法定代表人、主要负责人，或者其授权代表签字或者盖章，并加盖公章。</w:t>
      </w:r>
    </w:p>
    <w:p w14:paraId="5CE20938" w14:textId="77777777" w:rsidR="009F47A2" w:rsidRPr="00F64091" w:rsidRDefault="009F47A2">
      <w:pPr>
        <w:pStyle w:val="aa"/>
        <w:snapToGrid w:val="0"/>
        <w:rPr>
          <w:b/>
          <w:sz w:val="24"/>
          <w:szCs w:val="24"/>
        </w:rPr>
      </w:pPr>
    </w:p>
    <w:p w14:paraId="52475AAB" w14:textId="77777777" w:rsidR="009F47A2" w:rsidRPr="00F64091" w:rsidRDefault="004657DE">
      <w:pPr>
        <w:spacing w:line="360" w:lineRule="auto"/>
        <w:jc w:val="left"/>
        <w:rPr>
          <w:rFonts w:ascii="宋体" w:hAnsi="宋体"/>
          <w:b/>
          <w:bCs/>
          <w:sz w:val="32"/>
          <w:szCs w:val="32"/>
        </w:rPr>
      </w:pPr>
      <w:r w:rsidRPr="00F64091">
        <w:rPr>
          <w:rFonts w:eastAsia="隶书"/>
          <w:sz w:val="44"/>
        </w:rPr>
        <w:br w:type="page"/>
      </w:r>
      <w:r w:rsidRPr="00F64091">
        <w:rPr>
          <w:rFonts w:ascii="宋体" w:hAnsi="宋体" w:hint="eastAsia"/>
          <w:b/>
          <w:sz w:val="24"/>
        </w:rPr>
        <w:lastRenderedPageBreak/>
        <w:t>5.</w:t>
      </w:r>
      <w:r w:rsidRPr="00F64091">
        <w:rPr>
          <w:rFonts w:ascii="宋体" w:hAnsi="宋体" w:hint="eastAsia"/>
          <w:b/>
          <w:sz w:val="24"/>
        </w:rPr>
        <w:t>投诉书（格式）</w:t>
      </w:r>
    </w:p>
    <w:p w14:paraId="2EC4725F" w14:textId="77777777" w:rsidR="009F47A2" w:rsidRPr="00F64091" w:rsidRDefault="004657DE">
      <w:pPr>
        <w:spacing w:line="360" w:lineRule="auto"/>
        <w:jc w:val="center"/>
        <w:rPr>
          <w:rFonts w:ascii="微软雅黑" w:eastAsia="微软雅黑" w:hAnsi="微软雅黑" w:cs="微软雅黑"/>
          <w:sz w:val="44"/>
          <w:szCs w:val="44"/>
        </w:rPr>
      </w:pPr>
      <w:r w:rsidRPr="00F64091">
        <w:rPr>
          <w:rFonts w:ascii="微软雅黑" w:eastAsia="微软雅黑" w:hAnsi="微软雅黑" w:cs="微软雅黑" w:hint="eastAsia"/>
          <w:sz w:val="44"/>
          <w:szCs w:val="44"/>
        </w:rPr>
        <w:t>投诉书（格式）</w:t>
      </w:r>
    </w:p>
    <w:p w14:paraId="469F050B" w14:textId="77777777" w:rsidR="009F47A2" w:rsidRPr="00F64091" w:rsidRDefault="004657DE">
      <w:pPr>
        <w:pStyle w:val="aa"/>
        <w:snapToGrid w:val="0"/>
        <w:spacing w:line="360" w:lineRule="auto"/>
        <w:ind w:firstLineChars="200" w:firstLine="482"/>
        <w:rPr>
          <w:rFonts w:hAnsi="宋体"/>
          <w:b/>
          <w:bCs/>
          <w:sz w:val="24"/>
          <w:szCs w:val="24"/>
        </w:rPr>
      </w:pPr>
      <w:r w:rsidRPr="00F64091">
        <w:rPr>
          <w:rFonts w:hAnsi="宋体" w:hint="eastAsia"/>
          <w:b/>
          <w:bCs/>
          <w:sz w:val="24"/>
          <w:szCs w:val="24"/>
        </w:rPr>
        <w:t>一、投诉相关主体基本情况：</w:t>
      </w:r>
    </w:p>
    <w:p w14:paraId="0C717B63" w14:textId="77777777" w:rsidR="009F47A2" w:rsidRPr="00F64091" w:rsidRDefault="004657DE">
      <w:pPr>
        <w:pStyle w:val="aa"/>
        <w:snapToGrid w:val="0"/>
        <w:spacing w:line="360" w:lineRule="auto"/>
        <w:ind w:firstLineChars="200" w:firstLine="480"/>
        <w:jc w:val="left"/>
        <w:rPr>
          <w:rFonts w:hAnsi="宋体"/>
          <w:bCs/>
          <w:sz w:val="24"/>
          <w:szCs w:val="24"/>
          <w:u w:val="single"/>
        </w:rPr>
      </w:pPr>
      <w:r w:rsidRPr="00F64091">
        <w:rPr>
          <w:rFonts w:hAnsi="宋体" w:hint="eastAsia"/>
          <w:bCs/>
          <w:sz w:val="24"/>
          <w:szCs w:val="24"/>
        </w:rPr>
        <w:t>投标人：</w:t>
      </w:r>
    </w:p>
    <w:p w14:paraId="7A478EA5" w14:textId="77777777" w:rsidR="009F47A2" w:rsidRPr="00F64091" w:rsidRDefault="004657DE">
      <w:pPr>
        <w:pStyle w:val="aa"/>
        <w:snapToGrid w:val="0"/>
        <w:spacing w:line="360" w:lineRule="auto"/>
        <w:ind w:firstLineChars="200" w:firstLine="480"/>
        <w:jc w:val="left"/>
        <w:rPr>
          <w:rFonts w:hAnsi="宋体"/>
          <w:bCs/>
          <w:sz w:val="24"/>
          <w:szCs w:val="24"/>
        </w:rPr>
      </w:pPr>
      <w:r w:rsidRPr="00F64091">
        <w:rPr>
          <w:rFonts w:hAnsi="宋体"/>
          <w:bCs/>
          <w:sz w:val="24"/>
          <w:szCs w:val="24"/>
        </w:rPr>
        <w:t>地址</w:t>
      </w:r>
      <w:r w:rsidRPr="00F64091">
        <w:rPr>
          <w:rFonts w:hAnsi="宋体" w:hint="eastAsia"/>
          <w:bCs/>
          <w:sz w:val="24"/>
          <w:szCs w:val="24"/>
        </w:rPr>
        <w:t>：</w:t>
      </w:r>
      <w:r w:rsidRPr="00F64091">
        <w:rPr>
          <w:rFonts w:hAnsi="宋体"/>
          <w:bCs/>
          <w:sz w:val="24"/>
          <w:szCs w:val="24"/>
        </w:rPr>
        <w:t>邮编</w:t>
      </w:r>
      <w:r w:rsidRPr="00F64091">
        <w:rPr>
          <w:rFonts w:hAnsi="宋体" w:hint="eastAsia"/>
          <w:bCs/>
          <w:sz w:val="24"/>
          <w:szCs w:val="24"/>
        </w:rPr>
        <w:t>：</w:t>
      </w:r>
    </w:p>
    <w:p w14:paraId="5117A13D" w14:textId="77777777" w:rsidR="009F47A2" w:rsidRPr="00F64091" w:rsidRDefault="004657DE">
      <w:pPr>
        <w:pStyle w:val="aa"/>
        <w:snapToGrid w:val="0"/>
        <w:spacing w:line="360" w:lineRule="auto"/>
        <w:ind w:firstLineChars="200" w:firstLine="480"/>
        <w:jc w:val="left"/>
        <w:rPr>
          <w:rFonts w:hAnsi="宋体"/>
          <w:bCs/>
          <w:sz w:val="24"/>
          <w:szCs w:val="24"/>
          <w:u w:val="single"/>
        </w:rPr>
      </w:pPr>
      <w:r w:rsidRPr="00F64091">
        <w:rPr>
          <w:rFonts w:hAnsi="宋体" w:hint="eastAsia"/>
          <w:bCs/>
          <w:sz w:val="24"/>
          <w:szCs w:val="24"/>
        </w:rPr>
        <w:t>法定代表人</w:t>
      </w:r>
      <w:r w:rsidRPr="00F64091">
        <w:rPr>
          <w:rFonts w:hAnsi="宋体" w:hint="eastAsia"/>
          <w:bCs/>
          <w:sz w:val="24"/>
          <w:szCs w:val="24"/>
        </w:rPr>
        <w:t>/</w:t>
      </w:r>
      <w:r w:rsidRPr="00F64091">
        <w:rPr>
          <w:rFonts w:hAnsi="宋体" w:hint="eastAsia"/>
          <w:bCs/>
          <w:sz w:val="24"/>
          <w:szCs w:val="24"/>
        </w:rPr>
        <w:t>主要负责人：</w:t>
      </w:r>
    </w:p>
    <w:p w14:paraId="59F30B78" w14:textId="77777777" w:rsidR="009F47A2" w:rsidRPr="00F64091" w:rsidRDefault="004657DE">
      <w:pPr>
        <w:pStyle w:val="aa"/>
        <w:snapToGrid w:val="0"/>
        <w:spacing w:line="360" w:lineRule="auto"/>
        <w:ind w:firstLineChars="200" w:firstLine="480"/>
        <w:jc w:val="left"/>
        <w:rPr>
          <w:rFonts w:hAnsi="宋体"/>
          <w:bCs/>
          <w:sz w:val="24"/>
          <w:szCs w:val="24"/>
        </w:rPr>
      </w:pPr>
      <w:r w:rsidRPr="00F64091">
        <w:rPr>
          <w:rFonts w:hAnsi="宋体"/>
          <w:bCs/>
          <w:sz w:val="24"/>
          <w:szCs w:val="24"/>
        </w:rPr>
        <w:t>联系电话</w:t>
      </w:r>
      <w:r w:rsidRPr="00F64091">
        <w:rPr>
          <w:rFonts w:hAnsi="宋体" w:hint="eastAsia"/>
          <w:bCs/>
          <w:sz w:val="24"/>
          <w:szCs w:val="24"/>
        </w:rPr>
        <w:t>：</w:t>
      </w:r>
    </w:p>
    <w:p w14:paraId="4AC59049" w14:textId="77777777" w:rsidR="009F47A2" w:rsidRPr="00F64091" w:rsidRDefault="004657DE">
      <w:pPr>
        <w:pStyle w:val="aa"/>
        <w:snapToGrid w:val="0"/>
        <w:spacing w:line="360" w:lineRule="auto"/>
        <w:ind w:firstLineChars="200" w:firstLine="480"/>
        <w:jc w:val="left"/>
        <w:rPr>
          <w:rFonts w:hAnsi="宋体"/>
          <w:bCs/>
          <w:sz w:val="24"/>
          <w:szCs w:val="24"/>
          <w:u w:val="single"/>
        </w:rPr>
      </w:pPr>
      <w:r w:rsidRPr="00F64091">
        <w:rPr>
          <w:rFonts w:hAnsi="宋体" w:hint="eastAsia"/>
          <w:bCs/>
          <w:sz w:val="24"/>
          <w:szCs w:val="24"/>
        </w:rPr>
        <w:t>授权代表：</w:t>
      </w:r>
      <w:r w:rsidRPr="00F64091">
        <w:rPr>
          <w:rFonts w:hAnsi="宋体"/>
          <w:bCs/>
          <w:sz w:val="24"/>
          <w:szCs w:val="24"/>
        </w:rPr>
        <w:t>联系</w:t>
      </w:r>
      <w:r w:rsidRPr="00F64091">
        <w:rPr>
          <w:rFonts w:hAnsi="宋体" w:hint="eastAsia"/>
          <w:bCs/>
          <w:sz w:val="24"/>
          <w:szCs w:val="24"/>
        </w:rPr>
        <w:t>电话：</w:t>
      </w:r>
    </w:p>
    <w:p w14:paraId="70CC16BD" w14:textId="77777777" w:rsidR="009F47A2" w:rsidRPr="00F64091" w:rsidRDefault="004657DE">
      <w:pPr>
        <w:pStyle w:val="aa"/>
        <w:snapToGrid w:val="0"/>
        <w:spacing w:line="360" w:lineRule="auto"/>
        <w:ind w:firstLineChars="200" w:firstLine="480"/>
        <w:jc w:val="left"/>
        <w:rPr>
          <w:rFonts w:hAnsi="宋体"/>
          <w:bCs/>
          <w:sz w:val="24"/>
          <w:szCs w:val="24"/>
          <w:u w:val="single"/>
        </w:rPr>
      </w:pPr>
      <w:r w:rsidRPr="00F64091">
        <w:rPr>
          <w:rFonts w:hAnsi="宋体"/>
          <w:bCs/>
          <w:sz w:val="24"/>
          <w:szCs w:val="24"/>
        </w:rPr>
        <w:t>地址</w:t>
      </w:r>
      <w:r w:rsidRPr="00F64091">
        <w:rPr>
          <w:rFonts w:hAnsi="宋体" w:hint="eastAsia"/>
          <w:bCs/>
          <w:sz w:val="24"/>
          <w:szCs w:val="24"/>
        </w:rPr>
        <w:t>：</w:t>
      </w:r>
    </w:p>
    <w:p w14:paraId="407076CD" w14:textId="77777777" w:rsidR="009F47A2" w:rsidRPr="00F64091" w:rsidRDefault="004657DE">
      <w:pPr>
        <w:pStyle w:val="aa"/>
        <w:snapToGrid w:val="0"/>
        <w:spacing w:line="360" w:lineRule="auto"/>
        <w:ind w:firstLineChars="200" w:firstLine="480"/>
        <w:jc w:val="left"/>
        <w:rPr>
          <w:rFonts w:hAnsi="宋体"/>
          <w:bCs/>
          <w:sz w:val="24"/>
          <w:szCs w:val="24"/>
        </w:rPr>
      </w:pPr>
      <w:r w:rsidRPr="00F64091">
        <w:rPr>
          <w:rFonts w:hAnsi="宋体"/>
          <w:bCs/>
          <w:sz w:val="24"/>
          <w:szCs w:val="24"/>
        </w:rPr>
        <w:t>邮编</w:t>
      </w:r>
      <w:r w:rsidRPr="00F64091">
        <w:rPr>
          <w:rFonts w:hAnsi="宋体" w:hint="eastAsia"/>
          <w:bCs/>
          <w:sz w:val="24"/>
          <w:szCs w:val="24"/>
        </w:rPr>
        <w:t>：</w:t>
      </w:r>
    </w:p>
    <w:p w14:paraId="375FD76E" w14:textId="77777777" w:rsidR="009F47A2" w:rsidRPr="00F64091" w:rsidRDefault="004657DE">
      <w:pPr>
        <w:pStyle w:val="aa"/>
        <w:snapToGrid w:val="0"/>
        <w:spacing w:line="360" w:lineRule="auto"/>
        <w:ind w:firstLineChars="200" w:firstLine="480"/>
        <w:jc w:val="left"/>
        <w:rPr>
          <w:rFonts w:hAnsi="宋体"/>
          <w:bCs/>
          <w:sz w:val="24"/>
          <w:szCs w:val="24"/>
        </w:rPr>
      </w:pPr>
      <w:r w:rsidRPr="00F64091">
        <w:rPr>
          <w:rFonts w:hAnsi="宋体" w:hint="eastAsia"/>
          <w:bCs/>
          <w:sz w:val="24"/>
          <w:szCs w:val="24"/>
        </w:rPr>
        <w:t>被投诉人</w:t>
      </w:r>
      <w:r w:rsidRPr="00F64091">
        <w:rPr>
          <w:rFonts w:hAnsi="宋体" w:hint="eastAsia"/>
          <w:bCs/>
          <w:sz w:val="24"/>
          <w:szCs w:val="24"/>
        </w:rPr>
        <w:t>1</w:t>
      </w:r>
      <w:r w:rsidRPr="00F64091">
        <w:rPr>
          <w:rFonts w:hAnsi="宋体" w:hint="eastAsia"/>
          <w:bCs/>
          <w:sz w:val="24"/>
          <w:szCs w:val="24"/>
        </w:rPr>
        <w:t>：</w:t>
      </w:r>
    </w:p>
    <w:p w14:paraId="66CD8265" w14:textId="77777777" w:rsidR="009F47A2" w:rsidRPr="00F64091" w:rsidRDefault="004657DE">
      <w:pPr>
        <w:pStyle w:val="aa"/>
        <w:snapToGrid w:val="0"/>
        <w:spacing w:line="360" w:lineRule="auto"/>
        <w:ind w:firstLineChars="200" w:firstLine="480"/>
        <w:jc w:val="left"/>
        <w:rPr>
          <w:rFonts w:hAnsi="宋体"/>
          <w:bCs/>
          <w:sz w:val="24"/>
          <w:szCs w:val="24"/>
          <w:u w:val="single"/>
        </w:rPr>
      </w:pPr>
      <w:r w:rsidRPr="00F64091">
        <w:rPr>
          <w:rFonts w:hAnsi="宋体" w:hint="eastAsia"/>
          <w:bCs/>
          <w:sz w:val="24"/>
          <w:szCs w:val="24"/>
        </w:rPr>
        <w:t>地址：</w:t>
      </w:r>
    </w:p>
    <w:p w14:paraId="7F266E08" w14:textId="77777777" w:rsidR="009F47A2" w:rsidRPr="00F64091" w:rsidRDefault="004657DE">
      <w:pPr>
        <w:pStyle w:val="aa"/>
        <w:snapToGrid w:val="0"/>
        <w:spacing w:line="360" w:lineRule="auto"/>
        <w:ind w:firstLineChars="200" w:firstLine="480"/>
        <w:jc w:val="left"/>
        <w:rPr>
          <w:rFonts w:hAnsi="宋体"/>
          <w:bCs/>
          <w:sz w:val="24"/>
          <w:szCs w:val="24"/>
        </w:rPr>
      </w:pPr>
      <w:r w:rsidRPr="00F64091">
        <w:rPr>
          <w:rFonts w:hAnsi="宋体"/>
          <w:bCs/>
          <w:sz w:val="24"/>
          <w:szCs w:val="24"/>
        </w:rPr>
        <w:t>邮编</w:t>
      </w:r>
      <w:r w:rsidRPr="00F64091">
        <w:rPr>
          <w:rFonts w:hAnsi="宋体" w:hint="eastAsia"/>
          <w:bCs/>
          <w:sz w:val="24"/>
          <w:szCs w:val="24"/>
        </w:rPr>
        <w:t>：</w:t>
      </w:r>
    </w:p>
    <w:p w14:paraId="3A2E20B2" w14:textId="77777777" w:rsidR="009F47A2" w:rsidRPr="00F64091" w:rsidRDefault="004657DE">
      <w:pPr>
        <w:pStyle w:val="aa"/>
        <w:snapToGrid w:val="0"/>
        <w:spacing w:line="360" w:lineRule="auto"/>
        <w:ind w:firstLineChars="200" w:firstLine="480"/>
        <w:jc w:val="left"/>
        <w:rPr>
          <w:rFonts w:hAnsi="宋体"/>
          <w:bCs/>
          <w:sz w:val="24"/>
          <w:szCs w:val="24"/>
          <w:u w:val="single"/>
        </w:rPr>
      </w:pPr>
      <w:r w:rsidRPr="00F64091">
        <w:rPr>
          <w:rFonts w:hAnsi="宋体" w:hint="eastAsia"/>
          <w:bCs/>
          <w:sz w:val="24"/>
          <w:szCs w:val="24"/>
        </w:rPr>
        <w:t>联系人：</w:t>
      </w:r>
      <w:r w:rsidRPr="00F64091">
        <w:rPr>
          <w:rFonts w:hAnsi="宋体"/>
          <w:bCs/>
          <w:sz w:val="24"/>
          <w:szCs w:val="24"/>
        </w:rPr>
        <w:t>联系</w:t>
      </w:r>
      <w:r w:rsidRPr="00F64091">
        <w:rPr>
          <w:rFonts w:hAnsi="宋体" w:hint="eastAsia"/>
          <w:bCs/>
          <w:sz w:val="24"/>
          <w:szCs w:val="24"/>
        </w:rPr>
        <w:t>电话：</w:t>
      </w:r>
    </w:p>
    <w:p w14:paraId="5B6A3AC1" w14:textId="77777777" w:rsidR="009F47A2" w:rsidRPr="00F64091" w:rsidRDefault="004657DE">
      <w:pPr>
        <w:pStyle w:val="aa"/>
        <w:snapToGrid w:val="0"/>
        <w:spacing w:line="360" w:lineRule="auto"/>
        <w:ind w:firstLineChars="200" w:firstLine="480"/>
        <w:jc w:val="left"/>
        <w:rPr>
          <w:rFonts w:hAnsi="宋体"/>
          <w:bCs/>
          <w:sz w:val="24"/>
          <w:szCs w:val="24"/>
        </w:rPr>
      </w:pPr>
      <w:r w:rsidRPr="00F64091">
        <w:rPr>
          <w:rFonts w:hAnsi="宋体" w:hint="eastAsia"/>
          <w:bCs/>
          <w:sz w:val="24"/>
          <w:szCs w:val="24"/>
        </w:rPr>
        <w:t>被投诉人</w:t>
      </w:r>
      <w:r w:rsidRPr="00F64091">
        <w:rPr>
          <w:rFonts w:hAnsi="宋体" w:hint="eastAsia"/>
          <w:bCs/>
          <w:sz w:val="24"/>
          <w:szCs w:val="24"/>
        </w:rPr>
        <w:t>2</w:t>
      </w:r>
      <w:r w:rsidRPr="00F64091">
        <w:rPr>
          <w:rFonts w:hAnsi="宋体" w:hint="eastAsia"/>
          <w:bCs/>
          <w:sz w:val="24"/>
          <w:szCs w:val="24"/>
        </w:rPr>
        <w:t>：</w:t>
      </w:r>
    </w:p>
    <w:p w14:paraId="2644118F" w14:textId="77777777" w:rsidR="009F47A2" w:rsidRPr="00F64091" w:rsidRDefault="004657DE">
      <w:pPr>
        <w:pStyle w:val="aa"/>
        <w:snapToGrid w:val="0"/>
        <w:spacing w:line="360" w:lineRule="auto"/>
        <w:ind w:firstLineChars="200" w:firstLine="480"/>
        <w:jc w:val="left"/>
        <w:rPr>
          <w:rFonts w:hAnsi="宋体"/>
          <w:bCs/>
          <w:sz w:val="24"/>
          <w:szCs w:val="24"/>
        </w:rPr>
      </w:pPr>
      <w:r w:rsidRPr="00F64091">
        <w:rPr>
          <w:rFonts w:hAnsi="宋体"/>
          <w:bCs/>
          <w:sz w:val="24"/>
          <w:szCs w:val="24"/>
        </w:rPr>
        <w:t>……</w:t>
      </w:r>
    </w:p>
    <w:p w14:paraId="0FE5818E" w14:textId="77777777" w:rsidR="009F47A2" w:rsidRPr="00F64091" w:rsidRDefault="004657DE">
      <w:pPr>
        <w:pStyle w:val="aa"/>
        <w:snapToGrid w:val="0"/>
        <w:spacing w:line="360" w:lineRule="auto"/>
        <w:ind w:firstLineChars="200" w:firstLine="480"/>
        <w:jc w:val="left"/>
        <w:rPr>
          <w:rFonts w:hAnsi="宋体"/>
          <w:bCs/>
          <w:sz w:val="24"/>
          <w:szCs w:val="24"/>
          <w:u w:val="single"/>
        </w:rPr>
      </w:pPr>
      <w:r w:rsidRPr="00F64091">
        <w:rPr>
          <w:rFonts w:hAnsi="宋体" w:hint="eastAsia"/>
          <w:bCs/>
          <w:sz w:val="24"/>
          <w:szCs w:val="24"/>
        </w:rPr>
        <w:t>相关供应商：</w:t>
      </w:r>
    </w:p>
    <w:p w14:paraId="0C00616E" w14:textId="77777777" w:rsidR="009F47A2" w:rsidRPr="00F64091" w:rsidRDefault="004657DE">
      <w:pPr>
        <w:pStyle w:val="aa"/>
        <w:snapToGrid w:val="0"/>
        <w:spacing w:line="360" w:lineRule="auto"/>
        <w:ind w:firstLineChars="200" w:firstLine="480"/>
        <w:jc w:val="left"/>
        <w:rPr>
          <w:rFonts w:hAnsi="宋体"/>
          <w:bCs/>
          <w:sz w:val="24"/>
          <w:szCs w:val="24"/>
          <w:u w:val="single"/>
        </w:rPr>
      </w:pPr>
      <w:r w:rsidRPr="00F64091">
        <w:rPr>
          <w:rFonts w:hAnsi="宋体"/>
          <w:bCs/>
          <w:sz w:val="24"/>
          <w:szCs w:val="24"/>
        </w:rPr>
        <w:t>地址</w:t>
      </w:r>
      <w:r w:rsidRPr="00F64091">
        <w:rPr>
          <w:rFonts w:hAnsi="宋体" w:hint="eastAsia"/>
          <w:bCs/>
          <w:sz w:val="24"/>
          <w:szCs w:val="24"/>
        </w:rPr>
        <w:t>：</w:t>
      </w:r>
      <w:r w:rsidRPr="00F64091">
        <w:rPr>
          <w:rFonts w:hAnsi="宋体"/>
          <w:bCs/>
          <w:sz w:val="24"/>
          <w:szCs w:val="24"/>
        </w:rPr>
        <w:t>邮编</w:t>
      </w:r>
      <w:r w:rsidRPr="00F64091">
        <w:rPr>
          <w:rFonts w:hAnsi="宋体" w:hint="eastAsia"/>
          <w:bCs/>
          <w:sz w:val="24"/>
          <w:szCs w:val="24"/>
        </w:rPr>
        <w:t>：</w:t>
      </w:r>
    </w:p>
    <w:p w14:paraId="0DDBE434" w14:textId="77777777" w:rsidR="009F47A2" w:rsidRPr="00F64091" w:rsidRDefault="004657DE">
      <w:pPr>
        <w:pStyle w:val="aa"/>
        <w:snapToGrid w:val="0"/>
        <w:spacing w:line="360" w:lineRule="auto"/>
        <w:ind w:firstLineChars="200" w:firstLine="480"/>
        <w:jc w:val="left"/>
        <w:rPr>
          <w:rFonts w:hAnsi="宋体"/>
          <w:bCs/>
          <w:sz w:val="24"/>
          <w:szCs w:val="24"/>
        </w:rPr>
      </w:pPr>
      <w:r w:rsidRPr="00F64091">
        <w:rPr>
          <w:rFonts w:hAnsi="宋体" w:hint="eastAsia"/>
          <w:bCs/>
          <w:sz w:val="24"/>
          <w:szCs w:val="24"/>
        </w:rPr>
        <w:t>联系人：</w:t>
      </w:r>
      <w:r w:rsidRPr="00F64091">
        <w:rPr>
          <w:rFonts w:hAnsi="宋体"/>
          <w:bCs/>
          <w:sz w:val="24"/>
          <w:szCs w:val="24"/>
        </w:rPr>
        <w:t>联系</w:t>
      </w:r>
      <w:r w:rsidRPr="00F64091">
        <w:rPr>
          <w:rFonts w:hAnsi="宋体" w:hint="eastAsia"/>
          <w:bCs/>
          <w:sz w:val="24"/>
          <w:szCs w:val="24"/>
        </w:rPr>
        <w:t>电话：</w:t>
      </w:r>
    </w:p>
    <w:p w14:paraId="46AAB6D2" w14:textId="77777777" w:rsidR="009F47A2" w:rsidRPr="00F64091" w:rsidRDefault="004657DE">
      <w:pPr>
        <w:pStyle w:val="aa"/>
        <w:snapToGrid w:val="0"/>
        <w:spacing w:line="360" w:lineRule="auto"/>
        <w:ind w:firstLineChars="200" w:firstLine="482"/>
        <w:rPr>
          <w:rFonts w:hAnsi="宋体"/>
          <w:b/>
          <w:bCs/>
          <w:sz w:val="24"/>
          <w:szCs w:val="24"/>
        </w:rPr>
      </w:pPr>
      <w:r w:rsidRPr="00F64091">
        <w:rPr>
          <w:rFonts w:hAnsi="宋体" w:hint="eastAsia"/>
          <w:b/>
          <w:bCs/>
          <w:sz w:val="24"/>
          <w:szCs w:val="24"/>
        </w:rPr>
        <w:t>二、投诉项目基本情况：</w:t>
      </w:r>
    </w:p>
    <w:p w14:paraId="4242B0AF"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招标项目的名称：</w:t>
      </w:r>
    </w:p>
    <w:p w14:paraId="285668B0"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招标项目的编号：</w:t>
      </w:r>
    </w:p>
    <w:p w14:paraId="7933D07D" w14:textId="77777777" w:rsidR="009F47A2" w:rsidRPr="00F64091" w:rsidRDefault="004657DE">
      <w:pPr>
        <w:pStyle w:val="aa"/>
        <w:spacing w:line="360" w:lineRule="auto"/>
        <w:ind w:leftChars="12" w:left="25" w:firstLineChars="197" w:firstLine="473"/>
        <w:rPr>
          <w:rFonts w:hAnsi="宋体"/>
          <w:bCs/>
          <w:sz w:val="24"/>
          <w:szCs w:val="24"/>
          <w:u w:val="single"/>
        </w:rPr>
      </w:pPr>
      <w:r w:rsidRPr="00F64091">
        <w:rPr>
          <w:rFonts w:hAnsi="宋体" w:hint="eastAsia"/>
          <w:sz w:val="24"/>
          <w:szCs w:val="24"/>
        </w:rPr>
        <w:t>采购人名称：</w:t>
      </w:r>
    </w:p>
    <w:p w14:paraId="09F81785" w14:textId="77777777" w:rsidR="009F47A2" w:rsidRPr="00F64091" w:rsidRDefault="004657DE">
      <w:pPr>
        <w:pStyle w:val="aa"/>
        <w:spacing w:line="360" w:lineRule="auto"/>
        <w:ind w:leftChars="12" w:left="25" w:firstLineChars="197" w:firstLine="473"/>
        <w:rPr>
          <w:rFonts w:hAnsi="宋体"/>
          <w:bCs/>
          <w:sz w:val="24"/>
          <w:szCs w:val="24"/>
          <w:u w:val="single"/>
        </w:rPr>
      </w:pPr>
      <w:r w:rsidRPr="00F64091">
        <w:rPr>
          <w:rFonts w:hAnsi="宋体" w:hint="eastAsia"/>
          <w:sz w:val="24"/>
          <w:szCs w:val="24"/>
        </w:rPr>
        <w:t>代理机构名称：</w:t>
      </w:r>
    </w:p>
    <w:p w14:paraId="73807F7B" w14:textId="77777777" w:rsidR="009F47A2" w:rsidRPr="00F64091" w:rsidRDefault="004657DE">
      <w:pPr>
        <w:pStyle w:val="aa"/>
        <w:spacing w:line="360" w:lineRule="auto"/>
        <w:ind w:leftChars="12" w:left="25" w:firstLineChars="197" w:firstLine="473"/>
        <w:rPr>
          <w:rFonts w:hAnsi="宋体"/>
          <w:bCs/>
          <w:sz w:val="24"/>
          <w:szCs w:val="24"/>
          <w:u w:val="single"/>
        </w:rPr>
      </w:pPr>
      <w:r w:rsidRPr="00F64091">
        <w:rPr>
          <w:rFonts w:hAnsi="宋体" w:hint="eastAsia"/>
          <w:sz w:val="24"/>
          <w:szCs w:val="24"/>
        </w:rPr>
        <w:t>招标</w:t>
      </w:r>
      <w:r w:rsidRPr="00F64091">
        <w:rPr>
          <w:rFonts w:hAnsi="宋体" w:hint="eastAsia"/>
          <w:bCs/>
          <w:sz w:val="24"/>
          <w:szCs w:val="24"/>
        </w:rPr>
        <w:t>文件公告：</w:t>
      </w:r>
      <w:r w:rsidRPr="00F64091">
        <w:rPr>
          <w:rFonts w:hAnsi="宋体" w:hint="eastAsia"/>
          <w:bCs/>
          <w:sz w:val="24"/>
          <w:szCs w:val="24"/>
          <w:u w:val="single"/>
        </w:rPr>
        <w:t>是</w:t>
      </w:r>
      <w:r w:rsidRPr="00F64091">
        <w:rPr>
          <w:rFonts w:hAnsi="宋体" w:hint="eastAsia"/>
          <w:bCs/>
          <w:sz w:val="24"/>
          <w:szCs w:val="24"/>
          <w:u w:val="single"/>
        </w:rPr>
        <w:t>/</w:t>
      </w:r>
      <w:r w:rsidRPr="00F64091">
        <w:rPr>
          <w:rFonts w:hAnsi="宋体" w:hint="eastAsia"/>
          <w:bCs/>
          <w:sz w:val="24"/>
          <w:szCs w:val="24"/>
          <w:u w:val="single"/>
        </w:rPr>
        <w:t>否</w:t>
      </w:r>
      <w:r w:rsidRPr="00F64091">
        <w:rPr>
          <w:rFonts w:hAnsi="宋体" w:hint="eastAsia"/>
          <w:bCs/>
          <w:sz w:val="24"/>
          <w:szCs w:val="24"/>
        </w:rPr>
        <w:t>公告期限：</w:t>
      </w:r>
    </w:p>
    <w:p w14:paraId="5AFFF510" w14:textId="77777777" w:rsidR="009F47A2" w:rsidRPr="00F64091" w:rsidRDefault="004657DE">
      <w:pPr>
        <w:pStyle w:val="aa"/>
        <w:spacing w:line="360" w:lineRule="auto"/>
        <w:ind w:leftChars="12" w:left="25" w:firstLineChars="197" w:firstLine="473"/>
        <w:rPr>
          <w:rFonts w:hAnsi="宋体"/>
          <w:b/>
          <w:sz w:val="24"/>
          <w:szCs w:val="24"/>
        </w:rPr>
      </w:pPr>
      <w:r w:rsidRPr="00F64091">
        <w:rPr>
          <w:rFonts w:hAnsi="宋体" w:hint="eastAsia"/>
          <w:sz w:val="24"/>
          <w:szCs w:val="24"/>
        </w:rPr>
        <w:t>招标</w:t>
      </w:r>
      <w:r w:rsidRPr="00F64091">
        <w:rPr>
          <w:rFonts w:hAnsi="宋体" w:hint="eastAsia"/>
          <w:bCs/>
          <w:sz w:val="24"/>
          <w:szCs w:val="24"/>
        </w:rPr>
        <w:t>结果公告：</w:t>
      </w:r>
      <w:r w:rsidRPr="00F64091">
        <w:rPr>
          <w:rFonts w:hAnsi="宋体" w:hint="eastAsia"/>
          <w:bCs/>
          <w:sz w:val="24"/>
          <w:szCs w:val="24"/>
          <w:u w:val="single"/>
        </w:rPr>
        <w:t>是</w:t>
      </w:r>
      <w:r w:rsidRPr="00F64091">
        <w:rPr>
          <w:rFonts w:hAnsi="宋体" w:hint="eastAsia"/>
          <w:bCs/>
          <w:sz w:val="24"/>
          <w:szCs w:val="24"/>
          <w:u w:val="single"/>
        </w:rPr>
        <w:t>/</w:t>
      </w:r>
      <w:r w:rsidRPr="00F64091">
        <w:rPr>
          <w:rFonts w:hAnsi="宋体" w:hint="eastAsia"/>
          <w:bCs/>
          <w:sz w:val="24"/>
          <w:szCs w:val="24"/>
          <w:u w:val="single"/>
        </w:rPr>
        <w:t>否</w:t>
      </w:r>
      <w:r w:rsidRPr="00F64091">
        <w:rPr>
          <w:rFonts w:hAnsi="宋体" w:hint="eastAsia"/>
          <w:bCs/>
          <w:sz w:val="24"/>
          <w:szCs w:val="24"/>
        </w:rPr>
        <w:t>公告期限：</w:t>
      </w:r>
    </w:p>
    <w:p w14:paraId="04984690" w14:textId="77777777" w:rsidR="009F47A2" w:rsidRPr="00F64091" w:rsidRDefault="004657DE">
      <w:pPr>
        <w:pStyle w:val="aa"/>
        <w:spacing w:line="360" w:lineRule="auto"/>
        <w:ind w:leftChars="12" w:left="25" w:firstLineChars="196" w:firstLine="472"/>
        <w:rPr>
          <w:rFonts w:hAnsi="宋体"/>
          <w:b/>
          <w:sz w:val="24"/>
          <w:szCs w:val="24"/>
        </w:rPr>
      </w:pPr>
      <w:r w:rsidRPr="00F64091">
        <w:rPr>
          <w:rFonts w:hAnsi="宋体" w:hint="eastAsia"/>
          <w:b/>
          <w:sz w:val="24"/>
          <w:szCs w:val="24"/>
        </w:rPr>
        <w:t>三、质疑基本情况</w:t>
      </w:r>
    </w:p>
    <w:p w14:paraId="70DE96F5" w14:textId="77777777" w:rsidR="009F47A2" w:rsidRPr="00F64091" w:rsidRDefault="004657DE">
      <w:pPr>
        <w:pStyle w:val="aa"/>
        <w:spacing w:line="360" w:lineRule="auto"/>
        <w:ind w:leftChars="12" w:left="25" w:firstLineChars="200" w:firstLine="480"/>
        <w:rPr>
          <w:rFonts w:hAnsi="宋体"/>
          <w:sz w:val="24"/>
          <w:szCs w:val="24"/>
        </w:rPr>
      </w:pPr>
      <w:r w:rsidRPr="00F64091">
        <w:rPr>
          <w:rFonts w:hAnsi="宋体" w:hint="eastAsia"/>
          <w:sz w:val="24"/>
          <w:szCs w:val="24"/>
        </w:rPr>
        <w:t>投诉人于年月日，向提出质疑，质疑事项为：</w:t>
      </w:r>
    </w:p>
    <w:p w14:paraId="784DB1EB" w14:textId="77777777" w:rsidR="009F47A2" w:rsidRPr="00F64091" w:rsidRDefault="009F47A2">
      <w:pPr>
        <w:pStyle w:val="aa"/>
        <w:spacing w:line="360" w:lineRule="auto"/>
        <w:ind w:firstLine="241"/>
        <w:rPr>
          <w:rFonts w:hAnsi="宋体"/>
          <w:bCs/>
          <w:sz w:val="24"/>
          <w:szCs w:val="24"/>
          <w:u w:val="single"/>
        </w:rPr>
      </w:pPr>
    </w:p>
    <w:p w14:paraId="5854DE67" w14:textId="77777777" w:rsidR="009F47A2" w:rsidRPr="00F64091" w:rsidRDefault="009F47A2">
      <w:pPr>
        <w:pStyle w:val="aa"/>
        <w:spacing w:line="360" w:lineRule="auto"/>
        <w:ind w:firstLine="241"/>
        <w:rPr>
          <w:rFonts w:hAnsi="宋体"/>
          <w:bCs/>
          <w:sz w:val="24"/>
          <w:szCs w:val="24"/>
          <w:u w:val="single"/>
        </w:rPr>
      </w:pPr>
    </w:p>
    <w:p w14:paraId="4CA8062A" w14:textId="77777777" w:rsidR="009F47A2" w:rsidRPr="00F64091" w:rsidRDefault="004657DE">
      <w:pPr>
        <w:pStyle w:val="aa"/>
        <w:spacing w:line="360" w:lineRule="auto"/>
        <w:ind w:firstLineChars="200" w:firstLine="480"/>
        <w:rPr>
          <w:rFonts w:hAnsi="宋体"/>
          <w:sz w:val="24"/>
          <w:szCs w:val="24"/>
        </w:rPr>
      </w:pPr>
      <w:r w:rsidRPr="00F64091">
        <w:rPr>
          <w:rFonts w:hAnsi="宋体" w:hint="eastAsia"/>
          <w:bCs/>
          <w:sz w:val="24"/>
          <w:szCs w:val="24"/>
          <w:u w:val="single"/>
        </w:rPr>
        <w:t>采购人</w:t>
      </w:r>
      <w:r w:rsidRPr="00F64091">
        <w:rPr>
          <w:rFonts w:hAnsi="宋体" w:hint="eastAsia"/>
          <w:bCs/>
          <w:sz w:val="24"/>
          <w:szCs w:val="24"/>
          <w:u w:val="single"/>
        </w:rPr>
        <w:t>/</w:t>
      </w:r>
      <w:r w:rsidRPr="00F64091">
        <w:rPr>
          <w:rFonts w:hAnsi="宋体" w:hint="eastAsia"/>
          <w:bCs/>
          <w:sz w:val="24"/>
          <w:szCs w:val="24"/>
          <w:u w:val="single"/>
        </w:rPr>
        <w:t>代理机构</w:t>
      </w:r>
      <w:r w:rsidRPr="00F64091">
        <w:rPr>
          <w:rFonts w:hAnsi="宋体" w:hint="eastAsia"/>
          <w:bCs/>
          <w:sz w:val="24"/>
          <w:szCs w:val="24"/>
        </w:rPr>
        <w:t>于</w:t>
      </w:r>
      <w:r w:rsidRPr="00F64091">
        <w:rPr>
          <w:rFonts w:hAnsi="宋体" w:hint="eastAsia"/>
          <w:sz w:val="24"/>
          <w:szCs w:val="24"/>
        </w:rPr>
        <w:t>年月日，</w:t>
      </w:r>
      <w:r w:rsidRPr="00F64091">
        <w:rPr>
          <w:rFonts w:hAnsi="宋体" w:hint="eastAsia"/>
          <w:bCs/>
          <w:sz w:val="24"/>
          <w:szCs w:val="24"/>
        </w:rPr>
        <w:t>就质疑事项</w:t>
      </w:r>
      <w:proofErr w:type="gramStart"/>
      <w:r w:rsidRPr="00F64091">
        <w:rPr>
          <w:rFonts w:hAnsi="宋体" w:hint="eastAsia"/>
          <w:bCs/>
          <w:sz w:val="24"/>
          <w:szCs w:val="24"/>
        </w:rPr>
        <w:t>作出</w:t>
      </w:r>
      <w:proofErr w:type="gramEnd"/>
      <w:r w:rsidRPr="00F64091">
        <w:rPr>
          <w:rFonts w:hAnsi="宋体" w:hint="eastAsia"/>
          <w:bCs/>
          <w:sz w:val="24"/>
          <w:szCs w:val="24"/>
        </w:rPr>
        <w:t>了答复</w:t>
      </w:r>
      <w:r w:rsidRPr="00F64091">
        <w:rPr>
          <w:rFonts w:hAnsi="宋体" w:hint="eastAsia"/>
          <w:bCs/>
          <w:sz w:val="24"/>
          <w:szCs w:val="24"/>
        </w:rPr>
        <w:t>/</w:t>
      </w:r>
      <w:r w:rsidRPr="00F64091">
        <w:rPr>
          <w:rFonts w:hAnsi="宋体" w:hint="eastAsia"/>
          <w:bCs/>
          <w:sz w:val="24"/>
          <w:szCs w:val="24"/>
        </w:rPr>
        <w:t>没有在法定期限内</w:t>
      </w:r>
      <w:proofErr w:type="gramStart"/>
      <w:r w:rsidRPr="00F64091">
        <w:rPr>
          <w:rFonts w:hAnsi="宋体" w:hint="eastAsia"/>
          <w:bCs/>
          <w:sz w:val="24"/>
          <w:szCs w:val="24"/>
        </w:rPr>
        <w:t>作出</w:t>
      </w:r>
      <w:proofErr w:type="gramEnd"/>
      <w:r w:rsidRPr="00F64091">
        <w:rPr>
          <w:rFonts w:hAnsi="宋体" w:hint="eastAsia"/>
          <w:bCs/>
          <w:sz w:val="24"/>
          <w:szCs w:val="24"/>
        </w:rPr>
        <w:t>答复。</w:t>
      </w:r>
      <w:r w:rsidRPr="00F64091">
        <w:rPr>
          <w:rFonts w:hAnsi="宋体" w:hint="eastAsia"/>
          <w:bCs/>
          <w:sz w:val="24"/>
          <w:szCs w:val="24"/>
        </w:rPr>
        <w:t xml:space="preserve">                                                                                             </w:t>
      </w:r>
    </w:p>
    <w:p w14:paraId="7E2F8CFF" w14:textId="77777777" w:rsidR="009F47A2" w:rsidRPr="00F64091" w:rsidRDefault="004657DE">
      <w:pPr>
        <w:pStyle w:val="aa"/>
        <w:spacing w:line="360" w:lineRule="auto"/>
        <w:ind w:leftChars="12" w:left="25" w:firstLineChars="196" w:firstLine="472"/>
        <w:rPr>
          <w:rFonts w:hAnsi="宋体"/>
          <w:b/>
          <w:sz w:val="24"/>
          <w:szCs w:val="24"/>
        </w:rPr>
      </w:pPr>
      <w:r w:rsidRPr="00F64091">
        <w:rPr>
          <w:rFonts w:hAnsi="宋体" w:hint="eastAsia"/>
          <w:b/>
          <w:sz w:val="24"/>
          <w:szCs w:val="24"/>
        </w:rPr>
        <w:t>四、投诉事项具体内容</w:t>
      </w:r>
    </w:p>
    <w:p w14:paraId="0EEDA906" w14:textId="77777777" w:rsidR="009F47A2" w:rsidRPr="00F64091" w:rsidRDefault="004657DE">
      <w:pPr>
        <w:pStyle w:val="aa"/>
        <w:spacing w:line="360" w:lineRule="auto"/>
        <w:ind w:leftChars="12" w:left="25" w:firstLineChars="197" w:firstLine="473"/>
        <w:rPr>
          <w:rFonts w:hAnsi="宋体"/>
          <w:bCs/>
          <w:sz w:val="24"/>
          <w:szCs w:val="24"/>
          <w:u w:val="single"/>
        </w:rPr>
      </w:pPr>
      <w:r w:rsidRPr="00F64091">
        <w:rPr>
          <w:rFonts w:hAnsi="宋体" w:hint="eastAsia"/>
          <w:sz w:val="24"/>
          <w:szCs w:val="24"/>
        </w:rPr>
        <w:t>投诉事项</w:t>
      </w:r>
      <w:r w:rsidRPr="00F64091">
        <w:rPr>
          <w:rFonts w:hAnsi="宋体" w:hint="eastAsia"/>
          <w:sz w:val="24"/>
          <w:szCs w:val="24"/>
        </w:rPr>
        <w:t>1</w:t>
      </w:r>
      <w:r w:rsidRPr="00F64091">
        <w:rPr>
          <w:rFonts w:hAnsi="宋体" w:hint="eastAsia"/>
          <w:sz w:val="24"/>
          <w:szCs w:val="24"/>
        </w:rPr>
        <w:t>：</w:t>
      </w:r>
    </w:p>
    <w:p w14:paraId="726F226F" w14:textId="77777777" w:rsidR="009F47A2" w:rsidRPr="00F64091" w:rsidRDefault="004657DE">
      <w:pPr>
        <w:pStyle w:val="aa"/>
        <w:spacing w:line="360" w:lineRule="auto"/>
        <w:ind w:firstLineChars="200" w:firstLine="480"/>
        <w:rPr>
          <w:rFonts w:hAnsi="宋体"/>
          <w:bCs/>
          <w:sz w:val="24"/>
          <w:szCs w:val="24"/>
          <w:u w:val="single"/>
        </w:rPr>
      </w:pPr>
      <w:r w:rsidRPr="00F64091">
        <w:rPr>
          <w:rFonts w:hAnsi="宋体" w:hint="eastAsia"/>
          <w:bCs/>
          <w:sz w:val="24"/>
          <w:szCs w:val="24"/>
        </w:rPr>
        <w:t>事实依据：</w:t>
      </w:r>
    </w:p>
    <w:p w14:paraId="6888A1EC" w14:textId="77777777" w:rsidR="009F47A2" w:rsidRPr="00F64091" w:rsidRDefault="009F47A2">
      <w:pPr>
        <w:pStyle w:val="aa"/>
        <w:spacing w:line="360" w:lineRule="auto"/>
        <w:ind w:leftChars="12" w:left="25" w:firstLineChars="197" w:firstLine="473"/>
        <w:rPr>
          <w:rFonts w:hAnsi="宋体"/>
          <w:sz w:val="24"/>
          <w:szCs w:val="24"/>
        </w:rPr>
      </w:pPr>
    </w:p>
    <w:p w14:paraId="46DA62A8" w14:textId="77777777" w:rsidR="009F47A2" w:rsidRPr="00F64091" w:rsidRDefault="004657DE">
      <w:pPr>
        <w:pStyle w:val="aa"/>
        <w:spacing w:line="360" w:lineRule="auto"/>
        <w:ind w:firstLineChars="200" w:firstLine="480"/>
        <w:rPr>
          <w:rFonts w:hAnsi="宋体"/>
          <w:bCs/>
          <w:sz w:val="24"/>
          <w:szCs w:val="24"/>
          <w:u w:val="single"/>
        </w:rPr>
      </w:pPr>
      <w:r w:rsidRPr="00F64091">
        <w:rPr>
          <w:rFonts w:hAnsi="宋体" w:hint="eastAsia"/>
          <w:bCs/>
          <w:sz w:val="24"/>
          <w:szCs w:val="24"/>
        </w:rPr>
        <w:t>法律依据：</w:t>
      </w:r>
    </w:p>
    <w:p w14:paraId="59D92DCF" w14:textId="77777777" w:rsidR="009F47A2" w:rsidRPr="00F64091" w:rsidRDefault="009F47A2">
      <w:pPr>
        <w:pStyle w:val="aa"/>
        <w:spacing w:line="360" w:lineRule="auto"/>
        <w:ind w:leftChars="12" w:left="25" w:firstLineChars="147" w:firstLine="353"/>
        <w:rPr>
          <w:rFonts w:hAnsi="宋体"/>
          <w:bCs/>
          <w:sz w:val="24"/>
          <w:szCs w:val="24"/>
          <w:u w:val="single"/>
        </w:rPr>
      </w:pPr>
    </w:p>
    <w:p w14:paraId="5173E119" w14:textId="77777777" w:rsidR="009F47A2" w:rsidRPr="00F64091" w:rsidRDefault="004657DE">
      <w:pPr>
        <w:pStyle w:val="aa"/>
        <w:spacing w:line="360" w:lineRule="auto"/>
        <w:ind w:leftChars="12" w:left="25" w:firstLineChars="197" w:firstLine="473"/>
        <w:rPr>
          <w:rFonts w:hAnsi="宋体"/>
          <w:bCs/>
          <w:sz w:val="24"/>
          <w:szCs w:val="24"/>
        </w:rPr>
      </w:pPr>
      <w:r w:rsidRPr="00F64091">
        <w:rPr>
          <w:rFonts w:hAnsi="宋体" w:hint="eastAsia"/>
          <w:sz w:val="24"/>
          <w:szCs w:val="24"/>
        </w:rPr>
        <w:t>投诉事项</w:t>
      </w:r>
      <w:r w:rsidRPr="00F64091">
        <w:rPr>
          <w:rFonts w:hAnsi="宋体" w:hint="eastAsia"/>
          <w:sz w:val="24"/>
          <w:szCs w:val="24"/>
        </w:rPr>
        <w:t xml:space="preserve">2  </w:t>
      </w:r>
    </w:p>
    <w:p w14:paraId="082C14F8" w14:textId="77777777" w:rsidR="009F47A2" w:rsidRPr="00F64091" w:rsidRDefault="004657DE">
      <w:pPr>
        <w:pStyle w:val="aa"/>
        <w:spacing w:line="360" w:lineRule="auto"/>
        <w:ind w:leftChars="12" w:left="25" w:firstLineChars="197" w:firstLine="473"/>
        <w:rPr>
          <w:rFonts w:hAnsi="宋体"/>
          <w:bCs/>
          <w:sz w:val="24"/>
          <w:szCs w:val="24"/>
        </w:rPr>
      </w:pPr>
      <w:r w:rsidRPr="00F64091">
        <w:rPr>
          <w:rFonts w:hAnsi="宋体"/>
          <w:bCs/>
          <w:sz w:val="24"/>
          <w:szCs w:val="24"/>
        </w:rPr>
        <w:t>……</w:t>
      </w:r>
    </w:p>
    <w:p w14:paraId="3360CD46" w14:textId="77777777" w:rsidR="009F47A2" w:rsidRPr="00F64091" w:rsidRDefault="004657DE">
      <w:pPr>
        <w:pStyle w:val="aa"/>
        <w:spacing w:line="360" w:lineRule="auto"/>
        <w:ind w:leftChars="12" w:left="25" w:firstLineChars="196" w:firstLine="472"/>
        <w:rPr>
          <w:rFonts w:hAnsi="宋体"/>
          <w:b/>
          <w:sz w:val="24"/>
          <w:szCs w:val="24"/>
        </w:rPr>
      </w:pPr>
      <w:r w:rsidRPr="00F64091">
        <w:rPr>
          <w:rFonts w:hAnsi="宋体" w:hint="eastAsia"/>
          <w:b/>
          <w:sz w:val="24"/>
          <w:szCs w:val="24"/>
        </w:rPr>
        <w:t>五、与投诉事项相关的投诉请求：</w:t>
      </w:r>
    </w:p>
    <w:p w14:paraId="3D619F46"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请求：</w:t>
      </w:r>
    </w:p>
    <w:p w14:paraId="1196269E" w14:textId="77777777" w:rsidR="009F47A2" w:rsidRPr="00F64091" w:rsidRDefault="009F47A2">
      <w:pPr>
        <w:pStyle w:val="aa"/>
        <w:spacing w:line="360" w:lineRule="auto"/>
        <w:ind w:leftChars="12" w:left="25" w:firstLineChars="147" w:firstLine="353"/>
        <w:rPr>
          <w:rFonts w:hAnsi="宋体"/>
          <w:sz w:val="24"/>
          <w:szCs w:val="24"/>
        </w:rPr>
      </w:pPr>
    </w:p>
    <w:p w14:paraId="0B84A787"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签字（签章）：</w:t>
      </w:r>
      <w:r w:rsidRPr="00F64091">
        <w:rPr>
          <w:rFonts w:hAnsi="宋体" w:hint="eastAsia"/>
          <w:sz w:val="24"/>
          <w:szCs w:val="24"/>
        </w:rPr>
        <w:t xml:space="preserve">                                       </w:t>
      </w:r>
      <w:r w:rsidRPr="00F64091">
        <w:rPr>
          <w:rFonts w:hAnsi="宋体" w:hint="eastAsia"/>
          <w:sz w:val="24"/>
          <w:szCs w:val="24"/>
        </w:rPr>
        <w:t>公章：</w:t>
      </w:r>
    </w:p>
    <w:p w14:paraId="496F2C02" w14:textId="77777777" w:rsidR="009F47A2" w:rsidRPr="00F64091" w:rsidRDefault="009F47A2">
      <w:pPr>
        <w:pStyle w:val="aa"/>
        <w:spacing w:line="360" w:lineRule="auto"/>
        <w:ind w:leftChars="12" w:left="25" w:firstLineChars="147" w:firstLine="353"/>
        <w:rPr>
          <w:rFonts w:hAnsi="宋体"/>
          <w:sz w:val="24"/>
          <w:szCs w:val="24"/>
        </w:rPr>
      </w:pPr>
    </w:p>
    <w:p w14:paraId="408DF45B" w14:textId="77777777" w:rsidR="009F47A2" w:rsidRPr="00F64091" w:rsidRDefault="004657DE">
      <w:pPr>
        <w:pStyle w:val="aa"/>
        <w:spacing w:line="360" w:lineRule="auto"/>
        <w:ind w:leftChars="12" w:left="25" w:firstLineChars="197" w:firstLine="473"/>
        <w:rPr>
          <w:rFonts w:hAnsi="宋体"/>
          <w:sz w:val="24"/>
          <w:szCs w:val="24"/>
        </w:rPr>
      </w:pPr>
      <w:r w:rsidRPr="00F64091">
        <w:rPr>
          <w:rFonts w:hAnsi="宋体" w:hint="eastAsia"/>
          <w:sz w:val="24"/>
          <w:szCs w:val="24"/>
        </w:rPr>
        <w:t>日期：</w:t>
      </w:r>
    </w:p>
    <w:p w14:paraId="1E1402A8" w14:textId="77777777" w:rsidR="009F47A2" w:rsidRPr="00F64091" w:rsidRDefault="009F47A2">
      <w:pPr>
        <w:pStyle w:val="aa"/>
        <w:spacing w:line="360" w:lineRule="auto"/>
        <w:ind w:leftChars="12" w:left="25" w:firstLineChars="197" w:firstLine="473"/>
        <w:rPr>
          <w:rFonts w:hAnsi="宋体"/>
          <w:sz w:val="24"/>
          <w:szCs w:val="24"/>
        </w:rPr>
      </w:pPr>
    </w:p>
    <w:p w14:paraId="53931799" w14:textId="77777777" w:rsidR="009F47A2" w:rsidRPr="00F64091" w:rsidRDefault="004657DE">
      <w:pPr>
        <w:pStyle w:val="aa"/>
        <w:snapToGrid w:val="0"/>
        <w:spacing w:line="360" w:lineRule="auto"/>
        <w:rPr>
          <w:rFonts w:hAnsi="宋体"/>
          <w:b/>
          <w:sz w:val="24"/>
          <w:szCs w:val="24"/>
        </w:rPr>
      </w:pPr>
      <w:r w:rsidRPr="00F64091">
        <w:rPr>
          <w:rFonts w:hAnsi="宋体" w:hint="eastAsia"/>
          <w:b/>
          <w:sz w:val="24"/>
          <w:szCs w:val="24"/>
        </w:rPr>
        <w:t>说明：</w:t>
      </w:r>
    </w:p>
    <w:p w14:paraId="1E24F2F0" w14:textId="77777777" w:rsidR="009F47A2" w:rsidRPr="00F64091" w:rsidRDefault="004657DE">
      <w:pPr>
        <w:pStyle w:val="aa"/>
        <w:spacing w:line="360" w:lineRule="auto"/>
        <w:ind w:leftChars="12" w:left="25" w:firstLineChars="147" w:firstLine="354"/>
        <w:rPr>
          <w:rFonts w:hAnsi="宋体"/>
          <w:b/>
          <w:bCs/>
          <w:sz w:val="24"/>
          <w:szCs w:val="24"/>
        </w:rPr>
      </w:pPr>
      <w:r w:rsidRPr="00F64091">
        <w:rPr>
          <w:rFonts w:hAnsi="宋体" w:hint="eastAsia"/>
          <w:b/>
          <w:sz w:val="24"/>
          <w:szCs w:val="24"/>
        </w:rPr>
        <w:t>1.</w:t>
      </w:r>
      <w:r w:rsidRPr="00F64091">
        <w:rPr>
          <w:rFonts w:hAnsi="宋体" w:hint="eastAsia"/>
          <w:b/>
          <w:sz w:val="24"/>
          <w:szCs w:val="24"/>
        </w:rPr>
        <w:t>投诉人提起投诉时，应当提交投诉书和必要的证明材料，并按照被投诉人和与投诉事项有关的供应商数量提供投诉书副本</w:t>
      </w:r>
      <w:r w:rsidRPr="00F64091">
        <w:rPr>
          <w:rFonts w:hAnsi="宋体" w:hint="eastAsia"/>
          <w:b/>
          <w:bCs/>
          <w:sz w:val="24"/>
          <w:szCs w:val="24"/>
        </w:rPr>
        <w:t>。</w:t>
      </w:r>
    </w:p>
    <w:p w14:paraId="49726FEC" w14:textId="77777777" w:rsidR="009F47A2" w:rsidRPr="00F64091" w:rsidRDefault="004657DE">
      <w:pPr>
        <w:pStyle w:val="aa"/>
        <w:spacing w:line="360" w:lineRule="auto"/>
        <w:ind w:leftChars="12" w:left="25" w:firstLineChars="147" w:firstLine="354"/>
        <w:rPr>
          <w:rFonts w:hAnsi="宋体"/>
          <w:b/>
          <w:sz w:val="24"/>
          <w:szCs w:val="24"/>
        </w:rPr>
      </w:pPr>
      <w:r w:rsidRPr="00F64091">
        <w:rPr>
          <w:rFonts w:hAnsi="宋体" w:hint="eastAsia"/>
          <w:b/>
          <w:sz w:val="24"/>
          <w:szCs w:val="24"/>
        </w:rPr>
        <w:t>2.</w:t>
      </w:r>
      <w:r w:rsidRPr="00F64091">
        <w:rPr>
          <w:rFonts w:hAnsi="宋体" w:hint="eastAsia"/>
          <w:b/>
          <w:sz w:val="24"/>
          <w:szCs w:val="24"/>
        </w:rPr>
        <w:t>投诉人若委托代理人进行投诉的，投诉书应按要求列明“授权代表”的有关内容，并在附件中提交由投诉人签署的授权委托书。授权委托书应当载明代理人的姓名或者名称、代理事项、具体权限、期限和相关事项。</w:t>
      </w:r>
    </w:p>
    <w:p w14:paraId="5F319726" w14:textId="77777777" w:rsidR="009F47A2" w:rsidRPr="00F64091" w:rsidRDefault="004657DE">
      <w:pPr>
        <w:pStyle w:val="aa"/>
        <w:spacing w:line="360" w:lineRule="auto"/>
        <w:ind w:leftChars="12" w:left="25" w:firstLineChars="147" w:firstLine="354"/>
        <w:rPr>
          <w:rFonts w:hAnsi="宋体"/>
          <w:b/>
          <w:sz w:val="24"/>
          <w:szCs w:val="24"/>
        </w:rPr>
      </w:pPr>
      <w:r w:rsidRPr="00F64091">
        <w:rPr>
          <w:rFonts w:hAnsi="宋体" w:hint="eastAsia"/>
          <w:b/>
          <w:sz w:val="24"/>
          <w:szCs w:val="24"/>
        </w:rPr>
        <w:t>3.</w:t>
      </w:r>
      <w:r w:rsidRPr="00F64091">
        <w:rPr>
          <w:rFonts w:hAnsi="宋体" w:hint="eastAsia"/>
          <w:b/>
          <w:sz w:val="24"/>
          <w:szCs w:val="24"/>
        </w:rPr>
        <w:t>投诉书应简要列明质疑事项，质疑函、质疑答复等作为附件材料提供。</w:t>
      </w:r>
    </w:p>
    <w:p w14:paraId="03641786" w14:textId="77777777" w:rsidR="009F47A2" w:rsidRPr="00F64091" w:rsidRDefault="004657DE">
      <w:pPr>
        <w:pStyle w:val="aa"/>
        <w:spacing w:line="360" w:lineRule="auto"/>
        <w:ind w:leftChars="12" w:left="25" w:firstLineChars="147" w:firstLine="354"/>
        <w:rPr>
          <w:rFonts w:hAnsi="宋体"/>
          <w:b/>
          <w:sz w:val="24"/>
          <w:szCs w:val="24"/>
        </w:rPr>
      </w:pPr>
      <w:r w:rsidRPr="00F64091">
        <w:rPr>
          <w:rFonts w:hAnsi="宋体" w:hint="eastAsia"/>
          <w:b/>
          <w:sz w:val="24"/>
          <w:szCs w:val="24"/>
        </w:rPr>
        <w:t>4.</w:t>
      </w:r>
      <w:r w:rsidRPr="00F64091">
        <w:rPr>
          <w:rFonts w:hAnsi="宋体" w:hint="eastAsia"/>
          <w:b/>
          <w:sz w:val="24"/>
          <w:szCs w:val="24"/>
        </w:rPr>
        <w:t>投诉书的投诉事项应具体、明确，并有必要的事实依据和法律依据。</w:t>
      </w:r>
    </w:p>
    <w:p w14:paraId="0339E85F" w14:textId="77777777" w:rsidR="009F47A2" w:rsidRPr="00F64091" w:rsidRDefault="004657DE">
      <w:pPr>
        <w:pStyle w:val="aa"/>
        <w:spacing w:line="360" w:lineRule="auto"/>
        <w:ind w:leftChars="12" w:left="25" w:firstLineChars="147" w:firstLine="354"/>
        <w:rPr>
          <w:rFonts w:hAnsi="宋体"/>
          <w:b/>
          <w:sz w:val="24"/>
          <w:szCs w:val="24"/>
        </w:rPr>
      </w:pPr>
      <w:r w:rsidRPr="00F64091">
        <w:rPr>
          <w:rFonts w:hAnsi="宋体" w:hint="eastAsia"/>
          <w:b/>
          <w:sz w:val="24"/>
          <w:szCs w:val="24"/>
        </w:rPr>
        <w:t>5.</w:t>
      </w:r>
      <w:r w:rsidRPr="00F64091">
        <w:rPr>
          <w:rFonts w:hAnsi="宋体" w:hint="eastAsia"/>
          <w:b/>
          <w:sz w:val="24"/>
          <w:szCs w:val="24"/>
        </w:rPr>
        <w:t>投诉书的投诉请求应与投诉事项相关。</w:t>
      </w:r>
    </w:p>
    <w:p w14:paraId="0021453B" w14:textId="77777777" w:rsidR="009F47A2" w:rsidRPr="00F64091" w:rsidRDefault="004657DE">
      <w:pPr>
        <w:pStyle w:val="aa"/>
        <w:spacing w:line="360" w:lineRule="auto"/>
        <w:ind w:leftChars="12" w:left="25" w:firstLineChars="147" w:firstLine="354"/>
        <w:rPr>
          <w:rFonts w:hAnsi="宋体"/>
          <w:b/>
        </w:rPr>
      </w:pPr>
      <w:r w:rsidRPr="00F64091">
        <w:rPr>
          <w:rFonts w:hAnsi="宋体" w:hint="eastAsia"/>
          <w:b/>
          <w:sz w:val="24"/>
          <w:szCs w:val="24"/>
        </w:rPr>
        <w:t>6.</w:t>
      </w:r>
      <w:r w:rsidRPr="00F64091">
        <w:rPr>
          <w:rFonts w:hAnsi="宋体" w:hint="eastAsia"/>
          <w:b/>
          <w:sz w:val="24"/>
          <w:szCs w:val="24"/>
        </w:rPr>
        <w:t>投诉人为法人或者其他组织的，投诉书应由法定代表人、主要负责人，或者其授权代表签字或者盖章，并加盖公章。</w:t>
      </w:r>
    </w:p>
    <w:p w14:paraId="7F5FF32D" w14:textId="77777777" w:rsidR="009F47A2" w:rsidRPr="00F64091" w:rsidRDefault="009F47A2"/>
    <w:p w14:paraId="1DABEF76" w14:textId="77777777" w:rsidR="009F47A2" w:rsidRPr="00F64091" w:rsidRDefault="009F47A2"/>
    <w:sectPr w:rsidR="009F47A2" w:rsidRPr="00F64091">
      <w:headerReference w:type="default" r:id="rId14"/>
      <w:footerReference w:type="even" r:id="rId15"/>
      <w:footerReference w:type="default" r:id="rId16"/>
      <w:footerReference w:type="first" r:id="rId17"/>
      <w:pgSz w:w="11906" w:h="16838"/>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6A953" w14:textId="77777777" w:rsidR="004657DE" w:rsidRDefault="004657DE">
      <w:r>
        <w:separator/>
      </w:r>
    </w:p>
  </w:endnote>
  <w:endnote w:type="continuationSeparator" w:id="0">
    <w:p w14:paraId="02D6DD0D" w14:textId="77777777" w:rsidR="004657DE" w:rsidRDefault="00465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_GB2312">
    <w:panose1 w:val="02010609030101010101"/>
    <w:charset w:val="86"/>
    <w:family w:val="modern"/>
    <w:pitch w:val="fixed"/>
    <w:sig w:usb0="00000001" w:usb1="080E0000" w:usb2="00000010" w:usb3="00000000" w:csb0="00040000" w:csb1="00000000"/>
    <w:embedRegular r:id="rId1" w:subsetted="1" w:fontKey="{4C0B170C-9EC2-4A88-8587-EDDDA30B900A}"/>
    <w:embedBold r:id="rId2" w:subsetted="1" w:fontKey="{45E90465-9A00-44A0-ACD3-4467B694AEF1}"/>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68CF32D2-9571-40A8-B0D7-24163CB9D04F}"/>
    <w:embedBold r:id="rId4" w:subsetted="1" w:fontKey="{F751DA66-7AAD-4813-BDB9-8B5CC89EF72D}"/>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subsetted="1" w:fontKey="{C74AB166-4B48-469A-B8C2-D524C0967B91}"/>
  </w:font>
  <w:font w:name="_x000B__x000C_">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Unicode MS">
    <w:panose1 w:val="020B0604020202020204"/>
    <w:charset w:val="86"/>
    <w:family w:val="roman"/>
    <w:pitch w:val="default"/>
    <w:sig w:usb0="FFFFFFFF" w:usb1="E9FFFFFF" w:usb2="0000003F" w:usb3="00000000" w:csb0="603F01FF" w:csb1="FFFF0000"/>
  </w:font>
  <w:font w:name="TimesNewRomanPSMT">
    <w:altName w:val="Times New Roman"/>
    <w:charset w:val="00"/>
    <w:family w:val="roman"/>
    <w:pitch w:val="default"/>
  </w:font>
  <w:font w:name="微软雅黑">
    <w:panose1 w:val="020B0503020204020204"/>
    <w:charset w:val="86"/>
    <w:family w:val="swiss"/>
    <w:pitch w:val="variable"/>
    <w:sig w:usb0="80000287" w:usb1="2ACF3C50" w:usb2="00000016" w:usb3="00000000" w:csb0="0004001F" w:csb1="00000000"/>
    <w:embedRegular r:id="rId6" w:subsetted="1" w:fontKey="{0E503536-92C5-44F8-B6C2-60DD37DDAA1E}"/>
  </w:font>
  <w:font w:name="华文新魏">
    <w:panose1 w:val="02010800040101010101"/>
    <w:charset w:val="86"/>
    <w:family w:val="auto"/>
    <w:pitch w:val="variable"/>
    <w:sig w:usb0="00000001" w:usb1="080F0000" w:usb2="00000010" w:usb3="00000000" w:csb0="00040000" w:csb1="00000000"/>
    <w:embedRegular r:id="rId7" w:subsetted="1" w:fontKey="{1C53348E-982C-42C2-BCB7-C028F90D9876}"/>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embedRegular r:id="rId8" w:fontKey="{D5F56D1C-35F0-4DAC-ACCA-D63FA904F4B6}"/>
  </w:font>
  <w:font w:name="隶书">
    <w:panose1 w:val="0201050906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91C71" w14:textId="77777777" w:rsidR="009F47A2" w:rsidRDefault="004657DE">
    <w:pPr>
      <w:pStyle w:val="ae"/>
      <w:framePr w:wrap="around" w:vAnchor="text" w:hAnchor="margin" w:xAlign="center" w:y="1"/>
      <w:rPr>
        <w:rStyle w:val="af8"/>
      </w:rPr>
    </w:pPr>
    <w:r>
      <w:fldChar w:fldCharType="begin"/>
    </w:r>
    <w:r>
      <w:rPr>
        <w:rStyle w:val="af8"/>
      </w:rPr>
      <w:instrText xml:space="preserve">PAGE  </w:instrText>
    </w:r>
    <w:r>
      <w:fldChar w:fldCharType="end"/>
    </w:r>
  </w:p>
  <w:p w14:paraId="62BDA56E" w14:textId="77777777" w:rsidR="009F47A2" w:rsidRDefault="009F47A2">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0914" w14:textId="77777777" w:rsidR="009F47A2" w:rsidRDefault="004657DE">
    <w:pPr>
      <w:pStyle w:val="ae"/>
      <w:jc w:val="both"/>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76BDF0" w14:textId="77777777" w:rsidR="009F47A2" w:rsidRDefault="009F47A2"/>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B0&#10;FVBdGgIAABUEAAAOAAAAAAAAAAAAAAAAAC4CAABkcnMvZTJvRG9jLnhtbFBLAQItABQABgAIAAAA&#10;IQBxqtG51wAAAAUBAAAPAAAAAAAAAAAAAAAAAHQEAABkcnMvZG93bnJldi54bWxQSwUGAAAAAAQA&#10;BADzAAAAeAUAAAAA&#10;" filled="f" stroked="f" strokeweight=".5pt">
              <v:textbox style="mso-fit-shape-to-text:t" inset="0,0,0,0">
                <w:txbxContent>
                  <w:p w14:paraId="0A76BDF0" w14:textId="77777777" w:rsidR="009F47A2" w:rsidRDefault="009F47A2"/>
                </w:txbxContent>
              </v:textbox>
              <w10:wrap anchorx="margin"/>
            </v:shape>
          </w:pict>
        </mc:Fallback>
      </mc:AlternateContent>
    </w:r>
  </w:p>
  <w:p w14:paraId="02ED07E8" w14:textId="77777777" w:rsidR="009F47A2" w:rsidRDefault="009F47A2">
    <w:pPr>
      <w:pStyle w:val="a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E670C" w14:textId="77777777" w:rsidR="009F47A2" w:rsidRDefault="009F47A2">
    <w:pPr>
      <w:pStyle w:val="ae"/>
      <w:jc w:val="center"/>
    </w:pPr>
  </w:p>
  <w:p w14:paraId="7C0A1803" w14:textId="77777777" w:rsidR="009F47A2" w:rsidRDefault="009F47A2">
    <w:pPr>
      <w:pStyle w:val="ae"/>
      <w:ind w:right="360"/>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9BAB5" w14:textId="77777777" w:rsidR="009F47A2" w:rsidRDefault="004657DE">
    <w:pPr>
      <w:pStyle w:val="ae"/>
      <w:framePr w:wrap="around" w:vAnchor="text" w:hAnchor="margin" w:xAlign="center" w:y="1"/>
      <w:rPr>
        <w:rStyle w:val="af8"/>
      </w:rPr>
    </w:pPr>
    <w:r>
      <w:fldChar w:fldCharType="begin"/>
    </w:r>
    <w:r>
      <w:rPr>
        <w:rStyle w:val="af8"/>
      </w:rPr>
      <w:instrText xml:space="preserve">PAGE  </w:instrText>
    </w:r>
    <w:r>
      <w:fldChar w:fldCharType="end"/>
    </w:r>
  </w:p>
  <w:p w14:paraId="290C1D84" w14:textId="77777777" w:rsidR="009F47A2" w:rsidRDefault="009F47A2">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E5580" w14:textId="77777777" w:rsidR="009F47A2" w:rsidRDefault="009F47A2">
    <w:pPr>
      <w:pStyle w:val="ae"/>
      <w:jc w:val="center"/>
    </w:pPr>
  </w:p>
  <w:p w14:paraId="0A5F0C5C" w14:textId="77777777" w:rsidR="009F47A2" w:rsidRDefault="009F47A2">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74C8F" w14:textId="77777777" w:rsidR="009F47A2" w:rsidRDefault="009F47A2">
    <w:pPr>
      <w:pStyle w:val="ae"/>
      <w:ind w:right="360"/>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11250" w14:textId="77777777" w:rsidR="004657DE" w:rsidRDefault="004657DE">
      <w:r>
        <w:separator/>
      </w:r>
    </w:p>
  </w:footnote>
  <w:footnote w:type="continuationSeparator" w:id="0">
    <w:p w14:paraId="5CB2178D" w14:textId="77777777" w:rsidR="004657DE" w:rsidRDefault="00465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D962A" w14:textId="77777777" w:rsidR="009F47A2" w:rsidRDefault="009F47A2">
    <w:pPr>
      <w:pStyle w:val="af"/>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80769" w14:textId="77777777" w:rsidR="009F47A2" w:rsidRDefault="009F47A2">
    <w:pPr>
      <w:pStyle w:val="af"/>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AF57AD"/>
    <w:multiLevelType w:val="singleLevel"/>
    <w:tmpl w:val="81AF57AD"/>
    <w:lvl w:ilvl="0">
      <w:start w:val="1"/>
      <w:numFmt w:val="decimal"/>
      <w:suff w:val="nothing"/>
      <w:lvlText w:val="%1、"/>
      <w:lvlJc w:val="left"/>
    </w:lvl>
  </w:abstractNum>
  <w:abstractNum w:abstractNumId="1" w15:restartNumberingAfterBreak="0">
    <w:nsid w:val="83FDA96B"/>
    <w:multiLevelType w:val="singleLevel"/>
    <w:tmpl w:val="83FDA96B"/>
    <w:lvl w:ilvl="0">
      <w:start w:val="1"/>
      <w:numFmt w:val="decimal"/>
      <w:suff w:val="nothing"/>
      <w:lvlText w:val="%1、"/>
      <w:lvlJc w:val="left"/>
    </w:lvl>
  </w:abstractNum>
  <w:abstractNum w:abstractNumId="2" w15:restartNumberingAfterBreak="0">
    <w:nsid w:val="949F1896"/>
    <w:multiLevelType w:val="singleLevel"/>
    <w:tmpl w:val="949F1896"/>
    <w:lvl w:ilvl="0">
      <w:start w:val="1"/>
      <w:numFmt w:val="decimal"/>
      <w:suff w:val="nothing"/>
      <w:lvlText w:val="%1、"/>
      <w:lvlJc w:val="left"/>
    </w:lvl>
  </w:abstractNum>
  <w:abstractNum w:abstractNumId="3" w15:restartNumberingAfterBreak="0">
    <w:nsid w:val="9761698A"/>
    <w:multiLevelType w:val="singleLevel"/>
    <w:tmpl w:val="9761698A"/>
    <w:lvl w:ilvl="0">
      <w:start w:val="1"/>
      <w:numFmt w:val="decimal"/>
      <w:suff w:val="nothing"/>
      <w:lvlText w:val="%1、"/>
      <w:lvlJc w:val="left"/>
    </w:lvl>
  </w:abstractNum>
  <w:abstractNum w:abstractNumId="4" w15:restartNumberingAfterBreak="0">
    <w:nsid w:val="9EB30B29"/>
    <w:multiLevelType w:val="singleLevel"/>
    <w:tmpl w:val="9EB30B29"/>
    <w:lvl w:ilvl="0">
      <w:start w:val="1"/>
      <w:numFmt w:val="decimal"/>
      <w:suff w:val="nothing"/>
      <w:lvlText w:val="%1、"/>
      <w:lvlJc w:val="left"/>
    </w:lvl>
  </w:abstractNum>
  <w:abstractNum w:abstractNumId="5" w15:restartNumberingAfterBreak="0">
    <w:nsid w:val="B030A598"/>
    <w:multiLevelType w:val="singleLevel"/>
    <w:tmpl w:val="B030A598"/>
    <w:lvl w:ilvl="0">
      <w:start w:val="1"/>
      <w:numFmt w:val="decimal"/>
      <w:suff w:val="nothing"/>
      <w:lvlText w:val="%1、"/>
      <w:lvlJc w:val="left"/>
    </w:lvl>
  </w:abstractNum>
  <w:abstractNum w:abstractNumId="6" w15:restartNumberingAfterBreak="0">
    <w:nsid w:val="BB070756"/>
    <w:multiLevelType w:val="singleLevel"/>
    <w:tmpl w:val="BB070756"/>
    <w:lvl w:ilvl="0">
      <w:start w:val="1"/>
      <w:numFmt w:val="decimal"/>
      <w:suff w:val="nothing"/>
      <w:lvlText w:val="%1、"/>
      <w:lvlJc w:val="left"/>
    </w:lvl>
  </w:abstractNum>
  <w:abstractNum w:abstractNumId="7" w15:restartNumberingAfterBreak="0">
    <w:nsid w:val="D3992E6B"/>
    <w:multiLevelType w:val="singleLevel"/>
    <w:tmpl w:val="D3992E6B"/>
    <w:lvl w:ilvl="0">
      <w:start w:val="1"/>
      <w:numFmt w:val="decimal"/>
      <w:suff w:val="nothing"/>
      <w:lvlText w:val="%1、"/>
      <w:lvlJc w:val="left"/>
    </w:lvl>
  </w:abstractNum>
  <w:abstractNum w:abstractNumId="8" w15:restartNumberingAfterBreak="0">
    <w:nsid w:val="DC3F266B"/>
    <w:multiLevelType w:val="singleLevel"/>
    <w:tmpl w:val="DC3F266B"/>
    <w:lvl w:ilvl="0">
      <w:start w:val="1"/>
      <w:numFmt w:val="decimal"/>
      <w:suff w:val="nothing"/>
      <w:lvlText w:val="%1、"/>
      <w:lvlJc w:val="left"/>
    </w:lvl>
  </w:abstractNum>
  <w:abstractNum w:abstractNumId="9" w15:restartNumberingAfterBreak="0">
    <w:nsid w:val="E87A905F"/>
    <w:multiLevelType w:val="singleLevel"/>
    <w:tmpl w:val="E87A905F"/>
    <w:lvl w:ilvl="0">
      <w:start w:val="1"/>
      <w:numFmt w:val="decimal"/>
      <w:suff w:val="nothing"/>
      <w:lvlText w:val="%1、"/>
      <w:lvlJc w:val="left"/>
    </w:lvl>
  </w:abstractNum>
  <w:abstractNum w:abstractNumId="10" w15:restartNumberingAfterBreak="0">
    <w:nsid w:val="E9016E75"/>
    <w:multiLevelType w:val="singleLevel"/>
    <w:tmpl w:val="E9016E75"/>
    <w:lvl w:ilvl="0">
      <w:start w:val="1"/>
      <w:numFmt w:val="decimal"/>
      <w:suff w:val="nothing"/>
      <w:lvlText w:val="%1、"/>
      <w:lvlJc w:val="left"/>
    </w:lvl>
  </w:abstractNum>
  <w:abstractNum w:abstractNumId="11" w15:restartNumberingAfterBreak="0">
    <w:nsid w:val="FB62E8D7"/>
    <w:multiLevelType w:val="singleLevel"/>
    <w:tmpl w:val="FB62E8D7"/>
    <w:lvl w:ilvl="0">
      <w:start w:val="1"/>
      <w:numFmt w:val="decimal"/>
      <w:suff w:val="nothing"/>
      <w:lvlText w:val="%1、"/>
      <w:lvlJc w:val="left"/>
    </w:lvl>
  </w:abstractNum>
  <w:abstractNum w:abstractNumId="12" w15:restartNumberingAfterBreak="0">
    <w:nsid w:val="FFFFFF7E"/>
    <w:multiLevelType w:val="singleLevel"/>
    <w:tmpl w:val="FFFFFF7E"/>
    <w:lvl w:ilvl="0">
      <w:start w:val="1"/>
      <w:numFmt w:val="decimal"/>
      <w:pStyle w:val="3"/>
      <w:lvlText w:val="%1."/>
      <w:lvlJc w:val="left"/>
      <w:pPr>
        <w:tabs>
          <w:tab w:val="left" w:pos="1200"/>
        </w:tabs>
        <w:ind w:left="1200" w:hanging="360"/>
      </w:pPr>
    </w:lvl>
  </w:abstractNum>
  <w:abstractNum w:abstractNumId="13" w15:restartNumberingAfterBreak="0">
    <w:nsid w:val="07371AC4"/>
    <w:multiLevelType w:val="singleLevel"/>
    <w:tmpl w:val="07371AC4"/>
    <w:lvl w:ilvl="0">
      <w:start w:val="1"/>
      <w:numFmt w:val="decimal"/>
      <w:suff w:val="nothing"/>
      <w:lvlText w:val="%1、"/>
      <w:lvlJc w:val="left"/>
    </w:lvl>
  </w:abstractNum>
  <w:abstractNum w:abstractNumId="14" w15:restartNumberingAfterBreak="0">
    <w:nsid w:val="09FA6096"/>
    <w:multiLevelType w:val="singleLevel"/>
    <w:tmpl w:val="09FA6096"/>
    <w:lvl w:ilvl="0">
      <w:start w:val="1"/>
      <w:numFmt w:val="decimal"/>
      <w:suff w:val="nothing"/>
      <w:lvlText w:val="%1、"/>
      <w:lvlJc w:val="left"/>
    </w:lvl>
  </w:abstractNum>
  <w:abstractNum w:abstractNumId="15" w15:restartNumberingAfterBreak="0">
    <w:nsid w:val="13DE9209"/>
    <w:multiLevelType w:val="singleLevel"/>
    <w:tmpl w:val="13DE9209"/>
    <w:lvl w:ilvl="0">
      <w:start w:val="1"/>
      <w:numFmt w:val="decimal"/>
      <w:suff w:val="nothing"/>
      <w:lvlText w:val="%1、"/>
      <w:lvlJc w:val="left"/>
    </w:lvl>
  </w:abstractNum>
  <w:abstractNum w:abstractNumId="16" w15:restartNumberingAfterBreak="0">
    <w:nsid w:val="1B97B9B8"/>
    <w:multiLevelType w:val="singleLevel"/>
    <w:tmpl w:val="1B97B9B8"/>
    <w:lvl w:ilvl="0">
      <w:start w:val="1"/>
      <w:numFmt w:val="decimal"/>
      <w:suff w:val="nothing"/>
      <w:lvlText w:val="%1、"/>
      <w:lvlJc w:val="left"/>
    </w:lvl>
  </w:abstractNum>
  <w:abstractNum w:abstractNumId="17" w15:restartNumberingAfterBreak="0">
    <w:nsid w:val="200F8B92"/>
    <w:multiLevelType w:val="singleLevel"/>
    <w:tmpl w:val="200F8B92"/>
    <w:lvl w:ilvl="0">
      <w:start w:val="1"/>
      <w:numFmt w:val="decimal"/>
      <w:suff w:val="nothing"/>
      <w:lvlText w:val="%1、"/>
      <w:lvlJc w:val="left"/>
    </w:lvl>
  </w:abstractNum>
  <w:abstractNum w:abstractNumId="18" w15:restartNumberingAfterBreak="0">
    <w:nsid w:val="301E4201"/>
    <w:multiLevelType w:val="singleLevel"/>
    <w:tmpl w:val="301E4201"/>
    <w:lvl w:ilvl="0">
      <w:start w:val="1"/>
      <w:numFmt w:val="decimal"/>
      <w:suff w:val="nothing"/>
      <w:lvlText w:val="%1、"/>
      <w:lvlJc w:val="left"/>
    </w:lvl>
  </w:abstractNum>
  <w:abstractNum w:abstractNumId="19" w15:restartNumberingAfterBreak="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0" w15:restartNumberingAfterBreak="0">
    <w:nsid w:val="3D99938C"/>
    <w:multiLevelType w:val="singleLevel"/>
    <w:tmpl w:val="3D99938C"/>
    <w:lvl w:ilvl="0">
      <w:start w:val="1"/>
      <w:numFmt w:val="decimal"/>
      <w:suff w:val="nothing"/>
      <w:lvlText w:val="%1、"/>
      <w:lvlJc w:val="left"/>
    </w:lvl>
  </w:abstractNum>
  <w:abstractNum w:abstractNumId="21" w15:restartNumberingAfterBreak="0">
    <w:nsid w:val="4373E484"/>
    <w:multiLevelType w:val="singleLevel"/>
    <w:tmpl w:val="4373E484"/>
    <w:lvl w:ilvl="0">
      <w:start w:val="1"/>
      <w:numFmt w:val="decimal"/>
      <w:lvlText w:val="%1."/>
      <w:lvlJc w:val="left"/>
      <w:pPr>
        <w:tabs>
          <w:tab w:val="left" w:pos="312"/>
        </w:tabs>
      </w:pPr>
    </w:lvl>
  </w:abstractNum>
  <w:abstractNum w:abstractNumId="22" w15:restartNumberingAfterBreak="0">
    <w:nsid w:val="4C601917"/>
    <w:multiLevelType w:val="singleLevel"/>
    <w:tmpl w:val="4C601917"/>
    <w:lvl w:ilvl="0">
      <w:start w:val="1"/>
      <w:numFmt w:val="decimal"/>
      <w:suff w:val="nothing"/>
      <w:lvlText w:val="（%1）"/>
      <w:lvlJc w:val="left"/>
      <w:pPr>
        <w:ind w:left="-2"/>
      </w:pPr>
    </w:lvl>
  </w:abstractNum>
  <w:abstractNum w:abstractNumId="23" w15:restartNumberingAfterBreak="0">
    <w:nsid w:val="5042EA47"/>
    <w:multiLevelType w:val="singleLevel"/>
    <w:tmpl w:val="5042EA47"/>
    <w:lvl w:ilvl="0">
      <w:start w:val="1"/>
      <w:numFmt w:val="decimal"/>
      <w:suff w:val="nothing"/>
      <w:lvlText w:val="%1、"/>
      <w:lvlJc w:val="left"/>
    </w:lvl>
  </w:abstractNum>
  <w:abstractNum w:abstractNumId="24" w15:restartNumberingAfterBreak="0">
    <w:nsid w:val="5132E80C"/>
    <w:multiLevelType w:val="singleLevel"/>
    <w:tmpl w:val="5132E80C"/>
    <w:lvl w:ilvl="0">
      <w:start w:val="1"/>
      <w:numFmt w:val="decimal"/>
      <w:suff w:val="nothing"/>
      <w:lvlText w:val="%1、"/>
      <w:lvlJc w:val="left"/>
    </w:lvl>
  </w:abstractNum>
  <w:abstractNum w:abstractNumId="25" w15:restartNumberingAfterBreak="0">
    <w:nsid w:val="5BCD658A"/>
    <w:multiLevelType w:val="singleLevel"/>
    <w:tmpl w:val="5BCD658A"/>
    <w:lvl w:ilvl="0">
      <w:start w:val="1"/>
      <w:numFmt w:val="decimal"/>
      <w:suff w:val="nothing"/>
      <w:lvlText w:val="%1、"/>
      <w:lvlJc w:val="left"/>
    </w:lvl>
  </w:abstractNum>
  <w:abstractNum w:abstractNumId="26" w15:restartNumberingAfterBreak="0">
    <w:nsid w:val="5FABD14B"/>
    <w:multiLevelType w:val="singleLevel"/>
    <w:tmpl w:val="5FABD14B"/>
    <w:lvl w:ilvl="0">
      <w:start w:val="1"/>
      <w:numFmt w:val="decimal"/>
      <w:suff w:val="nothing"/>
      <w:lvlText w:val="（%1）"/>
      <w:lvlJc w:val="left"/>
    </w:lvl>
  </w:abstractNum>
  <w:abstractNum w:abstractNumId="27" w15:restartNumberingAfterBreak="0">
    <w:nsid w:val="6BC0C4ED"/>
    <w:multiLevelType w:val="singleLevel"/>
    <w:tmpl w:val="6BC0C4ED"/>
    <w:lvl w:ilvl="0">
      <w:start w:val="1"/>
      <w:numFmt w:val="decimal"/>
      <w:suff w:val="nothing"/>
      <w:lvlText w:val="%1、"/>
      <w:lvlJc w:val="left"/>
    </w:lvl>
  </w:abstractNum>
  <w:abstractNum w:abstractNumId="28" w15:restartNumberingAfterBreak="0">
    <w:nsid w:val="736CACA9"/>
    <w:multiLevelType w:val="singleLevel"/>
    <w:tmpl w:val="736CACA9"/>
    <w:lvl w:ilvl="0">
      <w:start w:val="1"/>
      <w:numFmt w:val="decimal"/>
      <w:suff w:val="nothing"/>
      <w:lvlText w:val="%1、"/>
      <w:lvlJc w:val="left"/>
    </w:lvl>
  </w:abstractNum>
  <w:abstractNum w:abstractNumId="29" w15:restartNumberingAfterBreak="0">
    <w:nsid w:val="7B83C780"/>
    <w:multiLevelType w:val="singleLevel"/>
    <w:tmpl w:val="7B83C780"/>
    <w:lvl w:ilvl="0">
      <w:start w:val="1"/>
      <w:numFmt w:val="decimal"/>
      <w:lvlText w:val="%1."/>
      <w:lvlJc w:val="left"/>
      <w:pPr>
        <w:tabs>
          <w:tab w:val="left" w:pos="312"/>
        </w:tabs>
      </w:pPr>
    </w:lvl>
  </w:abstractNum>
  <w:abstractNum w:abstractNumId="30" w15:restartNumberingAfterBreak="0">
    <w:nsid w:val="7D4B4141"/>
    <w:multiLevelType w:val="singleLevel"/>
    <w:tmpl w:val="7D4B4141"/>
    <w:lvl w:ilvl="0">
      <w:start w:val="1"/>
      <w:numFmt w:val="decimal"/>
      <w:suff w:val="nothing"/>
      <w:lvlText w:val="%1、"/>
      <w:lvlJc w:val="left"/>
    </w:lvl>
  </w:abstractNum>
  <w:num w:numId="1">
    <w:abstractNumId w:val="19"/>
  </w:num>
  <w:num w:numId="2">
    <w:abstractNumId w:val="12"/>
  </w:num>
  <w:num w:numId="3">
    <w:abstractNumId w:val="7"/>
  </w:num>
  <w:num w:numId="4">
    <w:abstractNumId w:val="14"/>
  </w:num>
  <w:num w:numId="5">
    <w:abstractNumId w:val="18"/>
  </w:num>
  <w:num w:numId="6">
    <w:abstractNumId w:val="10"/>
  </w:num>
  <w:num w:numId="7">
    <w:abstractNumId w:val="15"/>
  </w:num>
  <w:num w:numId="8">
    <w:abstractNumId w:val="3"/>
  </w:num>
  <w:num w:numId="9">
    <w:abstractNumId w:val="1"/>
  </w:num>
  <w:num w:numId="10">
    <w:abstractNumId w:val="13"/>
  </w:num>
  <w:num w:numId="11">
    <w:abstractNumId w:val="20"/>
  </w:num>
  <w:num w:numId="12">
    <w:abstractNumId w:val="6"/>
  </w:num>
  <w:num w:numId="13">
    <w:abstractNumId w:val="16"/>
  </w:num>
  <w:num w:numId="14">
    <w:abstractNumId w:val="25"/>
  </w:num>
  <w:num w:numId="15">
    <w:abstractNumId w:val="24"/>
  </w:num>
  <w:num w:numId="16">
    <w:abstractNumId w:val="9"/>
  </w:num>
  <w:num w:numId="17">
    <w:abstractNumId w:val="17"/>
  </w:num>
  <w:num w:numId="18">
    <w:abstractNumId w:val="8"/>
  </w:num>
  <w:num w:numId="19">
    <w:abstractNumId w:val="11"/>
  </w:num>
  <w:num w:numId="20">
    <w:abstractNumId w:val="28"/>
  </w:num>
  <w:num w:numId="21">
    <w:abstractNumId w:val="5"/>
  </w:num>
  <w:num w:numId="22">
    <w:abstractNumId w:val="27"/>
  </w:num>
  <w:num w:numId="23">
    <w:abstractNumId w:val="30"/>
  </w:num>
  <w:num w:numId="24">
    <w:abstractNumId w:val="0"/>
  </w:num>
  <w:num w:numId="25">
    <w:abstractNumId w:val="4"/>
  </w:num>
  <w:num w:numId="26">
    <w:abstractNumId w:val="21"/>
  </w:num>
  <w:num w:numId="27">
    <w:abstractNumId w:val="2"/>
  </w:num>
  <w:num w:numId="28">
    <w:abstractNumId w:val="29"/>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26"/>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UyNDhmOWU4ZDRkMzNmMmFkYWMwMmFjZTJmOGM4YjgifQ=="/>
    <w:docVar w:name="KSO_WPS_MARK_KEY" w:val="ada7c4d1-de21-45f9-92df-1f1118a94b3f"/>
  </w:docVars>
  <w:rsids>
    <w:rsidRoot w:val="00F9008B"/>
    <w:rsid w:val="0000010C"/>
    <w:rsid w:val="00000266"/>
    <w:rsid w:val="000002AD"/>
    <w:rsid w:val="000004FE"/>
    <w:rsid w:val="00000FE0"/>
    <w:rsid w:val="00001068"/>
    <w:rsid w:val="0000114A"/>
    <w:rsid w:val="000011FA"/>
    <w:rsid w:val="00001731"/>
    <w:rsid w:val="00001C2D"/>
    <w:rsid w:val="00001C55"/>
    <w:rsid w:val="00001CA8"/>
    <w:rsid w:val="00001FAE"/>
    <w:rsid w:val="00002291"/>
    <w:rsid w:val="0000257D"/>
    <w:rsid w:val="00002DBF"/>
    <w:rsid w:val="00002EC0"/>
    <w:rsid w:val="00003224"/>
    <w:rsid w:val="000033F5"/>
    <w:rsid w:val="0000358C"/>
    <w:rsid w:val="00003BEF"/>
    <w:rsid w:val="00003D90"/>
    <w:rsid w:val="00004130"/>
    <w:rsid w:val="0000431F"/>
    <w:rsid w:val="00004634"/>
    <w:rsid w:val="0000494E"/>
    <w:rsid w:val="00004D8B"/>
    <w:rsid w:val="000059E2"/>
    <w:rsid w:val="000061EA"/>
    <w:rsid w:val="00006AE7"/>
    <w:rsid w:val="00006B9B"/>
    <w:rsid w:val="00006BCA"/>
    <w:rsid w:val="00006C35"/>
    <w:rsid w:val="000072B1"/>
    <w:rsid w:val="000072D8"/>
    <w:rsid w:val="00007329"/>
    <w:rsid w:val="00007AA3"/>
    <w:rsid w:val="00007E28"/>
    <w:rsid w:val="00007E84"/>
    <w:rsid w:val="00010401"/>
    <w:rsid w:val="000105A1"/>
    <w:rsid w:val="000107AD"/>
    <w:rsid w:val="00010835"/>
    <w:rsid w:val="000117D5"/>
    <w:rsid w:val="00011842"/>
    <w:rsid w:val="00012137"/>
    <w:rsid w:val="000121FF"/>
    <w:rsid w:val="00012456"/>
    <w:rsid w:val="000125B8"/>
    <w:rsid w:val="00012692"/>
    <w:rsid w:val="00012CBA"/>
    <w:rsid w:val="00013446"/>
    <w:rsid w:val="00013509"/>
    <w:rsid w:val="000135BC"/>
    <w:rsid w:val="000135DC"/>
    <w:rsid w:val="000136D6"/>
    <w:rsid w:val="00013D4F"/>
    <w:rsid w:val="00014085"/>
    <w:rsid w:val="00014D89"/>
    <w:rsid w:val="00014DD9"/>
    <w:rsid w:val="00014EE0"/>
    <w:rsid w:val="000151E4"/>
    <w:rsid w:val="00015577"/>
    <w:rsid w:val="000156E4"/>
    <w:rsid w:val="000159A7"/>
    <w:rsid w:val="00015FB8"/>
    <w:rsid w:val="0001609F"/>
    <w:rsid w:val="0001635B"/>
    <w:rsid w:val="00016549"/>
    <w:rsid w:val="00016814"/>
    <w:rsid w:val="00016BF7"/>
    <w:rsid w:val="000170A9"/>
    <w:rsid w:val="0001720C"/>
    <w:rsid w:val="0001767E"/>
    <w:rsid w:val="0001776D"/>
    <w:rsid w:val="00017F31"/>
    <w:rsid w:val="00020607"/>
    <w:rsid w:val="00020936"/>
    <w:rsid w:val="0002103A"/>
    <w:rsid w:val="000210E6"/>
    <w:rsid w:val="000217E4"/>
    <w:rsid w:val="00021852"/>
    <w:rsid w:val="00021A12"/>
    <w:rsid w:val="00022524"/>
    <w:rsid w:val="00022622"/>
    <w:rsid w:val="00022B0F"/>
    <w:rsid w:val="0002316F"/>
    <w:rsid w:val="00023363"/>
    <w:rsid w:val="000235F3"/>
    <w:rsid w:val="00023644"/>
    <w:rsid w:val="00023712"/>
    <w:rsid w:val="00024E3C"/>
    <w:rsid w:val="00024EB0"/>
    <w:rsid w:val="0002646A"/>
    <w:rsid w:val="0002651D"/>
    <w:rsid w:val="00026CFD"/>
    <w:rsid w:val="00027C8B"/>
    <w:rsid w:val="00027CD9"/>
    <w:rsid w:val="00030242"/>
    <w:rsid w:val="00030B06"/>
    <w:rsid w:val="0003183A"/>
    <w:rsid w:val="00031A60"/>
    <w:rsid w:val="00031B58"/>
    <w:rsid w:val="00031CDC"/>
    <w:rsid w:val="0003228C"/>
    <w:rsid w:val="000323D8"/>
    <w:rsid w:val="00032461"/>
    <w:rsid w:val="0003263B"/>
    <w:rsid w:val="0003282C"/>
    <w:rsid w:val="00032F6D"/>
    <w:rsid w:val="0003304A"/>
    <w:rsid w:val="0003317E"/>
    <w:rsid w:val="00033413"/>
    <w:rsid w:val="000337F3"/>
    <w:rsid w:val="00033C67"/>
    <w:rsid w:val="00034B24"/>
    <w:rsid w:val="00034C27"/>
    <w:rsid w:val="00034E2A"/>
    <w:rsid w:val="0003577F"/>
    <w:rsid w:val="00036466"/>
    <w:rsid w:val="0003675E"/>
    <w:rsid w:val="00037F87"/>
    <w:rsid w:val="00037FA2"/>
    <w:rsid w:val="000400D0"/>
    <w:rsid w:val="00040343"/>
    <w:rsid w:val="000405C3"/>
    <w:rsid w:val="00040C8E"/>
    <w:rsid w:val="00041DFA"/>
    <w:rsid w:val="000425AC"/>
    <w:rsid w:val="00042F4A"/>
    <w:rsid w:val="00043302"/>
    <w:rsid w:val="00043AC8"/>
    <w:rsid w:val="00043BE5"/>
    <w:rsid w:val="00044003"/>
    <w:rsid w:val="00044527"/>
    <w:rsid w:val="00044897"/>
    <w:rsid w:val="00044ACF"/>
    <w:rsid w:val="00044FD5"/>
    <w:rsid w:val="00045394"/>
    <w:rsid w:val="000454F4"/>
    <w:rsid w:val="00045D1E"/>
    <w:rsid w:val="00045E69"/>
    <w:rsid w:val="00045EF4"/>
    <w:rsid w:val="00046547"/>
    <w:rsid w:val="000466D7"/>
    <w:rsid w:val="00046753"/>
    <w:rsid w:val="00046D61"/>
    <w:rsid w:val="000471BD"/>
    <w:rsid w:val="00047254"/>
    <w:rsid w:val="00047E41"/>
    <w:rsid w:val="0005022B"/>
    <w:rsid w:val="00050525"/>
    <w:rsid w:val="00050771"/>
    <w:rsid w:val="000509BA"/>
    <w:rsid w:val="000513F3"/>
    <w:rsid w:val="00052287"/>
    <w:rsid w:val="000522E0"/>
    <w:rsid w:val="000532F4"/>
    <w:rsid w:val="00053343"/>
    <w:rsid w:val="000535A9"/>
    <w:rsid w:val="000536AE"/>
    <w:rsid w:val="00053AB5"/>
    <w:rsid w:val="000545B2"/>
    <w:rsid w:val="00054623"/>
    <w:rsid w:val="00054CD5"/>
    <w:rsid w:val="00054D03"/>
    <w:rsid w:val="00054E61"/>
    <w:rsid w:val="000550AC"/>
    <w:rsid w:val="0005584D"/>
    <w:rsid w:val="00055CC3"/>
    <w:rsid w:val="00055CD8"/>
    <w:rsid w:val="00055CEE"/>
    <w:rsid w:val="00055FB7"/>
    <w:rsid w:val="000566FA"/>
    <w:rsid w:val="00056A2B"/>
    <w:rsid w:val="00056D18"/>
    <w:rsid w:val="00056DA8"/>
    <w:rsid w:val="00056E37"/>
    <w:rsid w:val="00056EE2"/>
    <w:rsid w:val="00056FE2"/>
    <w:rsid w:val="000570FB"/>
    <w:rsid w:val="000575B8"/>
    <w:rsid w:val="00060131"/>
    <w:rsid w:val="0006026B"/>
    <w:rsid w:val="00060293"/>
    <w:rsid w:val="00061341"/>
    <w:rsid w:val="00061BD3"/>
    <w:rsid w:val="00061BDA"/>
    <w:rsid w:val="000621FE"/>
    <w:rsid w:val="00062B90"/>
    <w:rsid w:val="00062C70"/>
    <w:rsid w:val="00062DD0"/>
    <w:rsid w:val="00062E0D"/>
    <w:rsid w:val="00062E6F"/>
    <w:rsid w:val="000630C7"/>
    <w:rsid w:val="0006400F"/>
    <w:rsid w:val="000645DD"/>
    <w:rsid w:val="00064D7E"/>
    <w:rsid w:val="00064F65"/>
    <w:rsid w:val="00064FD0"/>
    <w:rsid w:val="0006534A"/>
    <w:rsid w:val="00065A5D"/>
    <w:rsid w:val="00065B8C"/>
    <w:rsid w:val="00065BA2"/>
    <w:rsid w:val="000661CA"/>
    <w:rsid w:val="0006668D"/>
    <w:rsid w:val="00066896"/>
    <w:rsid w:val="00066FE3"/>
    <w:rsid w:val="00067002"/>
    <w:rsid w:val="00067993"/>
    <w:rsid w:val="00067B1C"/>
    <w:rsid w:val="00067CED"/>
    <w:rsid w:val="00067F66"/>
    <w:rsid w:val="0007041A"/>
    <w:rsid w:val="00070634"/>
    <w:rsid w:val="00070883"/>
    <w:rsid w:val="000708D1"/>
    <w:rsid w:val="00070C3F"/>
    <w:rsid w:val="0007102C"/>
    <w:rsid w:val="00071D68"/>
    <w:rsid w:val="00071FCE"/>
    <w:rsid w:val="00072661"/>
    <w:rsid w:val="00072CCC"/>
    <w:rsid w:val="0007315D"/>
    <w:rsid w:val="00073549"/>
    <w:rsid w:val="000735C1"/>
    <w:rsid w:val="0007483E"/>
    <w:rsid w:val="000751DB"/>
    <w:rsid w:val="0007542D"/>
    <w:rsid w:val="0007578F"/>
    <w:rsid w:val="00075E43"/>
    <w:rsid w:val="00077706"/>
    <w:rsid w:val="00077878"/>
    <w:rsid w:val="0007799F"/>
    <w:rsid w:val="0008026D"/>
    <w:rsid w:val="000804EF"/>
    <w:rsid w:val="00080558"/>
    <w:rsid w:val="00080998"/>
    <w:rsid w:val="00081230"/>
    <w:rsid w:val="000814E2"/>
    <w:rsid w:val="000818C9"/>
    <w:rsid w:val="00081A21"/>
    <w:rsid w:val="00081CBB"/>
    <w:rsid w:val="00081D42"/>
    <w:rsid w:val="000822EF"/>
    <w:rsid w:val="0008241E"/>
    <w:rsid w:val="000826F5"/>
    <w:rsid w:val="000829B1"/>
    <w:rsid w:val="00082AAB"/>
    <w:rsid w:val="0008307D"/>
    <w:rsid w:val="000831E9"/>
    <w:rsid w:val="000833BB"/>
    <w:rsid w:val="00083A4C"/>
    <w:rsid w:val="00084483"/>
    <w:rsid w:val="0008452D"/>
    <w:rsid w:val="0008467B"/>
    <w:rsid w:val="000850FA"/>
    <w:rsid w:val="00085719"/>
    <w:rsid w:val="000857A6"/>
    <w:rsid w:val="0008599A"/>
    <w:rsid w:val="00085C12"/>
    <w:rsid w:val="00085DA0"/>
    <w:rsid w:val="00085F82"/>
    <w:rsid w:val="00086506"/>
    <w:rsid w:val="00086B6E"/>
    <w:rsid w:val="00086C2F"/>
    <w:rsid w:val="00086C64"/>
    <w:rsid w:val="000874BB"/>
    <w:rsid w:val="0008781A"/>
    <w:rsid w:val="00090056"/>
    <w:rsid w:val="00090951"/>
    <w:rsid w:val="00090A61"/>
    <w:rsid w:val="000918F5"/>
    <w:rsid w:val="000919B5"/>
    <w:rsid w:val="00091C1D"/>
    <w:rsid w:val="00091E08"/>
    <w:rsid w:val="00092100"/>
    <w:rsid w:val="000922D8"/>
    <w:rsid w:val="000932E7"/>
    <w:rsid w:val="0009333A"/>
    <w:rsid w:val="000933C3"/>
    <w:rsid w:val="00093459"/>
    <w:rsid w:val="000935C5"/>
    <w:rsid w:val="00093B8B"/>
    <w:rsid w:val="00093CD6"/>
    <w:rsid w:val="0009492E"/>
    <w:rsid w:val="000951E7"/>
    <w:rsid w:val="00095B82"/>
    <w:rsid w:val="00096098"/>
    <w:rsid w:val="000961B2"/>
    <w:rsid w:val="00096444"/>
    <w:rsid w:val="000969D9"/>
    <w:rsid w:val="000969ED"/>
    <w:rsid w:val="00096F37"/>
    <w:rsid w:val="00097FE5"/>
    <w:rsid w:val="000A0354"/>
    <w:rsid w:val="000A091F"/>
    <w:rsid w:val="000A0958"/>
    <w:rsid w:val="000A0FCC"/>
    <w:rsid w:val="000A1033"/>
    <w:rsid w:val="000A2712"/>
    <w:rsid w:val="000A2877"/>
    <w:rsid w:val="000A28E5"/>
    <w:rsid w:val="000A3145"/>
    <w:rsid w:val="000A355D"/>
    <w:rsid w:val="000A35DA"/>
    <w:rsid w:val="000A371E"/>
    <w:rsid w:val="000A3DE5"/>
    <w:rsid w:val="000A4011"/>
    <w:rsid w:val="000A45D5"/>
    <w:rsid w:val="000A490E"/>
    <w:rsid w:val="000A529E"/>
    <w:rsid w:val="000A5B49"/>
    <w:rsid w:val="000A5FE5"/>
    <w:rsid w:val="000A6684"/>
    <w:rsid w:val="000A7194"/>
    <w:rsid w:val="000A7218"/>
    <w:rsid w:val="000A740A"/>
    <w:rsid w:val="000A7446"/>
    <w:rsid w:val="000A7D9A"/>
    <w:rsid w:val="000A7E7F"/>
    <w:rsid w:val="000A7ECD"/>
    <w:rsid w:val="000B01AB"/>
    <w:rsid w:val="000B04DD"/>
    <w:rsid w:val="000B0F01"/>
    <w:rsid w:val="000B1346"/>
    <w:rsid w:val="000B1914"/>
    <w:rsid w:val="000B19DC"/>
    <w:rsid w:val="000B1CA2"/>
    <w:rsid w:val="000B202E"/>
    <w:rsid w:val="000B2293"/>
    <w:rsid w:val="000B24A4"/>
    <w:rsid w:val="000B255C"/>
    <w:rsid w:val="000B27C0"/>
    <w:rsid w:val="000B304B"/>
    <w:rsid w:val="000B395E"/>
    <w:rsid w:val="000B39C3"/>
    <w:rsid w:val="000B3A00"/>
    <w:rsid w:val="000B42E3"/>
    <w:rsid w:val="000B4840"/>
    <w:rsid w:val="000B4D79"/>
    <w:rsid w:val="000B5272"/>
    <w:rsid w:val="000B5627"/>
    <w:rsid w:val="000B5671"/>
    <w:rsid w:val="000B6BF0"/>
    <w:rsid w:val="000B6CE8"/>
    <w:rsid w:val="000B7DAF"/>
    <w:rsid w:val="000C0026"/>
    <w:rsid w:val="000C0091"/>
    <w:rsid w:val="000C071C"/>
    <w:rsid w:val="000C0BB4"/>
    <w:rsid w:val="000C0BEE"/>
    <w:rsid w:val="000C1CB9"/>
    <w:rsid w:val="000C2159"/>
    <w:rsid w:val="000C21BB"/>
    <w:rsid w:val="000C2847"/>
    <w:rsid w:val="000C289B"/>
    <w:rsid w:val="000C352F"/>
    <w:rsid w:val="000C3805"/>
    <w:rsid w:val="000C3F01"/>
    <w:rsid w:val="000C410D"/>
    <w:rsid w:val="000C420D"/>
    <w:rsid w:val="000C4773"/>
    <w:rsid w:val="000C4944"/>
    <w:rsid w:val="000C4E24"/>
    <w:rsid w:val="000C5A4C"/>
    <w:rsid w:val="000C5C4A"/>
    <w:rsid w:val="000C5F01"/>
    <w:rsid w:val="000C5F95"/>
    <w:rsid w:val="000C63C4"/>
    <w:rsid w:val="000C66C1"/>
    <w:rsid w:val="000C6F0B"/>
    <w:rsid w:val="000C6F32"/>
    <w:rsid w:val="000C6FEF"/>
    <w:rsid w:val="000C778C"/>
    <w:rsid w:val="000C7833"/>
    <w:rsid w:val="000C7E1B"/>
    <w:rsid w:val="000C7E73"/>
    <w:rsid w:val="000D001B"/>
    <w:rsid w:val="000D0596"/>
    <w:rsid w:val="000D0A45"/>
    <w:rsid w:val="000D136E"/>
    <w:rsid w:val="000D14AC"/>
    <w:rsid w:val="000D15BA"/>
    <w:rsid w:val="000D15BE"/>
    <w:rsid w:val="000D1E6B"/>
    <w:rsid w:val="000D2BCC"/>
    <w:rsid w:val="000D2C9B"/>
    <w:rsid w:val="000D32CC"/>
    <w:rsid w:val="000D35FD"/>
    <w:rsid w:val="000D3D2D"/>
    <w:rsid w:val="000D3D99"/>
    <w:rsid w:val="000D4653"/>
    <w:rsid w:val="000D4696"/>
    <w:rsid w:val="000D4817"/>
    <w:rsid w:val="000D4D0C"/>
    <w:rsid w:val="000D4FB9"/>
    <w:rsid w:val="000D54B4"/>
    <w:rsid w:val="000D584B"/>
    <w:rsid w:val="000D5EE9"/>
    <w:rsid w:val="000D5F55"/>
    <w:rsid w:val="000D6372"/>
    <w:rsid w:val="000D6979"/>
    <w:rsid w:val="000D6CE7"/>
    <w:rsid w:val="000D6E38"/>
    <w:rsid w:val="000D6E63"/>
    <w:rsid w:val="000D711C"/>
    <w:rsid w:val="000D7B6E"/>
    <w:rsid w:val="000E0644"/>
    <w:rsid w:val="000E076D"/>
    <w:rsid w:val="000E087C"/>
    <w:rsid w:val="000E0B59"/>
    <w:rsid w:val="000E1516"/>
    <w:rsid w:val="000E187C"/>
    <w:rsid w:val="000E1B28"/>
    <w:rsid w:val="000E1E8D"/>
    <w:rsid w:val="000E1EBC"/>
    <w:rsid w:val="000E2173"/>
    <w:rsid w:val="000E217A"/>
    <w:rsid w:val="000E220B"/>
    <w:rsid w:val="000E2266"/>
    <w:rsid w:val="000E2A50"/>
    <w:rsid w:val="000E30F2"/>
    <w:rsid w:val="000E316B"/>
    <w:rsid w:val="000E3D08"/>
    <w:rsid w:val="000E4728"/>
    <w:rsid w:val="000E4D1F"/>
    <w:rsid w:val="000E53AA"/>
    <w:rsid w:val="000E5658"/>
    <w:rsid w:val="000E5698"/>
    <w:rsid w:val="000E5723"/>
    <w:rsid w:val="000E581B"/>
    <w:rsid w:val="000E60DF"/>
    <w:rsid w:val="000E64B2"/>
    <w:rsid w:val="000E65D2"/>
    <w:rsid w:val="000E6919"/>
    <w:rsid w:val="000E6B1B"/>
    <w:rsid w:val="000E6F0C"/>
    <w:rsid w:val="000E6F29"/>
    <w:rsid w:val="000E732D"/>
    <w:rsid w:val="000F07ED"/>
    <w:rsid w:val="000F0C34"/>
    <w:rsid w:val="000F0CF2"/>
    <w:rsid w:val="000F1401"/>
    <w:rsid w:val="000F1569"/>
    <w:rsid w:val="000F1A32"/>
    <w:rsid w:val="000F1CC2"/>
    <w:rsid w:val="000F1D15"/>
    <w:rsid w:val="000F270A"/>
    <w:rsid w:val="000F34C8"/>
    <w:rsid w:val="000F38BC"/>
    <w:rsid w:val="000F3E2A"/>
    <w:rsid w:val="000F4D26"/>
    <w:rsid w:val="000F5639"/>
    <w:rsid w:val="000F58A4"/>
    <w:rsid w:val="000F5F99"/>
    <w:rsid w:val="000F6833"/>
    <w:rsid w:val="000F6A24"/>
    <w:rsid w:val="000F7616"/>
    <w:rsid w:val="000F7DE9"/>
    <w:rsid w:val="000F7E1F"/>
    <w:rsid w:val="000F7F7A"/>
    <w:rsid w:val="001002F4"/>
    <w:rsid w:val="001011FC"/>
    <w:rsid w:val="001014BD"/>
    <w:rsid w:val="0010165F"/>
    <w:rsid w:val="00101E7C"/>
    <w:rsid w:val="001023DC"/>
    <w:rsid w:val="00102572"/>
    <w:rsid w:val="00102946"/>
    <w:rsid w:val="00102FBF"/>
    <w:rsid w:val="0010333D"/>
    <w:rsid w:val="0010372A"/>
    <w:rsid w:val="00103F41"/>
    <w:rsid w:val="00104662"/>
    <w:rsid w:val="00104F34"/>
    <w:rsid w:val="001053C5"/>
    <w:rsid w:val="001055AD"/>
    <w:rsid w:val="00105B3E"/>
    <w:rsid w:val="00105C14"/>
    <w:rsid w:val="0010627F"/>
    <w:rsid w:val="001065A3"/>
    <w:rsid w:val="00106610"/>
    <w:rsid w:val="00106831"/>
    <w:rsid w:val="0010683E"/>
    <w:rsid w:val="0010691D"/>
    <w:rsid w:val="00106B33"/>
    <w:rsid w:val="00106E69"/>
    <w:rsid w:val="00110AC5"/>
    <w:rsid w:val="00110F0B"/>
    <w:rsid w:val="0011108B"/>
    <w:rsid w:val="00111136"/>
    <w:rsid w:val="00111164"/>
    <w:rsid w:val="00111761"/>
    <w:rsid w:val="00112164"/>
    <w:rsid w:val="0011241F"/>
    <w:rsid w:val="001128BF"/>
    <w:rsid w:val="00112D09"/>
    <w:rsid w:val="00112E8F"/>
    <w:rsid w:val="00112F03"/>
    <w:rsid w:val="00112F38"/>
    <w:rsid w:val="0011376D"/>
    <w:rsid w:val="00113821"/>
    <w:rsid w:val="00114058"/>
    <w:rsid w:val="0011449E"/>
    <w:rsid w:val="001153EF"/>
    <w:rsid w:val="00115D55"/>
    <w:rsid w:val="00115E45"/>
    <w:rsid w:val="00115F85"/>
    <w:rsid w:val="0011688E"/>
    <w:rsid w:val="00116ACD"/>
    <w:rsid w:val="00116D94"/>
    <w:rsid w:val="0011718F"/>
    <w:rsid w:val="00117B7D"/>
    <w:rsid w:val="00117EFC"/>
    <w:rsid w:val="001205A8"/>
    <w:rsid w:val="00121766"/>
    <w:rsid w:val="00122A64"/>
    <w:rsid w:val="0012325B"/>
    <w:rsid w:val="00123694"/>
    <w:rsid w:val="0012388A"/>
    <w:rsid w:val="0012388C"/>
    <w:rsid w:val="00123AFA"/>
    <w:rsid w:val="00123C8C"/>
    <w:rsid w:val="00123E8B"/>
    <w:rsid w:val="00124B43"/>
    <w:rsid w:val="00124DF8"/>
    <w:rsid w:val="001253EA"/>
    <w:rsid w:val="00125B99"/>
    <w:rsid w:val="00126160"/>
    <w:rsid w:val="00126DB5"/>
    <w:rsid w:val="00127178"/>
    <w:rsid w:val="00127F09"/>
    <w:rsid w:val="0013002A"/>
    <w:rsid w:val="00130807"/>
    <w:rsid w:val="0013085D"/>
    <w:rsid w:val="0013089C"/>
    <w:rsid w:val="00130A2D"/>
    <w:rsid w:val="00130F54"/>
    <w:rsid w:val="001310EE"/>
    <w:rsid w:val="00131888"/>
    <w:rsid w:val="00131F17"/>
    <w:rsid w:val="0013212F"/>
    <w:rsid w:val="001323F9"/>
    <w:rsid w:val="0013251F"/>
    <w:rsid w:val="00132FD6"/>
    <w:rsid w:val="00133088"/>
    <w:rsid w:val="0013321E"/>
    <w:rsid w:val="00133346"/>
    <w:rsid w:val="001335B1"/>
    <w:rsid w:val="00133B4E"/>
    <w:rsid w:val="0013410F"/>
    <w:rsid w:val="001346A7"/>
    <w:rsid w:val="001346AF"/>
    <w:rsid w:val="00134990"/>
    <w:rsid w:val="00134FB4"/>
    <w:rsid w:val="001354D1"/>
    <w:rsid w:val="00135840"/>
    <w:rsid w:val="00135A0A"/>
    <w:rsid w:val="00135BB9"/>
    <w:rsid w:val="0013621D"/>
    <w:rsid w:val="00136354"/>
    <w:rsid w:val="00136674"/>
    <w:rsid w:val="00136B0E"/>
    <w:rsid w:val="00136C3B"/>
    <w:rsid w:val="00136D16"/>
    <w:rsid w:val="001376AB"/>
    <w:rsid w:val="0013777C"/>
    <w:rsid w:val="00137D5F"/>
    <w:rsid w:val="00140082"/>
    <w:rsid w:val="00140175"/>
    <w:rsid w:val="00140757"/>
    <w:rsid w:val="00140D07"/>
    <w:rsid w:val="00141A3A"/>
    <w:rsid w:val="001423FA"/>
    <w:rsid w:val="001427B5"/>
    <w:rsid w:val="001428CF"/>
    <w:rsid w:val="00142B17"/>
    <w:rsid w:val="00142D0C"/>
    <w:rsid w:val="00142E3C"/>
    <w:rsid w:val="00143387"/>
    <w:rsid w:val="00144013"/>
    <w:rsid w:val="001455C3"/>
    <w:rsid w:val="00145A17"/>
    <w:rsid w:val="00145BBE"/>
    <w:rsid w:val="001460B5"/>
    <w:rsid w:val="0014641F"/>
    <w:rsid w:val="001464A8"/>
    <w:rsid w:val="001467BB"/>
    <w:rsid w:val="00146CA8"/>
    <w:rsid w:val="0014723E"/>
    <w:rsid w:val="00147674"/>
    <w:rsid w:val="00147884"/>
    <w:rsid w:val="001503E8"/>
    <w:rsid w:val="00150664"/>
    <w:rsid w:val="00150827"/>
    <w:rsid w:val="00150B0D"/>
    <w:rsid w:val="00150E10"/>
    <w:rsid w:val="00150FBA"/>
    <w:rsid w:val="00151A32"/>
    <w:rsid w:val="00151BDE"/>
    <w:rsid w:val="00151E31"/>
    <w:rsid w:val="00151F9B"/>
    <w:rsid w:val="00152289"/>
    <w:rsid w:val="0015232D"/>
    <w:rsid w:val="00152425"/>
    <w:rsid w:val="00152BAD"/>
    <w:rsid w:val="00152CE3"/>
    <w:rsid w:val="00153652"/>
    <w:rsid w:val="00153697"/>
    <w:rsid w:val="00153956"/>
    <w:rsid w:val="00153B95"/>
    <w:rsid w:val="0015409C"/>
    <w:rsid w:val="00154146"/>
    <w:rsid w:val="00154190"/>
    <w:rsid w:val="001545EA"/>
    <w:rsid w:val="001549BA"/>
    <w:rsid w:val="00154BBF"/>
    <w:rsid w:val="00155099"/>
    <w:rsid w:val="00155C85"/>
    <w:rsid w:val="001569DD"/>
    <w:rsid w:val="00156A6C"/>
    <w:rsid w:val="00156B10"/>
    <w:rsid w:val="00157173"/>
    <w:rsid w:val="00157673"/>
    <w:rsid w:val="001576FE"/>
    <w:rsid w:val="00157823"/>
    <w:rsid w:val="0015790D"/>
    <w:rsid w:val="00157C5E"/>
    <w:rsid w:val="00157DD3"/>
    <w:rsid w:val="0016015A"/>
    <w:rsid w:val="0016020E"/>
    <w:rsid w:val="00160503"/>
    <w:rsid w:val="00160D7C"/>
    <w:rsid w:val="00160E30"/>
    <w:rsid w:val="00161004"/>
    <w:rsid w:val="0016106D"/>
    <w:rsid w:val="001612E1"/>
    <w:rsid w:val="001614DB"/>
    <w:rsid w:val="0016194E"/>
    <w:rsid w:val="0016236C"/>
    <w:rsid w:val="00162625"/>
    <w:rsid w:val="001630A8"/>
    <w:rsid w:val="00163826"/>
    <w:rsid w:val="00163943"/>
    <w:rsid w:val="00163BA1"/>
    <w:rsid w:val="00163DDF"/>
    <w:rsid w:val="00163F22"/>
    <w:rsid w:val="0016417B"/>
    <w:rsid w:val="0016470E"/>
    <w:rsid w:val="001649D3"/>
    <w:rsid w:val="00164E0A"/>
    <w:rsid w:val="001652D7"/>
    <w:rsid w:val="00165816"/>
    <w:rsid w:val="00165A5F"/>
    <w:rsid w:val="001661D0"/>
    <w:rsid w:val="00166223"/>
    <w:rsid w:val="00166BD7"/>
    <w:rsid w:val="00167804"/>
    <w:rsid w:val="0016793E"/>
    <w:rsid w:val="00167D4D"/>
    <w:rsid w:val="0017054C"/>
    <w:rsid w:val="00170635"/>
    <w:rsid w:val="0017070D"/>
    <w:rsid w:val="00170837"/>
    <w:rsid w:val="00171035"/>
    <w:rsid w:val="001713B7"/>
    <w:rsid w:val="00171ADB"/>
    <w:rsid w:val="00171CDD"/>
    <w:rsid w:val="00171E2C"/>
    <w:rsid w:val="00172029"/>
    <w:rsid w:val="001733A4"/>
    <w:rsid w:val="001735D4"/>
    <w:rsid w:val="00173AB9"/>
    <w:rsid w:val="00173EED"/>
    <w:rsid w:val="00174368"/>
    <w:rsid w:val="001744EA"/>
    <w:rsid w:val="00174D82"/>
    <w:rsid w:val="00174E44"/>
    <w:rsid w:val="00175053"/>
    <w:rsid w:val="001753B7"/>
    <w:rsid w:val="001757E7"/>
    <w:rsid w:val="00175873"/>
    <w:rsid w:val="00175C59"/>
    <w:rsid w:val="00175F94"/>
    <w:rsid w:val="001760BC"/>
    <w:rsid w:val="00176674"/>
    <w:rsid w:val="00176818"/>
    <w:rsid w:val="00176B82"/>
    <w:rsid w:val="00176C23"/>
    <w:rsid w:val="00176E3B"/>
    <w:rsid w:val="00176ECB"/>
    <w:rsid w:val="0017752D"/>
    <w:rsid w:val="0017759F"/>
    <w:rsid w:val="00177832"/>
    <w:rsid w:val="0018057A"/>
    <w:rsid w:val="00181178"/>
    <w:rsid w:val="0018119E"/>
    <w:rsid w:val="0018152C"/>
    <w:rsid w:val="00181A74"/>
    <w:rsid w:val="00181DBA"/>
    <w:rsid w:val="00181EEF"/>
    <w:rsid w:val="00181F37"/>
    <w:rsid w:val="00181F3E"/>
    <w:rsid w:val="00182FE0"/>
    <w:rsid w:val="00183249"/>
    <w:rsid w:val="00183352"/>
    <w:rsid w:val="00183911"/>
    <w:rsid w:val="001840C0"/>
    <w:rsid w:val="00184407"/>
    <w:rsid w:val="001845FB"/>
    <w:rsid w:val="00184FB1"/>
    <w:rsid w:val="001857FB"/>
    <w:rsid w:val="00185DA6"/>
    <w:rsid w:val="00185F64"/>
    <w:rsid w:val="00186096"/>
    <w:rsid w:val="001862FE"/>
    <w:rsid w:val="001866F1"/>
    <w:rsid w:val="00186E20"/>
    <w:rsid w:val="0018772E"/>
    <w:rsid w:val="00187A94"/>
    <w:rsid w:val="0019029E"/>
    <w:rsid w:val="00190804"/>
    <w:rsid w:val="0019088F"/>
    <w:rsid w:val="00190C51"/>
    <w:rsid w:val="0019122E"/>
    <w:rsid w:val="0019170B"/>
    <w:rsid w:val="00191DDF"/>
    <w:rsid w:val="00193ACC"/>
    <w:rsid w:val="00193BFE"/>
    <w:rsid w:val="001941B4"/>
    <w:rsid w:val="001952C0"/>
    <w:rsid w:val="00195322"/>
    <w:rsid w:val="0019560E"/>
    <w:rsid w:val="001958E3"/>
    <w:rsid w:val="0019601B"/>
    <w:rsid w:val="00196048"/>
    <w:rsid w:val="00196764"/>
    <w:rsid w:val="00196A82"/>
    <w:rsid w:val="0019769B"/>
    <w:rsid w:val="001979F9"/>
    <w:rsid w:val="00197FFE"/>
    <w:rsid w:val="001A0D25"/>
    <w:rsid w:val="001A0E14"/>
    <w:rsid w:val="001A1570"/>
    <w:rsid w:val="001A1917"/>
    <w:rsid w:val="001A1C64"/>
    <w:rsid w:val="001A1DFB"/>
    <w:rsid w:val="001A1E7F"/>
    <w:rsid w:val="001A2918"/>
    <w:rsid w:val="001A2D02"/>
    <w:rsid w:val="001A3076"/>
    <w:rsid w:val="001A3163"/>
    <w:rsid w:val="001A31A5"/>
    <w:rsid w:val="001A389C"/>
    <w:rsid w:val="001A3B75"/>
    <w:rsid w:val="001A4027"/>
    <w:rsid w:val="001A454B"/>
    <w:rsid w:val="001A46FB"/>
    <w:rsid w:val="001A4B5B"/>
    <w:rsid w:val="001A4EA6"/>
    <w:rsid w:val="001A4EC9"/>
    <w:rsid w:val="001A5944"/>
    <w:rsid w:val="001A5FB1"/>
    <w:rsid w:val="001A698A"/>
    <w:rsid w:val="001A6CCC"/>
    <w:rsid w:val="001A6E3B"/>
    <w:rsid w:val="001A70C8"/>
    <w:rsid w:val="001A71C9"/>
    <w:rsid w:val="001A7429"/>
    <w:rsid w:val="001A760C"/>
    <w:rsid w:val="001A764A"/>
    <w:rsid w:val="001A770F"/>
    <w:rsid w:val="001A7977"/>
    <w:rsid w:val="001A799B"/>
    <w:rsid w:val="001A7AC7"/>
    <w:rsid w:val="001A7C38"/>
    <w:rsid w:val="001B00C5"/>
    <w:rsid w:val="001B02F8"/>
    <w:rsid w:val="001B2104"/>
    <w:rsid w:val="001B2279"/>
    <w:rsid w:val="001B2623"/>
    <w:rsid w:val="001B2729"/>
    <w:rsid w:val="001B2866"/>
    <w:rsid w:val="001B2881"/>
    <w:rsid w:val="001B2B73"/>
    <w:rsid w:val="001B3675"/>
    <w:rsid w:val="001B37C8"/>
    <w:rsid w:val="001B48BA"/>
    <w:rsid w:val="001B4B2C"/>
    <w:rsid w:val="001B4F10"/>
    <w:rsid w:val="001B5154"/>
    <w:rsid w:val="001B52E4"/>
    <w:rsid w:val="001B54BF"/>
    <w:rsid w:val="001B6E30"/>
    <w:rsid w:val="001B7C83"/>
    <w:rsid w:val="001B7D67"/>
    <w:rsid w:val="001B7F9E"/>
    <w:rsid w:val="001C0206"/>
    <w:rsid w:val="001C0246"/>
    <w:rsid w:val="001C04D4"/>
    <w:rsid w:val="001C0B34"/>
    <w:rsid w:val="001C12A3"/>
    <w:rsid w:val="001C17BB"/>
    <w:rsid w:val="001C187E"/>
    <w:rsid w:val="001C1A37"/>
    <w:rsid w:val="001C1B4B"/>
    <w:rsid w:val="001C1C49"/>
    <w:rsid w:val="001C1FBC"/>
    <w:rsid w:val="001C286F"/>
    <w:rsid w:val="001C2B86"/>
    <w:rsid w:val="001C2F54"/>
    <w:rsid w:val="001C3308"/>
    <w:rsid w:val="001C399E"/>
    <w:rsid w:val="001C3BBB"/>
    <w:rsid w:val="001C40D1"/>
    <w:rsid w:val="001C468A"/>
    <w:rsid w:val="001C4A38"/>
    <w:rsid w:val="001C4A9E"/>
    <w:rsid w:val="001C5001"/>
    <w:rsid w:val="001C5103"/>
    <w:rsid w:val="001C52A8"/>
    <w:rsid w:val="001C5ADF"/>
    <w:rsid w:val="001C5E8E"/>
    <w:rsid w:val="001C6120"/>
    <w:rsid w:val="001C6516"/>
    <w:rsid w:val="001C68B9"/>
    <w:rsid w:val="001C6B5C"/>
    <w:rsid w:val="001C7155"/>
    <w:rsid w:val="001C7E48"/>
    <w:rsid w:val="001D039B"/>
    <w:rsid w:val="001D0849"/>
    <w:rsid w:val="001D1258"/>
    <w:rsid w:val="001D1AB8"/>
    <w:rsid w:val="001D286F"/>
    <w:rsid w:val="001D2C94"/>
    <w:rsid w:val="001D33D9"/>
    <w:rsid w:val="001D36F6"/>
    <w:rsid w:val="001D4303"/>
    <w:rsid w:val="001D4386"/>
    <w:rsid w:val="001D45E5"/>
    <w:rsid w:val="001D461A"/>
    <w:rsid w:val="001D4A9D"/>
    <w:rsid w:val="001D4AAD"/>
    <w:rsid w:val="001D5AFA"/>
    <w:rsid w:val="001D652D"/>
    <w:rsid w:val="001D6990"/>
    <w:rsid w:val="001D784A"/>
    <w:rsid w:val="001E04A4"/>
    <w:rsid w:val="001E07C5"/>
    <w:rsid w:val="001E176D"/>
    <w:rsid w:val="001E1BCE"/>
    <w:rsid w:val="001E1E05"/>
    <w:rsid w:val="001E2086"/>
    <w:rsid w:val="001E339F"/>
    <w:rsid w:val="001E3629"/>
    <w:rsid w:val="001E3E7D"/>
    <w:rsid w:val="001E40F0"/>
    <w:rsid w:val="001E4172"/>
    <w:rsid w:val="001E4F08"/>
    <w:rsid w:val="001E5490"/>
    <w:rsid w:val="001E5730"/>
    <w:rsid w:val="001E5E2E"/>
    <w:rsid w:val="001E6352"/>
    <w:rsid w:val="001E6ADE"/>
    <w:rsid w:val="001E70AD"/>
    <w:rsid w:val="001E7237"/>
    <w:rsid w:val="001E7AD1"/>
    <w:rsid w:val="001E7AF6"/>
    <w:rsid w:val="001F01B8"/>
    <w:rsid w:val="001F0FC3"/>
    <w:rsid w:val="001F1188"/>
    <w:rsid w:val="001F1B8D"/>
    <w:rsid w:val="001F274F"/>
    <w:rsid w:val="001F289C"/>
    <w:rsid w:val="001F2BF9"/>
    <w:rsid w:val="001F3AF2"/>
    <w:rsid w:val="001F448E"/>
    <w:rsid w:val="001F6008"/>
    <w:rsid w:val="001F604B"/>
    <w:rsid w:val="001F641B"/>
    <w:rsid w:val="001F6D4D"/>
    <w:rsid w:val="001F6D69"/>
    <w:rsid w:val="001F72BB"/>
    <w:rsid w:val="00200D69"/>
    <w:rsid w:val="00200F9D"/>
    <w:rsid w:val="0020130D"/>
    <w:rsid w:val="00201916"/>
    <w:rsid w:val="00201D06"/>
    <w:rsid w:val="00201E9F"/>
    <w:rsid w:val="0020217D"/>
    <w:rsid w:val="00202F25"/>
    <w:rsid w:val="002035B3"/>
    <w:rsid w:val="00203929"/>
    <w:rsid w:val="00203CD6"/>
    <w:rsid w:val="00203D01"/>
    <w:rsid w:val="00204460"/>
    <w:rsid w:val="002051EA"/>
    <w:rsid w:val="00205CBC"/>
    <w:rsid w:val="00206259"/>
    <w:rsid w:val="002074B7"/>
    <w:rsid w:val="0020758D"/>
    <w:rsid w:val="00207C7B"/>
    <w:rsid w:val="00211470"/>
    <w:rsid w:val="00211922"/>
    <w:rsid w:val="0021213A"/>
    <w:rsid w:val="002121B4"/>
    <w:rsid w:val="0021265F"/>
    <w:rsid w:val="00213232"/>
    <w:rsid w:val="00213817"/>
    <w:rsid w:val="00214428"/>
    <w:rsid w:val="002145E9"/>
    <w:rsid w:val="002145EB"/>
    <w:rsid w:val="00214F82"/>
    <w:rsid w:val="00215033"/>
    <w:rsid w:val="00215834"/>
    <w:rsid w:val="00215A2A"/>
    <w:rsid w:val="00215CC2"/>
    <w:rsid w:val="00215ED8"/>
    <w:rsid w:val="00215FAF"/>
    <w:rsid w:val="00217700"/>
    <w:rsid w:val="002177E2"/>
    <w:rsid w:val="0021783B"/>
    <w:rsid w:val="002205F3"/>
    <w:rsid w:val="0022085B"/>
    <w:rsid w:val="00220E53"/>
    <w:rsid w:val="002214C9"/>
    <w:rsid w:val="0022176C"/>
    <w:rsid w:val="002225D1"/>
    <w:rsid w:val="0022279E"/>
    <w:rsid w:val="002230FA"/>
    <w:rsid w:val="00223DF2"/>
    <w:rsid w:val="002243E6"/>
    <w:rsid w:val="002249A2"/>
    <w:rsid w:val="00224C0C"/>
    <w:rsid w:val="002256C2"/>
    <w:rsid w:val="002256D0"/>
    <w:rsid w:val="00225C8E"/>
    <w:rsid w:val="00226428"/>
    <w:rsid w:val="002265A9"/>
    <w:rsid w:val="002266CB"/>
    <w:rsid w:val="00227052"/>
    <w:rsid w:val="002272D5"/>
    <w:rsid w:val="0022738E"/>
    <w:rsid w:val="00227906"/>
    <w:rsid w:val="00227934"/>
    <w:rsid w:val="00227E21"/>
    <w:rsid w:val="00230670"/>
    <w:rsid w:val="00231D05"/>
    <w:rsid w:val="0023241A"/>
    <w:rsid w:val="00232F54"/>
    <w:rsid w:val="002336E2"/>
    <w:rsid w:val="00233AC2"/>
    <w:rsid w:val="00233BAF"/>
    <w:rsid w:val="00233E3A"/>
    <w:rsid w:val="00233F80"/>
    <w:rsid w:val="00235420"/>
    <w:rsid w:val="00235700"/>
    <w:rsid w:val="00236879"/>
    <w:rsid w:val="002374CA"/>
    <w:rsid w:val="0024065B"/>
    <w:rsid w:val="002409A6"/>
    <w:rsid w:val="00240C63"/>
    <w:rsid w:val="00240D91"/>
    <w:rsid w:val="00240EA5"/>
    <w:rsid w:val="00241132"/>
    <w:rsid w:val="00241205"/>
    <w:rsid w:val="002418C5"/>
    <w:rsid w:val="0024218E"/>
    <w:rsid w:val="002421FD"/>
    <w:rsid w:val="0024261D"/>
    <w:rsid w:val="00242712"/>
    <w:rsid w:val="00242DFB"/>
    <w:rsid w:val="00243807"/>
    <w:rsid w:val="002440AC"/>
    <w:rsid w:val="00244365"/>
    <w:rsid w:val="0024459A"/>
    <w:rsid w:val="002446A3"/>
    <w:rsid w:val="00244771"/>
    <w:rsid w:val="00244903"/>
    <w:rsid w:val="00244AFB"/>
    <w:rsid w:val="002452F4"/>
    <w:rsid w:val="002453DF"/>
    <w:rsid w:val="00245A81"/>
    <w:rsid w:val="00246010"/>
    <w:rsid w:val="002462A5"/>
    <w:rsid w:val="00246B86"/>
    <w:rsid w:val="00247335"/>
    <w:rsid w:val="002473EF"/>
    <w:rsid w:val="002477B9"/>
    <w:rsid w:val="00247B69"/>
    <w:rsid w:val="00247CBE"/>
    <w:rsid w:val="00250A1F"/>
    <w:rsid w:val="00250ADA"/>
    <w:rsid w:val="00250F1D"/>
    <w:rsid w:val="00251FF1"/>
    <w:rsid w:val="002520BA"/>
    <w:rsid w:val="00252234"/>
    <w:rsid w:val="002528E3"/>
    <w:rsid w:val="00252944"/>
    <w:rsid w:val="00252D55"/>
    <w:rsid w:val="00252D82"/>
    <w:rsid w:val="00253006"/>
    <w:rsid w:val="002533F5"/>
    <w:rsid w:val="002536B3"/>
    <w:rsid w:val="00253C60"/>
    <w:rsid w:val="00253F21"/>
    <w:rsid w:val="0025429D"/>
    <w:rsid w:val="002549E9"/>
    <w:rsid w:val="00254FF6"/>
    <w:rsid w:val="00255099"/>
    <w:rsid w:val="002555C6"/>
    <w:rsid w:val="00255E14"/>
    <w:rsid w:val="00255FF9"/>
    <w:rsid w:val="00257059"/>
    <w:rsid w:val="0025712F"/>
    <w:rsid w:val="00257395"/>
    <w:rsid w:val="00257674"/>
    <w:rsid w:val="00257857"/>
    <w:rsid w:val="002578DA"/>
    <w:rsid w:val="00257CBC"/>
    <w:rsid w:val="002602C2"/>
    <w:rsid w:val="002602DA"/>
    <w:rsid w:val="0026040B"/>
    <w:rsid w:val="002604F2"/>
    <w:rsid w:val="00260802"/>
    <w:rsid w:val="002609E3"/>
    <w:rsid w:val="00261223"/>
    <w:rsid w:val="002617AB"/>
    <w:rsid w:val="00261D08"/>
    <w:rsid w:val="00261DCC"/>
    <w:rsid w:val="002624D0"/>
    <w:rsid w:val="00262F9F"/>
    <w:rsid w:val="0026338A"/>
    <w:rsid w:val="00263EC7"/>
    <w:rsid w:val="0026491B"/>
    <w:rsid w:val="00264A36"/>
    <w:rsid w:val="00264B06"/>
    <w:rsid w:val="00264C1B"/>
    <w:rsid w:val="00264E10"/>
    <w:rsid w:val="00265D10"/>
    <w:rsid w:val="00265E2E"/>
    <w:rsid w:val="002661AB"/>
    <w:rsid w:val="00266229"/>
    <w:rsid w:val="0026742B"/>
    <w:rsid w:val="002674FE"/>
    <w:rsid w:val="00267E59"/>
    <w:rsid w:val="002700D3"/>
    <w:rsid w:val="002702F6"/>
    <w:rsid w:val="00270748"/>
    <w:rsid w:val="00270CAB"/>
    <w:rsid w:val="0027117F"/>
    <w:rsid w:val="002712DC"/>
    <w:rsid w:val="00271875"/>
    <w:rsid w:val="002718FF"/>
    <w:rsid w:val="00271955"/>
    <w:rsid w:val="00272278"/>
    <w:rsid w:val="00272432"/>
    <w:rsid w:val="00272633"/>
    <w:rsid w:val="00272D2C"/>
    <w:rsid w:val="00272E48"/>
    <w:rsid w:val="00272FBF"/>
    <w:rsid w:val="0027352A"/>
    <w:rsid w:val="002739B5"/>
    <w:rsid w:val="00273A10"/>
    <w:rsid w:val="00273A58"/>
    <w:rsid w:val="0027451B"/>
    <w:rsid w:val="00274CAB"/>
    <w:rsid w:val="00274E8A"/>
    <w:rsid w:val="00275A53"/>
    <w:rsid w:val="00275FCE"/>
    <w:rsid w:val="0027613E"/>
    <w:rsid w:val="002766B8"/>
    <w:rsid w:val="0027680F"/>
    <w:rsid w:val="002777C0"/>
    <w:rsid w:val="002806B8"/>
    <w:rsid w:val="00281006"/>
    <w:rsid w:val="00281161"/>
    <w:rsid w:val="002815B1"/>
    <w:rsid w:val="00281893"/>
    <w:rsid w:val="00281C1F"/>
    <w:rsid w:val="00281EEA"/>
    <w:rsid w:val="00281F88"/>
    <w:rsid w:val="0028288D"/>
    <w:rsid w:val="002829B7"/>
    <w:rsid w:val="00282B82"/>
    <w:rsid w:val="00282C74"/>
    <w:rsid w:val="00282E5B"/>
    <w:rsid w:val="00283995"/>
    <w:rsid w:val="00283B11"/>
    <w:rsid w:val="002841A9"/>
    <w:rsid w:val="00284313"/>
    <w:rsid w:val="00284554"/>
    <w:rsid w:val="002848AD"/>
    <w:rsid w:val="00284DE4"/>
    <w:rsid w:val="00285154"/>
    <w:rsid w:val="00285BF2"/>
    <w:rsid w:val="00285C78"/>
    <w:rsid w:val="00285DF8"/>
    <w:rsid w:val="00285E54"/>
    <w:rsid w:val="0028625F"/>
    <w:rsid w:val="002863CE"/>
    <w:rsid w:val="00286C3A"/>
    <w:rsid w:val="00286EDE"/>
    <w:rsid w:val="00287E20"/>
    <w:rsid w:val="0029110F"/>
    <w:rsid w:val="00291492"/>
    <w:rsid w:val="00291527"/>
    <w:rsid w:val="0029199A"/>
    <w:rsid w:val="00291BBE"/>
    <w:rsid w:val="00291FEB"/>
    <w:rsid w:val="00293146"/>
    <w:rsid w:val="0029361E"/>
    <w:rsid w:val="002939F4"/>
    <w:rsid w:val="00293D68"/>
    <w:rsid w:val="0029408A"/>
    <w:rsid w:val="00294352"/>
    <w:rsid w:val="002944A0"/>
    <w:rsid w:val="002946E4"/>
    <w:rsid w:val="0029495C"/>
    <w:rsid w:val="002957D9"/>
    <w:rsid w:val="00295B52"/>
    <w:rsid w:val="00295CD7"/>
    <w:rsid w:val="00295F4B"/>
    <w:rsid w:val="00296024"/>
    <w:rsid w:val="00296293"/>
    <w:rsid w:val="00296AF7"/>
    <w:rsid w:val="002972F9"/>
    <w:rsid w:val="00297612"/>
    <w:rsid w:val="002977CA"/>
    <w:rsid w:val="00297ED7"/>
    <w:rsid w:val="002A0007"/>
    <w:rsid w:val="002A03AA"/>
    <w:rsid w:val="002A0417"/>
    <w:rsid w:val="002A056D"/>
    <w:rsid w:val="002A07FE"/>
    <w:rsid w:val="002A094D"/>
    <w:rsid w:val="002A0CAF"/>
    <w:rsid w:val="002A0DDB"/>
    <w:rsid w:val="002A1565"/>
    <w:rsid w:val="002A16A9"/>
    <w:rsid w:val="002A2941"/>
    <w:rsid w:val="002A2DC4"/>
    <w:rsid w:val="002A33DB"/>
    <w:rsid w:val="002A3E69"/>
    <w:rsid w:val="002A44F9"/>
    <w:rsid w:val="002A49EF"/>
    <w:rsid w:val="002A4B8B"/>
    <w:rsid w:val="002A5107"/>
    <w:rsid w:val="002A535E"/>
    <w:rsid w:val="002A5DBD"/>
    <w:rsid w:val="002A6406"/>
    <w:rsid w:val="002A6432"/>
    <w:rsid w:val="002A6CF0"/>
    <w:rsid w:val="002A6FFC"/>
    <w:rsid w:val="002A7010"/>
    <w:rsid w:val="002A70BA"/>
    <w:rsid w:val="002A7A57"/>
    <w:rsid w:val="002A7BB2"/>
    <w:rsid w:val="002A7DCB"/>
    <w:rsid w:val="002B0685"/>
    <w:rsid w:val="002B06DC"/>
    <w:rsid w:val="002B0B53"/>
    <w:rsid w:val="002B1617"/>
    <w:rsid w:val="002B1A90"/>
    <w:rsid w:val="002B1D11"/>
    <w:rsid w:val="002B273B"/>
    <w:rsid w:val="002B29AA"/>
    <w:rsid w:val="002B2A7E"/>
    <w:rsid w:val="002B2F1B"/>
    <w:rsid w:val="002B3332"/>
    <w:rsid w:val="002B34C7"/>
    <w:rsid w:val="002B5269"/>
    <w:rsid w:val="002B5445"/>
    <w:rsid w:val="002B5AFB"/>
    <w:rsid w:val="002B6320"/>
    <w:rsid w:val="002B6499"/>
    <w:rsid w:val="002B66AC"/>
    <w:rsid w:val="002B6852"/>
    <w:rsid w:val="002B77E1"/>
    <w:rsid w:val="002C0656"/>
    <w:rsid w:val="002C0714"/>
    <w:rsid w:val="002C0A96"/>
    <w:rsid w:val="002C1422"/>
    <w:rsid w:val="002C1697"/>
    <w:rsid w:val="002C1BF4"/>
    <w:rsid w:val="002C1E0D"/>
    <w:rsid w:val="002C2266"/>
    <w:rsid w:val="002C2356"/>
    <w:rsid w:val="002C28EB"/>
    <w:rsid w:val="002C316C"/>
    <w:rsid w:val="002C3265"/>
    <w:rsid w:val="002C3AED"/>
    <w:rsid w:val="002C3E56"/>
    <w:rsid w:val="002C414C"/>
    <w:rsid w:val="002C49F8"/>
    <w:rsid w:val="002C4C2F"/>
    <w:rsid w:val="002C5776"/>
    <w:rsid w:val="002C5EED"/>
    <w:rsid w:val="002C66DE"/>
    <w:rsid w:val="002C7193"/>
    <w:rsid w:val="002C7699"/>
    <w:rsid w:val="002C7A49"/>
    <w:rsid w:val="002D0128"/>
    <w:rsid w:val="002D0638"/>
    <w:rsid w:val="002D0B52"/>
    <w:rsid w:val="002D0E85"/>
    <w:rsid w:val="002D0FA7"/>
    <w:rsid w:val="002D12FB"/>
    <w:rsid w:val="002D19D1"/>
    <w:rsid w:val="002D1F35"/>
    <w:rsid w:val="002D1FA3"/>
    <w:rsid w:val="002D1FB8"/>
    <w:rsid w:val="002D20CD"/>
    <w:rsid w:val="002D23C6"/>
    <w:rsid w:val="002D24F0"/>
    <w:rsid w:val="002D25EB"/>
    <w:rsid w:val="002D29E5"/>
    <w:rsid w:val="002D29F3"/>
    <w:rsid w:val="002D3126"/>
    <w:rsid w:val="002D3529"/>
    <w:rsid w:val="002D3D0A"/>
    <w:rsid w:val="002D3EF0"/>
    <w:rsid w:val="002D478E"/>
    <w:rsid w:val="002D47AE"/>
    <w:rsid w:val="002D4A94"/>
    <w:rsid w:val="002D5E7D"/>
    <w:rsid w:val="002D6216"/>
    <w:rsid w:val="002D65FF"/>
    <w:rsid w:val="002D6D10"/>
    <w:rsid w:val="002D71E2"/>
    <w:rsid w:val="002D7B6A"/>
    <w:rsid w:val="002E0026"/>
    <w:rsid w:val="002E08E8"/>
    <w:rsid w:val="002E0918"/>
    <w:rsid w:val="002E0BAA"/>
    <w:rsid w:val="002E0D96"/>
    <w:rsid w:val="002E0EA5"/>
    <w:rsid w:val="002E0F1C"/>
    <w:rsid w:val="002E1E19"/>
    <w:rsid w:val="002E1FAC"/>
    <w:rsid w:val="002E283F"/>
    <w:rsid w:val="002E2854"/>
    <w:rsid w:val="002E2E69"/>
    <w:rsid w:val="002E2E74"/>
    <w:rsid w:val="002E32D2"/>
    <w:rsid w:val="002E361B"/>
    <w:rsid w:val="002E37AB"/>
    <w:rsid w:val="002E3A80"/>
    <w:rsid w:val="002E3FB9"/>
    <w:rsid w:val="002E41C7"/>
    <w:rsid w:val="002E51DF"/>
    <w:rsid w:val="002E57B9"/>
    <w:rsid w:val="002E6127"/>
    <w:rsid w:val="002E6885"/>
    <w:rsid w:val="002E72E4"/>
    <w:rsid w:val="002E739D"/>
    <w:rsid w:val="002E7F1C"/>
    <w:rsid w:val="002F0863"/>
    <w:rsid w:val="002F0F36"/>
    <w:rsid w:val="002F1276"/>
    <w:rsid w:val="002F175B"/>
    <w:rsid w:val="002F1986"/>
    <w:rsid w:val="002F1E5F"/>
    <w:rsid w:val="002F2A49"/>
    <w:rsid w:val="002F307D"/>
    <w:rsid w:val="002F3550"/>
    <w:rsid w:val="002F3A4F"/>
    <w:rsid w:val="002F3B63"/>
    <w:rsid w:val="002F3C56"/>
    <w:rsid w:val="002F46B0"/>
    <w:rsid w:val="002F4B17"/>
    <w:rsid w:val="002F5150"/>
    <w:rsid w:val="002F5463"/>
    <w:rsid w:val="002F58C2"/>
    <w:rsid w:val="002F5932"/>
    <w:rsid w:val="002F5C85"/>
    <w:rsid w:val="002F603B"/>
    <w:rsid w:val="002F6201"/>
    <w:rsid w:val="002F6493"/>
    <w:rsid w:val="002F724B"/>
    <w:rsid w:val="002F72BA"/>
    <w:rsid w:val="00300106"/>
    <w:rsid w:val="00300267"/>
    <w:rsid w:val="003004D2"/>
    <w:rsid w:val="00300D6B"/>
    <w:rsid w:val="00301380"/>
    <w:rsid w:val="00301E89"/>
    <w:rsid w:val="00302052"/>
    <w:rsid w:val="00302142"/>
    <w:rsid w:val="00302169"/>
    <w:rsid w:val="00302612"/>
    <w:rsid w:val="00303254"/>
    <w:rsid w:val="003032D8"/>
    <w:rsid w:val="003033B6"/>
    <w:rsid w:val="003044D9"/>
    <w:rsid w:val="00304D8A"/>
    <w:rsid w:val="00305216"/>
    <w:rsid w:val="003053EA"/>
    <w:rsid w:val="0030555B"/>
    <w:rsid w:val="003061F5"/>
    <w:rsid w:val="003064A0"/>
    <w:rsid w:val="00306A49"/>
    <w:rsid w:val="00306D27"/>
    <w:rsid w:val="0030722F"/>
    <w:rsid w:val="0030739C"/>
    <w:rsid w:val="00307A2C"/>
    <w:rsid w:val="00307CD2"/>
    <w:rsid w:val="00310D51"/>
    <w:rsid w:val="00311B36"/>
    <w:rsid w:val="00311C92"/>
    <w:rsid w:val="0031256E"/>
    <w:rsid w:val="00313321"/>
    <w:rsid w:val="003133AE"/>
    <w:rsid w:val="0031371B"/>
    <w:rsid w:val="00313B1B"/>
    <w:rsid w:val="00314156"/>
    <w:rsid w:val="00314CF8"/>
    <w:rsid w:val="0031535B"/>
    <w:rsid w:val="003154DD"/>
    <w:rsid w:val="00315FEA"/>
    <w:rsid w:val="00316F76"/>
    <w:rsid w:val="003170F4"/>
    <w:rsid w:val="0032035D"/>
    <w:rsid w:val="003205E9"/>
    <w:rsid w:val="00320B28"/>
    <w:rsid w:val="0032123E"/>
    <w:rsid w:val="003216D5"/>
    <w:rsid w:val="003216FF"/>
    <w:rsid w:val="00321866"/>
    <w:rsid w:val="00321A83"/>
    <w:rsid w:val="00321C1A"/>
    <w:rsid w:val="00321F6B"/>
    <w:rsid w:val="00322389"/>
    <w:rsid w:val="003223CA"/>
    <w:rsid w:val="0032261F"/>
    <w:rsid w:val="00322BE5"/>
    <w:rsid w:val="00322E87"/>
    <w:rsid w:val="0032312D"/>
    <w:rsid w:val="00323AA5"/>
    <w:rsid w:val="003242E4"/>
    <w:rsid w:val="0032468D"/>
    <w:rsid w:val="00324926"/>
    <w:rsid w:val="00324B25"/>
    <w:rsid w:val="0032522F"/>
    <w:rsid w:val="003253C4"/>
    <w:rsid w:val="0032550F"/>
    <w:rsid w:val="00325992"/>
    <w:rsid w:val="00325B74"/>
    <w:rsid w:val="003262C6"/>
    <w:rsid w:val="0032638F"/>
    <w:rsid w:val="00326B59"/>
    <w:rsid w:val="00326BD4"/>
    <w:rsid w:val="00326E49"/>
    <w:rsid w:val="003272C6"/>
    <w:rsid w:val="00327752"/>
    <w:rsid w:val="00327A23"/>
    <w:rsid w:val="00327C7C"/>
    <w:rsid w:val="00327E8E"/>
    <w:rsid w:val="00330009"/>
    <w:rsid w:val="003301E6"/>
    <w:rsid w:val="003310AB"/>
    <w:rsid w:val="003314D2"/>
    <w:rsid w:val="003315A9"/>
    <w:rsid w:val="00331712"/>
    <w:rsid w:val="0033183B"/>
    <w:rsid w:val="00331A3F"/>
    <w:rsid w:val="00332191"/>
    <w:rsid w:val="00332720"/>
    <w:rsid w:val="00332EED"/>
    <w:rsid w:val="00332F1F"/>
    <w:rsid w:val="003333AB"/>
    <w:rsid w:val="003334A7"/>
    <w:rsid w:val="003337E8"/>
    <w:rsid w:val="00333A14"/>
    <w:rsid w:val="00333B2A"/>
    <w:rsid w:val="00333FD5"/>
    <w:rsid w:val="003350E9"/>
    <w:rsid w:val="003351BA"/>
    <w:rsid w:val="0033520F"/>
    <w:rsid w:val="0033577A"/>
    <w:rsid w:val="0033596B"/>
    <w:rsid w:val="00335A93"/>
    <w:rsid w:val="0033650E"/>
    <w:rsid w:val="00336907"/>
    <w:rsid w:val="003369DF"/>
    <w:rsid w:val="00336AD1"/>
    <w:rsid w:val="00336C71"/>
    <w:rsid w:val="00336D96"/>
    <w:rsid w:val="00336DFC"/>
    <w:rsid w:val="00337230"/>
    <w:rsid w:val="003377D0"/>
    <w:rsid w:val="00337D75"/>
    <w:rsid w:val="00340020"/>
    <w:rsid w:val="00340AFD"/>
    <w:rsid w:val="00341162"/>
    <w:rsid w:val="00341866"/>
    <w:rsid w:val="00341DAF"/>
    <w:rsid w:val="00342181"/>
    <w:rsid w:val="00342B37"/>
    <w:rsid w:val="00343560"/>
    <w:rsid w:val="00343A20"/>
    <w:rsid w:val="0034402B"/>
    <w:rsid w:val="0034449E"/>
    <w:rsid w:val="00344D46"/>
    <w:rsid w:val="003451F0"/>
    <w:rsid w:val="003465A5"/>
    <w:rsid w:val="00346817"/>
    <w:rsid w:val="00347440"/>
    <w:rsid w:val="003475EA"/>
    <w:rsid w:val="00347A27"/>
    <w:rsid w:val="00347CD4"/>
    <w:rsid w:val="00347E2E"/>
    <w:rsid w:val="003509FD"/>
    <w:rsid w:val="00350A4D"/>
    <w:rsid w:val="00350A55"/>
    <w:rsid w:val="00350DF8"/>
    <w:rsid w:val="00351A8A"/>
    <w:rsid w:val="00352377"/>
    <w:rsid w:val="0035266A"/>
    <w:rsid w:val="0035279C"/>
    <w:rsid w:val="003535D2"/>
    <w:rsid w:val="0035384D"/>
    <w:rsid w:val="00353C0B"/>
    <w:rsid w:val="00354AE4"/>
    <w:rsid w:val="00354B0A"/>
    <w:rsid w:val="00355264"/>
    <w:rsid w:val="0035551B"/>
    <w:rsid w:val="00355532"/>
    <w:rsid w:val="003555ED"/>
    <w:rsid w:val="00355911"/>
    <w:rsid w:val="00355BFC"/>
    <w:rsid w:val="0035636B"/>
    <w:rsid w:val="00356433"/>
    <w:rsid w:val="00357424"/>
    <w:rsid w:val="00357BE9"/>
    <w:rsid w:val="003601A2"/>
    <w:rsid w:val="003605DB"/>
    <w:rsid w:val="00361327"/>
    <w:rsid w:val="00361789"/>
    <w:rsid w:val="0036196D"/>
    <w:rsid w:val="00361A59"/>
    <w:rsid w:val="00361D8E"/>
    <w:rsid w:val="00362136"/>
    <w:rsid w:val="0036268A"/>
    <w:rsid w:val="003627BD"/>
    <w:rsid w:val="00362997"/>
    <w:rsid w:val="00362C59"/>
    <w:rsid w:val="00363040"/>
    <w:rsid w:val="003630B7"/>
    <w:rsid w:val="003633E8"/>
    <w:rsid w:val="00363786"/>
    <w:rsid w:val="003638A4"/>
    <w:rsid w:val="003639BF"/>
    <w:rsid w:val="00363E41"/>
    <w:rsid w:val="00363FD2"/>
    <w:rsid w:val="00364091"/>
    <w:rsid w:val="0036447A"/>
    <w:rsid w:val="0036572E"/>
    <w:rsid w:val="00366168"/>
    <w:rsid w:val="003663D9"/>
    <w:rsid w:val="003666BF"/>
    <w:rsid w:val="00366707"/>
    <w:rsid w:val="00366FA9"/>
    <w:rsid w:val="00367B19"/>
    <w:rsid w:val="00367E49"/>
    <w:rsid w:val="003700E6"/>
    <w:rsid w:val="0037017C"/>
    <w:rsid w:val="00370490"/>
    <w:rsid w:val="00370633"/>
    <w:rsid w:val="003707EE"/>
    <w:rsid w:val="00371C86"/>
    <w:rsid w:val="0037236C"/>
    <w:rsid w:val="003729DE"/>
    <w:rsid w:val="00372F47"/>
    <w:rsid w:val="003735D3"/>
    <w:rsid w:val="0037386D"/>
    <w:rsid w:val="00373956"/>
    <w:rsid w:val="003739A4"/>
    <w:rsid w:val="00373CB5"/>
    <w:rsid w:val="00374153"/>
    <w:rsid w:val="00374671"/>
    <w:rsid w:val="0037484A"/>
    <w:rsid w:val="00374C30"/>
    <w:rsid w:val="003750E0"/>
    <w:rsid w:val="00375AF1"/>
    <w:rsid w:val="00375C2F"/>
    <w:rsid w:val="00375FC5"/>
    <w:rsid w:val="00376943"/>
    <w:rsid w:val="003769BA"/>
    <w:rsid w:val="00376DB7"/>
    <w:rsid w:val="00377871"/>
    <w:rsid w:val="003778B2"/>
    <w:rsid w:val="00377D0E"/>
    <w:rsid w:val="00377E58"/>
    <w:rsid w:val="003804EE"/>
    <w:rsid w:val="003805E3"/>
    <w:rsid w:val="00380618"/>
    <w:rsid w:val="0038062E"/>
    <w:rsid w:val="003806D7"/>
    <w:rsid w:val="003807F7"/>
    <w:rsid w:val="0038156D"/>
    <w:rsid w:val="00381610"/>
    <w:rsid w:val="00381762"/>
    <w:rsid w:val="00382106"/>
    <w:rsid w:val="00382657"/>
    <w:rsid w:val="00382708"/>
    <w:rsid w:val="00382ADF"/>
    <w:rsid w:val="00382B82"/>
    <w:rsid w:val="003834CE"/>
    <w:rsid w:val="003844BF"/>
    <w:rsid w:val="00384F87"/>
    <w:rsid w:val="0038518F"/>
    <w:rsid w:val="003854D5"/>
    <w:rsid w:val="0038552A"/>
    <w:rsid w:val="003856F1"/>
    <w:rsid w:val="003859EA"/>
    <w:rsid w:val="0038709E"/>
    <w:rsid w:val="00387D21"/>
    <w:rsid w:val="00387D30"/>
    <w:rsid w:val="00390478"/>
    <w:rsid w:val="0039090B"/>
    <w:rsid w:val="00391753"/>
    <w:rsid w:val="00391AC0"/>
    <w:rsid w:val="00391C7F"/>
    <w:rsid w:val="003922F8"/>
    <w:rsid w:val="00392454"/>
    <w:rsid w:val="00392C85"/>
    <w:rsid w:val="00392FD8"/>
    <w:rsid w:val="00393E11"/>
    <w:rsid w:val="00394475"/>
    <w:rsid w:val="0039517A"/>
    <w:rsid w:val="003958B9"/>
    <w:rsid w:val="00395B51"/>
    <w:rsid w:val="00396796"/>
    <w:rsid w:val="00396EC6"/>
    <w:rsid w:val="003970BA"/>
    <w:rsid w:val="0039746C"/>
    <w:rsid w:val="003978CA"/>
    <w:rsid w:val="00397DC6"/>
    <w:rsid w:val="003A0779"/>
    <w:rsid w:val="003A0E82"/>
    <w:rsid w:val="003A0FAC"/>
    <w:rsid w:val="003A1584"/>
    <w:rsid w:val="003A16DC"/>
    <w:rsid w:val="003A184D"/>
    <w:rsid w:val="003A194C"/>
    <w:rsid w:val="003A1F68"/>
    <w:rsid w:val="003A1FB7"/>
    <w:rsid w:val="003A371E"/>
    <w:rsid w:val="003A3957"/>
    <w:rsid w:val="003A462A"/>
    <w:rsid w:val="003A4EA5"/>
    <w:rsid w:val="003A595F"/>
    <w:rsid w:val="003A5EEC"/>
    <w:rsid w:val="003A6583"/>
    <w:rsid w:val="003A6B7A"/>
    <w:rsid w:val="003A6E38"/>
    <w:rsid w:val="003A79AE"/>
    <w:rsid w:val="003A7CA3"/>
    <w:rsid w:val="003B00B6"/>
    <w:rsid w:val="003B01C4"/>
    <w:rsid w:val="003B09D5"/>
    <w:rsid w:val="003B0BB0"/>
    <w:rsid w:val="003B11EE"/>
    <w:rsid w:val="003B15F8"/>
    <w:rsid w:val="003B1B60"/>
    <w:rsid w:val="003B230B"/>
    <w:rsid w:val="003B23BC"/>
    <w:rsid w:val="003B28BA"/>
    <w:rsid w:val="003B28F6"/>
    <w:rsid w:val="003B2DB5"/>
    <w:rsid w:val="003B2F05"/>
    <w:rsid w:val="003B3966"/>
    <w:rsid w:val="003B39B7"/>
    <w:rsid w:val="003B4754"/>
    <w:rsid w:val="003B4C78"/>
    <w:rsid w:val="003B4EB0"/>
    <w:rsid w:val="003B5094"/>
    <w:rsid w:val="003B5F6A"/>
    <w:rsid w:val="003B5F9E"/>
    <w:rsid w:val="003B6B7F"/>
    <w:rsid w:val="003B7820"/>
    <w:rsid w:val="003C01A4"/>
    <w:rsid w:val="003C0219"/>
    <w:rsid w:val="003C0C12"/>
    <w:rsid w:val="003C16EE"/>
    <w:rsid w:val="003C1C87"/>
    <w:rsid w:val="003C2973"/>
    <w:rsid w:val="003C2C85"/>
    <w:rsid w:val="003C2F61"/>
    <w:rsid w:val="003C345E"/>
    <w:rsid w:val="003C4409"/>
    <w:rsid w:val="003C4854"/>
    <w:rsid w:val="003C4997"/>
    <w:rsid w:val="003C4DA5"/>
    <w:rsid w:val="003C502A"/>
    <w:rsid w:val="003C5666"/>
    <w:rsid w:val="003C59AB"/>
    <w:rsid w:val="003C60CC"/>
    <w:rsid w:val="003C64F4"/>
    <w:rsid w:val="003C6D4E"/>
    <w:rsid w:val="003C724B"/>
    <w:rsid w:val="003C73DB"/>
    <w:rsid w:val="003D0185"/>
    <w:rsid w:val="003D02CB"/>
    <w:rsid w:val="003D0382"/>
    <w:rsid w:val="003D069C"/>
    <w:rsid w:val="003D0C2A"/>
    <w:rsid w:val="003D18F6"/>
    <w:rsid w:val="003D191E"/>
    <w:rsid w:val="003D1A19"/>
    <w:rsid w:val="003D2027"/>
    <w:rsid w:val="003D22A5"/>
    <w:rsid w:val="003D23A4"/>
    <w:rsid w:val="003D3414"/>
    <w:rsid w:val="003D3426"/>
    <w:rsid w:val="003D3654"/>
    <w:rsid w:val="003D3721"/>
    <w:rsid w:val="003D413A"/>
    <w:rsid w:val="003D4157"/>
    <w:rsid w:val="003D46DE"/>
    <w:rsid w:val="003D4A9F"/>
    <w:rsid w:val="003D571A"/>
    <w:rsid w:val="003D6722"/>
    <w:rsid w:val="003D7428"/>
    <w:rsid w:val="003D77F2"/>
    <w:rsid w:val="003D78CC"/>
    <w:rsid w:val="003D7D01"/>
    <w:rsid w:val="003D7D25"/>
    <w:rsid w:val="003D7ED8"/>
    <w:rsid w:val="003E0003"/>
    <w:rsid w:val="003E0099"/>
    <w:rsid w:val="003E08C7"/>
    <w:rsid w:val="003E1427"/>
    <w:rsid w:val="003E1A72"/>
    <w:rsid w:val="003E1C35"/>
    <w:rsid w:val="003E2582"/>
    <w:rsid w:val="003E2880"/>
    <w:rsid w:val="003E28FB"/>
    <w:rsid w:val="003E2A00"/>
    <w:rsid w:val="003E382C"/>
    <w:rsid w:val="003E3D00"/>
    <w:rsid w:val="003E4531"/>
    <w:rsid w:val="003E4771"/>
    <w:rsid w:val="003E54A8"/>
    <w:rsid w:val="003E5833"/>
    <w:rsid w:val="003E5DA8"/>
    <w:rsid w:val="003E6E08"/>
    <w:rsid w:val="003E7109"/>
    <w:rsid w:val="003E77DC"/>
    <w:rsid w:val="003E7BC1"/>
    <w:rsid w:val="003F0453"/>
    <w:rsid w:val="003F0C9F"/>
    <w:rsid w:val="003F144A"/>
    <w:rsid w:val="003F18FB"/>
    <w:rsid w:val="003F1B02"/>
    <w:rsid w:val="003F1EFE"/>
    <w:rsid w:val="003F2240"/>
    <w:rsid w:val="003F2460"/>
    <w:rsid w:val="003F2E7B"/>
    <w:rsid w:val="003F3CD5"/>
    <w:rsid w:val="003F41C3"/>
    <w:rsid w:val="003F4473"/>
    <w:rsid w:val="003F4C78"/>
    <w:rsid w:val="003F4CF5"/>
    <w:rsid w:val="003F4E31"/>
    <w:rsid w:val="003F4EA9"/>
    <w:rsid w:val="003F51EE"/>
    <w:rsid w:val="003F53D5"/>
    <w:rsid w:val="003F574E"/>
    <w:rsid w:val="003F60D6"/>
    <w:rsid w:val="003F68E9"/>
    <w:rsid w:val="003F728C"/>
    <w:rsid w:val="003F7E15"/>
    <w:rsid w:val="003F7FDA"/>
    <w:rsid w:val="00400710"/>
    <w:rsid w:val="00400E65"/>
    <w:rsid w:val="00401296"/>
    <w:rsid w:val="004013AD"/>
    <w:rsid w:val="00401DF2"/>
    <w:rsid w:val="00401E20"/>
    <w:rsid w:val="004021C0"/>
    <w:rsid w:val="004024F9"/>
    <w:rsid w:val="004028CE"/>
    <w:rsid w:val="0040299B"/>
    <w:rsid w:val="0040313D"/>
    <w:rsid w:val="004043FA"/>
    <w:rsid w:val="00404970"/>
    <w:rsid w:val="00405181"/>
    <w:rsid w:val="004055AC"/>
    <w:rsid w:val="0040567F"/>
    <w:rsid w:val="00405873"/>
    <w:rsid w:val="00405F09"/>
    <w:rsid w:val="00405F3A"/>
    <w:rsid w:val="004066F4"/>
    <w:rsid w:val="00406A32"/>
    <w:rsid w:val="0040760B"/>
    <w:rsid w:val="00410117"/>
    <w:rsid w:val="00410600"/>
    <w:rsid w:val="00410C32"/>
    <w:rsid w:val="00411237"/>
    <w:rsid w:val="00411557"/>
    <w:rsid w:val="00411994"/>
    <w:rsid w:val="00411D74"/>
    <w:rsid w:val="00411DDE"/>
    <w:rsid w:val="00411F84"/>
    <w:rsid w:val="00412069"/>
    <w:rsid w:val="004121A1"/>
    <w:rsid w:val="00412477"/>
    <w:rsid w:val="00412570"/>
    <w:rsid w:val="004127A2"/>
    <w:rsid w:val="0041280A"/>
    <w:rsid w:val="00412A9D"/>
    <w:rsid w:val="00412CB1"/>
    <w:rsid w:val="00412E61"/>
    <w:rsid w:val="004133A5"/>
    <w:rsid w:val="00413D45"/>
    <w:rsid w:val="00414197"/>
    <w:rsid w:val="004144D7"/>
    <w:rsid w:val="00414BB4"/>
    <w:rsid w:val="00414D68"/>
    <w:rsid w:val="00414FD9"/>
    <w:rsid w:val="00415773"/>
    <w:rsid w:val="00415CAE"/>
    <w:rsid w:val="00415EE7"/>
    <w:rsid w:val="004160FA"/>
    <w:rsid w:val="0041669E"/>
    <w:rsid w:val="0041672F"/>
    <w:rsid w:val="00416ACA"/>
    <w:rsid w:val="00416C56"/>
    <w:rsid w:val="00417294"/>
    <w:rsid w:val="004176B8"/>
    <w:rsid w:val="00417B99"/>
    <w:rsid w:val="00417CE0"/>
    <w:rsid w:val="004209D5"/>
    <w:rsid w:val="00420FAF"/>
    <w:rsid w:val="00420FC0"/>
    <w:rsid w:val="00421184"/>
    <w:rsid w:val="004212C1"/>
    <w:rsid w:val="004214B7"/>
    <w:rsid w:val="00421510"/>
    <w:rsid w:val="00421FB5"/>
    <w:rsid w:val="00422282"/>
    <w:rsid w:val="004226ED"/>
    <w:rsid w:val="00422AF4"/>
    <w:rsid w:val="00422D6D"/>
    <w:rsid w:val="00422DC5"/>
    <w:rsid w:val="004235F4"/>
    <w:rsid w:val="004236C9"/>
    <w:rsid w:val="00423CF3"/>
    <w:rsid w:val="00423E18"/>
    <w:rsid w:val="004245E4"/>
    <w:rsid w:val="00424AEF"/>
    <w:rsid w:val="00424B7C"/>
    <w:rsid w:val="0042500C"/>
    <w:rsid w:val="00425514"/>
    <w:rsid w:val="004256BD"/>
    <w:rsid w:val="00425863"/>
    <w:rsid w:val="00425D02"/>
    <w:rsid w:val="00425EDC"/>
    <w:rsid w:val="0042610C"/>
    <w:rsid w:val="00426B30"/>
    <w:rsid w:val="00426C3E"/>
    <w:rsid w:val="004275CD"/>
    <w:rsid w:val="00427E74"/>
    <w:rsid w:val="00427FEB"/>
    <w:rsid w:val="00427FF2"/>
    <w:rsid w:val="004305C0"/>
    <w:rsid w:val="00430B20"/>
    <w:rsid w:val="00430B6C"/>
    <w:rsid w:val="0043227C"/>
    <w:rsid w:val="004335C0"/>
    <w:rsid w:val="004345AA"/>
    <w:rsid w:val="004345E1"/>
    <w:rsid w:val="00435121"/>
    <w:rsid w:val="00435715"/>
    <w:rsid w:val="0043571B"/>
    <w:rsid w:val="00435EE0"/>
    <w:rsid w:val="00435F29"/>
    <w:rsid w:val="0043610C"/>
    <w:rsid w:val="004366FF"/>
    <w:rsid w:val="00437D83"/>
    <w:rsid w:val="004401DD"/>
    <w:rsid w:val="00440344"/>
    <w:rsid w:val="00440C0F"/>
    <w:rsid w:val="00441264"/>
    <w:rsid w:val="00441B0F"/>
    <w:rsid w:val="0044235D"/>
    <w:rsid w:val="004425C6"/>
    <w:rsid w:val="00443D5D"/>
    <w:rsid w:val="00445CBA"/>
    <w:rsid w:val="004463CB"/>
    <w:rsid w:val="004466F7"/>
    <w:rsid w:val="00446858"/>
    <w:rsid w:val="00446A0F"/>
    <w:rsid w:val="00446C0D"/>
    <w:rsid w:val="00446C99"/>
    <w:rsid w:val="0044724A"/>
    <w:rsid w:val="00447304"/>
    <w:rsid w:val="004475F7"/>
    <w:rsid w:val="004476F6"/>
    <w:rsid w:val="00447CDD"/>
    <w:rsid w:val="00450127"/>
    <w:rsid w:val="0045075F"/>
    <w:rsid w:val="004514A5"/>
    <w:rsid w:val="004516AD"/>
    <w:rsid w:val="00451CD4"/>
    <w:rsid w:val="00451E84"/>
    <w:rsid w:val="00451EA3"/>
    <w:rsid w:val="00451F01"/>
    <w:rsid w:val="00452AF8"/>
    <w:rsid w:val="00453A2E"/>
    <w:rsid w:val="00454145"/>
    <w:rsid w:val="00454660"/>
    <w:rsid w:val="004546A7"/>
    <w:rsid w:val="00454831"/>
    <w:rsid w:val="004548DF"/>
    <w:rsid w:val="00456CC0"/>
    <w:rsid w:val="00457933"/>
    <w:rsid w:val="00457C78"/>
    <w:rsid w:val="00460735"/>
    <w:rsid w:val="00460AD5"/>
    <w:rsid w:val="00460EB8"/>
    <w:rsid w:val="00461090"/>
    <w:rsid w:val="0046138F"/>
    <w:rsid w:val="00461991"/>
    <w:rsid w:val="00461ACB"/>
    <w:rsid w:val="00461C43"/>
    <w:rsid w:val="00462125"/>
    <w:rsid w:val="004628E0"/>
    <w:rsid w:val="00463216"/>
    <w:rsid w:val="0046334D"/>
    <w:rsid w:val="00463911"/>
    <w:rsid w:val="00463C95"/>
    <w:rsid w:val="00463E1C"/>
    <w:rsid w:val="00464052"/>
    <w:rsid w:val="00464236"/>
    <w:rsid w:val="00464381"/>
    <w:rsid w:val="00464B8A"/>
    <w:rsid w:val="00465153"/>
    <w:rsid w:val="00465602"/>
    <w:rsid w:val="004656A4"/>
    <w:rsid w:val="004657DE"/>
    <w:rsid w:val="004657FD"/>
    <w:rsid w:val="0046599C"/>
    <w:rsid w:val="00465F01"/>
    <w:rsid w:val="00466A4A"/>
    <w:rsid w:val="00466AFD"/>
    <w:rsid w:val="00470696"/>
    <w:rsid w:val="004713A5"/>
    <w:rsid w:val="004718E1"/>
    <w:rsid w:val="00471FEC"/>
    <w:rsid w:val="00472177"/>
    <w:rsid w:val="00472234"/>
    <w:rsid w:val="004724C9"/>
    <w:rsid w:val="00472585"/>
    <w:rsid w:val="0047278F"/>
    <w:rsid w:val="00472F23"/>
    <w:rsid w:val="00474130"/>
    <w:rsid w:val="00474EDD"/>
    <w:rsid w:val="00475A6C"/>
    <w:rsid w:val="004764AF"/>
    <w:rsid w:val="00476D04"/>
    <w:rsid w:val="00476F58"/>
    <w:rsid w:val="0047775E"/>
    <w:rsid w:val="00477AAE"/>
    <w:rsid w:val="00477AF6"/>
    <w:rsid w:val="00477B3B"/>
    <w:rsid w:val="00477BCB"/>
    <w:rsid w:val="004801A7"/>
    <w:rsid w:val="00480E47"/>
    <w:rsid w:val="004813AE"/>
    <w:rsid w:val="00481666"/>
    <w:rsid w:val="0048181B"/>
    <w:rsid w:val="00481B2B"/>
    <w:rsid w:val="00481F2B"/>
    <w:rsid w:val="004820C5"/>
    <w:rsid w:val="00482198"/>
    <w:rsid w:val="004823D8"/>
    <w:rsid w:val="00482F20"/>
    <w:rsid w:val="00483196"/>
    <w:rsid w:val="0048340F"/>
    <w:rsid w:val="00483487"/>
    <w:rsid w:val="0048423C"/>
    <w:rsid w:val="00484449"/>
    <w:rsid w:val="004852CE"/>
    <w:rsid w:val="0048540C"/>
    <w:rsid w:val="00485B5F"/>
    <w:rsid w:val="00485F92"/>
    <w:rsid w:val="004860BD"/>
    <w:rsid w:val="004866E1"/>
    <w:rsid w:val="004869A5"/>
    <w:rsid w:val="00486C72"/>
    <w:rsid w:val="00487D3A"/>
    <w:rsid w:val="00487F07"/>
    <w:rsid w:val="00490954"/>
    <w:rsid w:val="0049102F"/>
    <w:rsid w:val="00491602"/>
    <w:rsid w:val="0049277A"/>
    <w:rsid w:val="00492B38"/>
    <w:rsid w:val="00492FE4"/>
    <w:rsid w:val="00493035"/>
    <w:rsid w:val="00493321"/>
    <w:rsid w:val="004933B4"/>
    <w:rsid w:val="004936DE"/>
    <w:rsid w:val="004949B0"/>
    <w:rsid w:val="0049544E"/>
    <w:rsid w:val="00495670"/>
    <w:rsid w:val="0049567B"/>
    <w:rsid w:val="0049604B"/>
    <w:rsid w:val="00496666"/>
    <w:rsid w:val="00496AC9"/>
    <w:rsid w:val="004A040E"/>
    <w:rsid w:val="004A042D"/>
    <w:rsid w:val="004A0EFC"/>
    <w:rsid w:val="004A1178"/>
    <w:rsid w:val="004A11E0"/>
    <w:rsid w:val="004A1953"/>
    <w:rsid w:val="004A1FC5"/>
    <w:rsid w:val="004A2158"/>
    <w:rsid w:val="004A29A5"/>
    <w:rsid w:val="004A3225"/>
    <w:rsid w:val="004A374A"/>
    <w:rsid w:val="004A395B"/>
    <w:rsid w:val="004A3B32"/>
    <w:rsid w:val="004A3C59"/>
    <w:rsid w:val="004A3FE2"/>
    <w:rsid w:val="004A4195"/>
    <w:rsid w:val="004A480D"/>
    <w:rsid w:val="004A4D76"/>
    <w:rsid w:val="004A4DB6"/>
    <w:rsid w:val="004A5851"/>
    <w:rsid w:val="004A5A91"/>
    <w:rsid w:val="004A5B0F"/>
    <w:rsid w:val="004A5CF1"/>
    <w:rsid w:val="004A6554"/>
    <w:rsid w:val="004A66E0"/>
    <w:rsid w:val="004A7AAE"/>
    <w:rsid w:val="004A7D49"/>
    <w:rsid w:val="004A7E52"/>
    <w:rsid w:val="004A7F21"/>
    <w:rsid w:val="004B07C6"/>
    <w:rsid w:val="004B08DB"/>
    <w:rsid w:val="004B09F1"/>
    <w:rsid w:val="004B1422"/>
    <w:rsid w:val="004B1DF2"/>
    <w:rsid w:val="004B24EB"/>
    <w:rsid w:val="004B29AC"/>
    <w:rsid w:val="004B34DF"/>
    <w:rsid w:val="004B3C8B"/>
    <w:rsid w:val="004B44A9"/>
    <w:rsid w:val="004B4509"/>
    <w:rsid w:val="004B452A"/>
    <w:rsid w:val="004B4871"/>
    <w:rsid w:val="004B4ADF"/>
    <w:rsid w:val="004B4C00"/>
    <w:rsid w:val="004B4E06"/>
    <w:rsid w:val="004B5493"/>
    <w:rsid w:val="004B5914"/>
    <w:rsid w:val="004B60F3"/>
    <w:rsid w:val="004B6899"/>
    <w:rsid w:val="004B6C77"/>
    <w:rsid w:val="004B6D0A"/>
    <w:rsid w:val="004B6DA4"/>
    <w:rsid w:val="004B794C"/>
    <w:rsid w:val="004B7995"/>
    <w:rsid w:val="004C02B3"/>
    <w:rsid w:val="004C098E"/>
    <w:rsid w:val="004C0BBE"/>
    <w:rsid w:val="004C0E2F"/>
    <w:rsid w:val="004C1705"/>
    <w:rsid w:val="004C222E"/>
    <w:rsid w:val="004C2266"/>
    <w:rsid w:val="004C2561"/>
    <w:rsid w:val="004C25B4"/>
    <w:rsid w:val="004C2806"/>
    <w:rsid w:val="004C29BD"/>
    <w:rsid w:val="004C3A7A"/>
    <w:rsid w:val="004C3ADD"/>
    <w:rsid w:val="004C3C00"/>
    <w:rsid w:val="004C428E"/>
    <w:rsid w:val="004C441A"/>
    <w:rsid w:val="004C4775"/>
    <w:rsid w:val="004C483D"/>
    <w:rsid w:val="004C48A9"/>
    <w:rsid w:val="004C4D05"/>
    <w:rsid w:val="004C590B"/>
    <w:rsid w:val="004C5BF4"/>
    <w:rsid w:val="004C5E9D"/>
    <w:rsid w:val="004C6017"/>
    <w:rsid w:val="004C62DE"/>
    <w:rsid w:val="004C63C7"/>
    <w:rsid w:val="004C6D39"/>
    <w:rsid w:val="004C6D98"/>
    <w:rsid w:val="004C7217"/>
    <w:rsid w:val="004C7743"/>
    <w:rsid w:val="004C77A7"/>
    <w:rsid w:val="004C7B38"/>
    <w:rsid w:val="004C7EED"/>
    <w:rsid w:val="004D039E"/>
    <w:rsid w:val="004D04A3"/>
    <w:rsid w:val="004D0C9F"/>
    <w:rsid w:val="004D15FD"/>
    <w:rsid w:val="004D1A0A"/>
    <w:rsid w:val="004D2369"/>
    <w:rsid w:val="004D2485"/>
    <w:rsid w:val="004D2CFC"/>
    <w:rsid w:val="004D3A57"/>
    <w:rsid w:val="004D47FF"/>
    <w:rsid w:val="004D4D35"/>
    <w:rsid w:val="004D518F"/>
    <w:rsid w:val="004D5394"/>
    <w:rsid w:val="004D5456"/>
    <w:rsid w:val="004D54D7"/>
    <w:rsid w:val="004D5BB7"/>
    <w:rsid w:val="004D6053"/>
    <w:rsid w:val="004D6FA4"/>
    <w:rsid w:val="004D7C23"/>
    <w:rsid w:val="004E01C6"/>
    <w:rsid w:val="004E0212"/>
    <w:rsid w:val="004E0ADC"/>
    <w:rsid w:val="004E0FB1"/>
    <w:rsid w:val="004E1043"/>
    <w:rsid w:val="004E19DB"/>
    <w:rsid w:val="004E1DCA"/>
    <w:rsid w:val="004E21B4"/>
    <w:rsid w:val="004E252B"/>
    <w:rsid w:val="004E2861"/>
    <w:rsid w:val="004E2A85"/>
    <w:rsid w:val="004E31BA"/>
    <w:rsid w:val="004E3F72"/>
    <w:rsid w:val="004E47D5"/>
    <w:rsid w:val="004E4A5C"/>
    <w:rsid w:val="004E4A78"/>
    <w:rsid w:val="004E551E"/>
    <w:rsid w:val="004E584D"/>
    <w:rsid w:val="004E58F6"/>
    <w:rsid w:val="004E5E37"/>
    <w:rsid w:val="004E5E4C"/>
    <w:rsid w:val="004E5F79"/>
    <w:rsid w:val="004E623E"/>
    <w:rsid w:val="004E6589"/>
    <w:rsid w:val="004E6A1D"/>
    <w:rsid w:val="004E6CF9"/>
    <w:rsid w:val="004E7152"/>
    <w:rsid w:val="004E734E"/>
    <w:rsid w:val="004E7EC0"/>
    <w:rsid w:val="004E7F48"/>
    <w:rsid w:val="004F014E"/>
    <w:rsid w:val="004F023B"/>
    <w:rsid w:val="004F0BC6"/>
    <w:rsid w:val="004F1123"/>
    <w:rsid w:val="004F1715"/>
    <w:rsid w:val="004F17DA"/>
    <w:rsid w:val="004F20F1"/>
    <w:rsid w:val="004F355B"/>
    <w:rsid w:val="004F3BD2"/>
    <w:rsid w:val="004F3CBF"/>
    <w:rsid w:val="004F4372"/>
    <w:rsid w:val="004F43E0"/>
    <w:rsid w:val="004F45EB"/>
    <w:rsid w:val="004F5079"/>
    <w:rsid w:val="004F521B"/>
    <w:rsid w:val="004F52BB"/>
    <w:rsid w:val="004F5582"/>
    <w:rsid w:val="004F59B8"/>
    <w:rsid w:val="004F62A7"/>
    <w:rsid w:val="004F62F9"/>
    <w:rsid w:val="004F66B3"/>
    <w:rsid w:val="004F6FA7"/>
    <w:rsid w:val="004F71FB"/>
    <w:rsid w:val="004F7352"/>
    <w:rsid w:val="004F7889"/>
    <w:rsid w:val="0050015C"/>
    <w:rsid w:val="00500418"/>
    <w:rsid w:val="00500CCF"/>
    <w:rsid w:val="00500E62"/>
    <w:rsid w:val="005010DE"/>
    <w:rsid w:val="005011FD"/>
    <w:rsid w:val="0050164B"/>
    <w:rsid w:val="00501A86"/>
    <w:rsid w:val="00501AA5"/>
    <w:rsid w:val="00502958"/>
    <w:rsid w:val="00502BD2"/>
    <w:rsid w:val="00502DA4"/>
    <w:rsid w:val="0050356B"/>
    <w:rsid w:val="00503F83"/>
    <w:rsid w:val="0050421C"/>
    <w:rsid w:val="00504A9B"/>
    <w:rsid w:val="00504E9A"/>
    <w:rsid w:val="00504F83"/>
    <w:rsid w:val="005059B9"/>
    <w:rsid w:val="00505F64"/>
    <w:rsid w:val="00506DCD"/>
    <w:rsid w:val="00507325"/>
    <w:rsid w:val="00507583"/>
    <w:rsid w:val="00507C36"/>
    <w:rsid w:val="00507C56"/>
    <w:rsid w:val="00507F13"/>
    <w:rsid w:val="00510472"/>
    <w:rsid w:val="005109D4"/>
    <w:rsid w:val="00510CF4"/>
    <w:rsid w:val="0051160A"/>
    <w:rsid w:val="005118BA"/>
    <w:rsid w:val="0051282B"/>
    <w:rsid w:val="00512D87"/>
    <w:rsid w:val="005130DA"/>
    <w:rsid w:val="00513430"/>
    <w:rsid w:val="0051354B"/>
    <w:rsid w:val="00513DDA"/>
    <w:rsid w:val="00513E19"/>
    <w:rsid w:val="005148B4"/>
    <w:rsid w:val="00514B29"/>
    <w:rsid w:val="00514E8C"/>
    <w:rsid w:val="005152B1"/>
    <w:rsid w:val="005152F0"/>
    <w:rsid w:val="0051532D"/>
    <w:rsid w:val="00515856"/>
    <w:rsid w:val="00515F50"/>
    <w:rsid w:val="005163E6"/>
    <w:rsid w:val="005166C6"/>
    <w:rsid w:val="00516A2D"/>
    <w:rsid w:val="005172EC"/>
    <w:rsid w:val="0051740D"/>
    <w:rsid w:val="005178CE"/>
    <w:rsid w:val="005205FF"/>
    <w:rsid w:val="00521047"/>
    <w:rsid w:val="00521356"/>
    <w:rsid w:val="00521CAB"/>
    <w:rsid w:val="00521DFB"/>
    <w:rsid w:val="005224EF"/>
    <w:rsid w:val="00522654"/>
    <w:rsid w:val="00522835"/>
    <w:rsid w:val="0052293D"/>
    <w:rsid w:val="00522AF4"/>
    <w:rsid w:val="00523499"/>
    <w:rsid w:val="0052373F"/>
    <w:rsid w:val="00523BC7"/>
    <w:rsid w:val="00523C08"/>
    <w:rsid w:val="00523C10"/>
    <w:rsid w:val="00523E23"/>
    <w:rsid w:val="005245D5"/>
    <w:rsid w:val="005247FE"/>
    <w:rsid w:val="00524889"/>
    <w:rsid w:val="0052575D"/>
    <w:rsid w:val="005259FC"/>
    <w:rsid w:val="00525A53"/>
    <w:rsid w:val="005260C7"/>
    <w:rsid w:val="005260F1"/>
    <w:rsid w:val="00526569"/>
    <w:rsid w:val="00526726"/>
    <w:rsid w:val="00526F91"/>
    <w:rsid w:val="00527256"/>
    <w:rsid w:val="00527608"/>
    <w:rsid w:val="00527907"/>
    <w:rsid w:val="00527934"/>
    <w:rsid w:val="00527AC0"/>
    <w:rsid w:val="00527B57"/>
    <w:rsid w:val="00527C8D"/>
    <w:rsid w:val="00527C9C"/>
    <w:rsid w:val="00530034"/>
    <w:rsid w:val="00530AC4"/>
    <w:rsid w:val="00531F7B"/>
    <w:rsid w:val="00532064"/>
    <w:rsid w:val="0053268A"/>
    <w:rsid w:val="0053309E"/>
    <w:rsid w:val="00533169"/>
    <w:rsid w:val="00533194"/>
    <w:rsid w:val="005332C8"/>
    <w:rsid w:val="00534021"/>
    <w:rsid w:val="005343C8"/>
    <w:rsid w:val="00534409"/>
    <w:rsid w:val="0053464E"/>
    <w:rsid w:val="00534CBD"/>
    <w:rsid w:val="005352C8"/>
    <w:rsid w:val="005354C1"/>
    <w:rsid w:val="00535B5D"/>
    <w:rsid w:val="00535F99"/>
    <w:rsid w:val="00536356"/>
    <w:rsid w:val="0053691D"/>
    <w:rsid w:val="00536BBB"/>
    <w:rsid w:val="00536CBB"/>
    <w:rsid w:val="00536DDD"/>
    <w:rsid w:val="00537033"/>
    <w:rsid w:val="00540A37"/>
    <w:rsid w:val="00540AE7"/>
    <w:rsid w:val="00540B49"/>
    <w:rsid w:val="00541415"/>
    <w:rsid w:val="005418DB"/>
    <w:rsid w:val="00541B51"/>
    <w:rsid w:val="00542967"/>
    <w:rsid w:val="005434EA"/>
    <w:rsid w:val="005436B8"/>
    <w:rsid w:val="00545013"/>
    <w:rsid w:val="00545485"/>
    <w:rsid w:val="005455FB"/>
    <w:rsid w:val="00545D55"/>
    <w:rsid w:val="005461AB"/>
    <w:rsid w:val="00546293"/>
    <w:rsid w:val="00546C6A"/>
    <w:rsid w:val="00546FBA"/>
    <w:rsid w:val="00547F04"/>
    <w:rsid w:val="00550924"/>
    <w:rsid w:val="00550D63"/>
    <w:rsid w:val="00550EF1"/>
    <w:rsid w:val="00550FC4"/>
    <w:rsid w:val="00551075"/>
    <w:rsid w:val="005513C8"/>
    <w:rsid w:val="00552204"/>
    <w:rsid w:val="0055236E"/>
    <w:rsid w:val="00552A2A"/>
    <w:rsid w:val="0055352C"/>
    <w:rsid w:val="005538A6"/>
    <w:rsid w:val="00554F94"/>
    <w:rsid w:val="00555161"/>
    <w:rsid w:val="00555A59"/>
    <w:rsid w:val="00555BB7"/>
    <w:rsid w:val="00555DE6"/>
    <w:rsid w:val="00555EB3"/>
    <w:rsid w:val="00555F64"/>
    <w:rsid w:val="005567F6"/>
    <w:rsid w:val="0055695F"/>
    <w:rsid w:val="00556E29"/>
    <w:rsid w:val="00557474"/>
    <w:rsid w:val="00557A20"/>
    <w:rsid w:val="00557DAA"/>
    <w:rsid w:val="00557DAD"/>
    <w:rsid w:val="00561138"/>
    <w:rsid w:val="00561572"/>
    <w:rsid w:val="00561699"/>
    <w:rsid w:val="0056194F"/>
    <w:rsid w:val="005619E1"/>
    <w:rsid w:val="00561EEE"/>
    <w:rsid w:val="00562629"/>
    <w:rsid w:val="005628FE"/>
    <w:rsid w:val="00562F33"/>
    <w:rsid w:val="0056364B"/>
    <w:rsid w:val="00563D49"/>
    <w:rsid w:val="00564191"/>
    <w:rsid w:val="00564557"/>
    <w:rsid w:val="0056458C"/>
    <w:rsid w:val="00564628"/>
    <w:rsid w:val="005648B9"/>
    <w:rsid w:val="00564A3C"/>
    <w:rsid w:val="00564C5F"/>
    <w:rsid w:val="00564F82"/>
    <w:rsid w:val="005653AF"/>
    <w:rsid w:val="00565501"/>
    <w:rsid w:val="00565755"/>
    <w:rsid w:val="00565C04"/>
    <w:rsid w:val="00565DFA"/>
    <w:rsid w:val="0056601E"/>
    <w:rsid w:val="00566406"/>
    <w:rsid w:val="005664A6"/>
    <w:rsid w:val="00566538"/>
    <w:rsid w:val="0056663C"/>
    <w:rsid w:val="005667AF"/>
    <w:rsid w:val="0056725A"/>
    <w:rsid w:val="0056741F"/>
    <w:rsid w:val="00567647"/>
    <w:rsid w:val="0056781B"/>
    <w:rsid w:val="00567BE2"/>
    <w:rsid w:val="00570102"/>
    <w:rsid w:val="00570505"/>
    <w:rsid w:val="00570FDD"/>
    <w:rsid w:val="005712E6"/>
    <w:rsid w:val="0057153C"/>
    <w:rsid w:val="00572942"/>
    <w:rsid w:val="005730DB"/>
    <w:rsid w:val="00573251"/>
    <w:rsid w:val="005733A8"/>
    <w:rsid w:val="00573B5B"/>
    <w:rsid w:val="00573F55"/>
    <w:rsid w:val="00574070"/>
    <w:rsid w:val="00575148"/>
    <w:rsid w:val="0057540E"/>
    <w:rsid w:val="005757B6"/>
    <w:rsid w:val="005761E2"/>
    <w:rsid w:val="0058000F"/>
    <w:rsid w:val="00580557"/>
    <w:rsid w:val="0058074F"/>
    <w:rsid w:val="005807C1"/>
    <w:rsid w:val="00580A76"/>
    <w:rsid w:val="00580AD2"/>
    <w:rsid w:val="00581042"/>
    <w:rsid w:val="00581703"/>
    <w:rsid w:val="00581B15"/>
    <w:rsid w:val="005821DD"/>
    <w:rsid w:val="005823E4"/>
    <w:rsid w:val="00583908"/>
    <w:rsid w:val="00584757"/>
    <w:rsid w:val="00584E21"/>
    <w:rsid w:val="00585E41"/>
    <w:rsid w:val="0058608B"/>
    <w:rsid w:val="005863C1"/>
    <w:rsid w:val="0058654D"/>
    <w:rsid w:val="00586786"/>
    <w:rsid w:val="00587729"/>
    <w:rsid w:val="00587886"/>
    <w:rsid w:val="00587A66"/>
    <w:rsid w:val="00587B80"/>
    <w:rsid w:val="00590147"/>
    <w:rsid w:val="0059028F"/>
    <w:rsid w:val="00590BD1"/>
    <w:rsid w:val="00590D26"/>
    <w:rsid w:val="00591276"/>
    <w:rsid w:val="00591490"/>
    <w:rsid w:val="0059151A"/>
    <w:rsid w:val="005916C9"/>
    <w:rsid w:val="00591C7E"/>
    <w:rsid w:val="00591D27"/>
    <w:rsid w:val="00591DCF"/>
    <w:rsid w:val="00592450"/>
    <w:rsid w:val="00592853"/>
    <w:rsid w:val="005929B4"/>
    <w:rsid w:val="00592A3C"/>
    <w:rsid w:val="0059367F"/>
    <w:rsid w:val="00593720"/>
    <w:rsid w:val="00593909"/>
    <w:rsid w:val="00593A71"/>
    <w:rsid w:val="005941E1"/>
    <w:rsid w:val="005943E2"/>
    <w:rsid w:val="00594B8A"/>
    <w:rsid w:val="00595009"/>
    <w:rsid w:val="005954B7"/>
    <w:rsid w:val="00595A05"/>
    <w:rsid w:val="00595F17"/>
    <w:rsid w:val="00595F3D"/>
    <w:rsid w:val="00595F89"/>
    <w:rsid w:val="00596233"/>
    <w:rsid w:val="00596873"/>
    <w:rsid w:val="00596BB3"/>
    <w:rsid w:val="00596BD4"/>
    <w:rsid w:val="00596FA8"/>
    <w:rsid w:val="005971A7"/>
    <w:rsid w:val="00597310"/>
    <w:rsid w:val="005977AB"/>
    <w:rsid w:val="00597953"/>
    <w:rsid w:val="005A01C5"/>
    <w:rsid w:val="005A0532"/>
    <w:rsid w:val="005A07E7"/>
    <w:rsid w:val="005A0A57"/>
    <w:rsid w:val="005A0B9F"/>
    <w:rsid w:val="005A0DBB"/>
    <w:rsid w:val="005A0EBD"/>
    <w:rsid w:val="005A1270"/>
    <w:rsid w:val="005A1295"/>
    <w:rsid w:val="005A1B03"/>
    <w:rsid w:val="005A1FBF"/>
    <w:rsid w:val="005A29B1"/>
    <w:rsid w:val="005A2EBF"/>
    <w:rsid w:val="005A380B"/>
    <w:rsid w:val="005A4890"/>
    <w:rsid w:val="005A49D4"/>
    <w:rsid w:val="005A4D7C"/>
    <w:rsid w:val="005A51C9"/>
    <w:rsid w:val="005A5A96"/>
    <w:rsid w:val="005A5D7F"/>
    <w:rsid w:val="005A5DC0"/>
    <w:rsid w:val="005A6B6D"/>
    <w:rsid w:val="005A6ED5"/>
    <w:rsid w:val="005A6F0E"/>
    <w:rsid w:val="005A6F57"/>
    <w:rsid w:val="005A7235"/>
    <w:rsid w:val="005A795B"/>
    <w:rsid w:val="005A7BAF"/>
    <w:rsid w:val="005B05FA"/>
    <w:rsid w:val="005B0652"/>
    <w:rsid w:val="005B0FF6"/>
    <w:rsid w:val="005B1213"/>
    <w:rsid w:val="005B1B55"/>
    <w:rsid w:val="005B1C52"/>
    <w:rsid w:val="005B1DBD"/>
    <w:rsid w:val="005B208F"/>
    <w:rsid w:val="005B26B0"/>
    <w:rsid w:val="005B3EBD"/>
    <w:rsid w:val="005B3F0C"/>
    <w:rsid w:val="005B48E8"/>
    <w:rsid w:val="005B4D5D"/>
    <w:rsid w:val="005B564F"/>
    <w:rsid w:val="005B56D9"/>
    <w:rsid w:val="005B5BA3"/>
    <w:rsid w:val="005B5E62"/>
    <w:rsid w:val="005B7230"/>
    <w:rsid w:val="005B7E97"/>
    <w:rsid w:val="005B7F46"/>
    <w:rsid w:val="005C07D2"/>
    <w:rsid w:val="005C09A7"/>
    <w:rsid w:val="005C0BFB"/>
    <w:rsid w:val="005C102D"/>
    <w:rsid w:val="005C132C"/>
    <w:rsid w:val="005C17FB"/>
    <w:rsid w:val="005C1833"/>
    <w:rsid w:val="005C1838"/>
    <w:rsid w:val="005C18C2"/>
    <w:rsid w:val="005C2063"/>
    <w:rsid w:val="005C244F"/>
    <w:rsid w:val="005C2767"/>
    <w:rsid w:val="005C2922"/>
    <w:rsid w:val="005C2C01"/>
    <w:rsid w:val="005C2F60"/>
    <w:rsid w:val="005C30A7"/>
    <w:rsid w:val="005C323D"/>
    <w:rsid w:val="005C3324"/>
    <w:rsid w:val="005C3772"/>
    <w:rsid w:val="005C39C3"/>
    <w:rsid w:val="005C4229"/>
    <w:rsid w:val="005C4580"/>
    <w:rsid w:val="005C4D9B"/>
    <w:rsid w:val="005C5065"/>
    <w:rsid w:val="005C52F3"/>
    <w:rsid w:val="005C564C"/>
    <w:rsid w:val="005C56EA"/>
    <w:rsid w:val="005C5D0B"/>
    <w:rsid w:val="005C6234"/>
    <w:rsid w:val="005C64DC"/>
    <w:rsid w:val="005C6605"/>
    <w:rsid w:val="005C71A0"/>
    <w:rsid w:val="005C75B8"/>
    <w:rsid w:val="005C7802"/>
    <w:rsid w:val="005C7B50"/>
    <w:rsid w:val="005D029E"/>
    <w:rsid w:val="005D0427"/>
    <w:rsid w:val="005D0776"/>
    <w:rsid w:val="005D07AE"/>
    <w:rsid w:val="005D0A0B"/>
    <w:rsid w:val="005D0C83"/>
    <w:rsid w:val="005D1055"/>
    <w:rsid w:val="005D113B"/>
    <w:rsid w:val="005D1732"/>
    <w:rsid w:val="005D2D9A"/>
    <w:rsid w:val="005D3779"/>
    <w:rsid w:val="005D3A6E"/>
    <w:rsid w:val="005D3B21"/>
    <w:rsid w:val="005D4019"/>
    <w:rsid w:val="005D41DC"/>
    <w:rsid w:val="005D460F"/>
    <w:rsid w:val="005D481E"/>
    <w:rsid w:val="005D4DC5"/>
    <w:rsid w:val="005D5442"/>
    <w:rsid w:val="005D5C22"/>
    <w:rsid w:val="005D5E6C"/>
    <w:rsid w:val="005D605C"/>
    <w:rsid w:val="005D63A9"/>
    <w:rsid w:val="005D65D5"/>
    <w:rsid w:val="005D6C56"/>
    <w:rsid w:val="005D6F49"/>
    <w:rsid w:val="005D778A"/>
    <w:rsid w:val="005D7B83"/>
    <w:rsid w:val="005D7E8A"/>
    <w:rsid w:val="005E06FA"/>
    <w:rsid w:val="005E11A5"/>
    <w:rsid w:val="005E13D4"/>
    <w:rsid w:val="005E1435"/>
    <w:rsid w:val="005E17E9"/>
    <w:rsid w:val="005E21F3"/>
    <w:rsid w:val="005E235C"/>
    <w:rsid w:val="005E23A4"/>
    <w:rsid w:val="005E3078"/>
    <w:rsid w:val="005E34C0"/>
    <w:rsid w:val="005E392E"/>
    <w:rsid w:val="005E4565"/>
    <w:rsid w:val="005E45F3"/>
    <w:rsid w:val="005E48EA"/>
    <w:rsid w:val="005E49CA"/>
    <w:rsid w:val="005E5384"/>
    <w:rsid w:val="005E5427"/>
    <w:rsid w:val="005E5428"/>
    <w:rsid w:val="005E5A7C"/>
    <w:rsid w:val="005E5C33"/>
    <w:rsid w:val="005E6976"/>
    <w:rsid w:val="005E6C7A"/>
    <w:rsid w:val="005E703B"/>
    <w:rsid w:val="005E721A"/>
    <w:rsid w:val="005E74EC"/>
    <w:rsid w:val="005E7917"/>
    <w:rsid w:val="005E7AB6"/>
    <w:rsid w:val="005E7B1E"/>
    <w:rsid w:val="005E7CBC"/>
    <w:rsid w:val="005F0854"/>
    <w:rsid w:val="005F0A62"/>
    <w:rsid w:val="005F0C20"/>
    <w:rsid w:val="005F0FA8"/>
    <w:rsid w:val="005F1C5D"/>
    <w:rsid w:val="005F2317"/>
    <w:rsid w:val="005F2550"/>
    <w:rsid w:val="005F2B2D"/>
    <w:rsid w:val="005F2FD5"/>
    <w:rsid w:val="005F33B1"/>
    <w:rsid w:val="005F340A"/>
    <w:rsid w:val="005F3AE8"/>
    <w:rsid w:val="005F3B09"/>
    <w:rsid w:val="005F3B47"/>
    <w:rsid w:val="005F47C1"/>
    <w:rsid w:val="005F4926"/>
    <w:rsid w:val="005F4B6F"/>
    <w:rsid w:val="005F5009"/>
    <w:rsid w:val="005F5054"/>
    <w:rsid w:val="005F530F"/>
    <w:rsid w:val="005F65D9"/>
    <w:rsid w:val="005F6768"/>
    <w:rsid w:val="005F69CF"/>
    <w:rsid w:val="005F6E39"/>
    <w:rsid w:val="005F6E58"/>
    <w:rsid w:val="005F7031"/>
    <w:rsid w:val="005F704C"/>
    <w:rsid w:val="005F7A22"/>
    <w:rsid w:val="005F7B9D"/>
    <w:rsid w:val="005F7CF0"/>
    <w:rsid w:val="00600501"/>
    <w:rsid w:val="00600B0C"/>
    <w:rsid w:val="00600D1A"/>
    <w:rsid w:val="00601038"/>
    <w:rsid w:val="00602DFA"/>
    <w:rsid w:val="006031D1"/>
    <w:rsid w:val="006033BF"/>
    <w:rsid w:val="00603702"/>
    <w:rsid w:val="00603B4B"/>
    <w:rsid w:val="00603F20"/>
    <w:rsid w:val="006042F7"/>
    <w:rsid w:val="00604F37"/>
    <w:rsid w:val="0060508A"/>
    <w:rsid w:val="006055AF"/>
    <w:rsid w:val="00605942"/>
    <w:rsid w:val="006059C6"/>
    <w:rsid w:val="00605C9F"/>
    <w:rsid w:val="006068E8"/>
    <w:rsid w:val="00606ADB"/>
    <w:rsid w:val="00606C07"/>
    <w:rsid w:val="006072DE"/>
    <w:rsid w:val="006075F4"/>
    <w:rsid w:val="006078A8"/>
    <w:rsid w:val="00607BAD"/>
    <w:rsid w:val="00607EC7"/>
    <w:rsid w:val="0061048A"/>
    <w:rsid w:val="00610959"/>
    <w:rsid w:val="00610AE7"/>
    <w:rsid w:val="00611178"/>
    <w:rsid w:val="0061148D"/>
    <w:rsid w:val="00611D01"/>
    <w:rsid w:val="00611F1E"/>
    <w:rsid w:val="006122EC"/>
    <w:rsid w:val="006124B3"/>
    <w:rsid w:val="00612611"/>
    <w:rsid w:val="0061279A"/>
    <w:rsid w:val="00612C60"/>
    <w:rsid w:val="00613009"/>
    <w:rsid w:val="006132EA"/>
    <w:rsid w:val="00613CA5"/>
    <w:rsid w:val="0061401C"/>
    <w:rsid w:val="0061420B"/>
    <w:rsid w:val="00614BD4"/>
    <w:rsid w:val="00614D33"/>
    <w:rsid w:val="00614F43"/>
    <w:rsid w:val="0061537D"/>
    <w:rsid w:val="0061537F"/>
    <w:rsid w:val="006156D7"/>
    <w:rsid w:val="00615CF1"/>
    <w:rsid w:val="00615DEA"/>
    <w:rsid w:val="00616A60"/>
    <w:rsid w:val="00616D0C"/>
    <w:rsid w:val="00616EE6"/>
    <w:rsid w:val="006171FB"/>
    <w:rsid w:val="00617283"/>
    <w:rsid w:val="00617A2A"/>
    <w:rsid w:val="00617A94"/>
    <w:rsid w:val="006207F4"/>
    <w:rsid w:val="00620C67"/>
    <w:rsid w:val="00621479"/>
    <w:rsid w:val="00621646"/>
    <w:rsid w:val="00621803"/>
    <w:rsid w:val="00621A34"/>
    <w:rsid w:val="006220F1"/>
    <w:rsid w:val="00622DFD"/>
    <w:rsid w:val="006234B0"/>
    <w:rsid w:val="00623E46"/>
    <w:rsid w:val="0062431C"/>
    <w:rsid w:val="00624604"/>
    <w:rsid w:val="006246AD"/>
    <w:rsid w:val="00624D2C"/>
    <w:rsid w:val="00624F7F"/>
    <w:rsid w:val="00625145"/>
    <w:rsid w:val="00626768"/>
    <w:rsid w:val="00627402"/>
    <w:rsid w:val="00627474"/>
    <w:rsid w:val="00627CEA"/>
    <w:rsid w:val="00627E37"/>
    <w:rsid w:val="00630480"/>
    <w:rsid w:val="006304D2"/>
    <w:rsid w:val="0063058E"/>
    <w:rsid w:val="006305F8"/>
    <w:rsid w:val="0063105B"/>
    <w:rsid w:val="0063197B"/>
    <w:rsid w:val="00631DA7"/>
    <w:rsid w:val="006327BB"/>
    <w:rsid w:val="00632B9C"/>
    <w:rsid w:val="00632F18"/>
    <w:rsid w:val="006332D7"/>
    <w:rsid w:val="0063333D"/>
    <w:rsid w:val="00634225"/>
    <w:rsid w:val="00635003"/>
    <w:rsid w:val="006351CE"/>
    <w:rsid w:val="006352FD"/>
    <w:rsid w:val="00635B15"/>
    <w:rsid w:val="00636037"/>
    <w:rsid w:val="006362E1"/>
    <w:rsid w:val="006367DA"/>
    <w:rsid w:val="006370E1"/>
    <w:rsid w:val="00637382"/>
    <w:rsid w:val="006375B2"/>
    <w:rsid w:val="006375BB"/>
    <w:rsid w:val="006409EE"/>
    <w:rsid w:val="00640BF7"/>
    <w:rsid w:val="00640FFF"/>
    <w:rsid w:val="00641436"/>
    <w:rsid w:val="00641761"/>
    <w:rsid w:val="006425FC"/>
    <w:rsid w:val="00642631"/>
    <w:rsid w:val="0064289D"/>
    <w:rsid w:val="00642DF5"/>
    <w:rsid w:val="0064304A"/>
    <w:rsid w:val="0064380B"/>
    <w:rsid w:val="00643978"/>
    <w:rsid w:val="00643A4F"/>
    <w:rsid w:val="00643C68"/>
    <w:rsid w:val="00643FF5"/>
    <w:rsid w:val="006441FD"/>
    <w:rsid w:val="006444F0"/>
    <w:rsid w:val="00644E5A"/>
    <w:rsid w:val="00644F2C"/>
    <w:rsid w:val="00644F8F"/>
    <w:rsid w:val="006450DD"/>
    <w:rsid w:val="00645141"/>
    <w:rsid w:val="00645349"/>
    <w:rsid w:val="00645AEE"/>
    <w:rsid w:val="00646428"/>
    <w:rsid w:val="0064664C"/>
    <w:rsid w:val="00646AFD"/>
    <w:rsid w:val="0064707F"/>
    <w:rsid w:val="006471E8"/>
    <w:rsid w:val="00647E7D"/>
    <w:rsid w:val="00647E90"/>
    <w:rsid w:val="00647FA3"/>
    <w:rsid w:val="006500F7"/>
    <w:rsid w:val="00650769"/>
    <w:rsid w:val="00650826"/>
    <w:rsid w:val="006516B7"/>
    <w:rsid w:val="006518E4"/>
    <w:rsid w:val="00651FB8"/>
    <w:rsid w:val="006520D5"/>
    <w:rsid w:val="0065239B"/>
    <w:rsid w:val="00652BA0"/>
    <w:rsid w:val="00653045"/>
    <w:rsid w:val="00653A25"/>
    <w:rsid w:val="00653D93"/>
    <w:rsid w:val="00653FDA"/>
    <w:rsid w:val="006541A0"/>
    <w:rsid w:val="00654C66"/>
    <w:rsid w:val="00654E99"/>
    <w:rsid w:val="00655104"/>
    <w:rsid w:val="0065548F"/>
    <w:rsid w:val="00655633"/>
    <w:rsid w:val="006559BB"/>
    <w:rsid w:val="00655D93"/>
    <w:rsid w:val="00655E86"/>
    <w:rsid w:val="00656614"/>
    <w:rsid w:val="00656C4D"/>
    <w:rsid w:val="006577CD"/>
    <w:rsid w:val="00657B16"/>
    <w:rsid w:val="00657CCC"/>
    <w:rsid w:val="00660162"/>
    <w:rsid w:val="0066036D"/>
    <w:rsid w:val="00660484"/>
    <w:rsid w:val="006604FA"/>
    <w:rsid w:val="00660879"/>
    <w:rsid w:val="00660B3F"/>
    <w:rsid w:val="006610B1"/>
    <w:rsid w:val="00661639"/>
    <w:rsid w:val="00661655"/>
    <w:rsid w:val="0066174D"/>
    <w:rsid w:val="00661E36"/>
    <w:rsid w:val="0066318A"/>
    <w:rsid w:val="006631D3"/>
    <w:rsid w:val="00663D0F"/>
    <w:rsid w:val="00664525"/>
    <w:rsid w:val="0066465B"/>
    <w:rsid w:val="00664C81"/>
    <w:rsid w:val="0066500E"/>
    <w:rsid w:val="0066521A"/>
    <w:rsid w:val="0066540C"/>
    <w:rsid w:val="00665EAE"/>
    <w:rsid w:val="006661EA"/>
    <w:rsid w:val="00666749"/>
    <w:rsid w:val="00666909"/>
    <w:rsid w:val="00666EBC"/>
    <w:rsid w:val="00667189"/>
    <w:rsid w:val="0066749E"/>
    <w:rsid w:val="00667CCB"/>
    <w:rsid w:val="00667EFD"/>
    <w:rsid w:val="00670475"/>
    <w:rsid w:val="00670B8C"/>
    <w:rsid w:val="00670C4A"/>
    <w:rsid w:val="00671457"/>
    <w:rsid w:val="00671C21"/>
    <w:rsid w:val="00671F3E"/>
    <w:rsid w:val="00672482"/>
    <w:rsid w:val="00672A18"/>
    <w:rsid w:val="0067322C"/>
    <w:rsid w:val="006735D0"/>
    <w:rsid w:val="006739E9"/>
    <w:rsid w:val="00674D52"/>
    <w:rsid w:val="00674E43"/>
    <w:rsid w:val="00674F08"/>
    <w:rsid w:val="00674F93"/>
    <w:rsid w:val="0067501C"/>
    <w:rsid w:val="0067546F"/>
    <w:rsid w:val="00675E35"/>
    <w:rsid w:val="00676287"/>
    <w:rsid w:val="006763FB"/>
    <w:rsid w:val="006768DD"/>
    <w:rsid w:val="00676CE4"/>
    <w:rsid w:val="00676EC2"/>
    <w:rsid w:val="00676F61"/>
    <w:rsid w:val="00676FA5"/>
    <w:rsid w:val="006771A4"/>
    <w:rsid w:val="006771AD"/>
    <w:rsid w:val="006774A8"/>
    <w:rsid w:val="00677572"/>
    <w:rsid w:val="00680064"/>
    <w:rsid w:val="00681229"/>
    <w:rsid w:val="00681514"/>
    <w:rsid w:val="0068185E"/>
    <w:rsid w:val="00681BE5"/>
    <w:rsid w:val="00681E30"/>
    <w:rsid w:val="006825DB"/>
    <w:rsid w:val="006827A1"/>
    <w:rsid w:val="0068379B"/>
    <w:rsid w:val="00683D98"/>
    <w:rsid w:val="00683D99"/>
    <w:rsid w:val="00684079"/>
    <w:rsid w:val="0068484C"/>
    <w:rsid w:val="006848EE"/>
    <w:rsid w:val="006856AA"/>
    <w:rsid w:val="0068629B"/>
    <w:rsid w:val="00686425"/>
    <w:rsid w:val="00686C12"/>
    <w:rsid w:val="00686D75"/>
    <w:rsid w:val="0068736A"/>
    <w:rsid w:val="00687D17"/>
    <w:rsid w:val="00687E58"/>
    <w:rsid w:val="00690024"/>
    <w:rsid w:val="006903A4"/>
    <w:rsid w:val="00690CAA"/>
    <w:rsid w:val="00690EFB"/>
    <w:rsid w:val="0069137B"/>
    <w:rsid w:val="006913EC"/>
    <w:rsid w:val="006914B7"/>
    <w:rsid w:val="00691742"/>
    <w:rsid w:val="00691DEE"/>
    <w:rsid w:val="00692242"/>
    <w:rsid w:val="0069236E"/>
    <w:rsid w:val="00692704"/>
    <w:rsid w:val="00692E67"/>
    <w:rsid w:val="00693ACF"/>
    <w:rsid w:val="00693EE5"/>
    <w:rsid w:val="006944C5"/>
    <w:rsid w:val="006946BC"/>
    <w:rsid w:val="00694B8D"/>
    <w:rsid w:val="0069561C"/>
    <w:rsid w:val="00695634"/>
    <w:rsid w:val="006958BF"/>
    <w:rsid w:val="0069600D"/>
    <w:rsid w:val="006963AE"/>
    <w:rsid w:val="00697053"/>
    <w:rsid w:val="006A02DC"/>
    <w:rsid w:val="006A066A"/>
    <w:rsid w:val="006A06CA"/>
    <w:rsid w:val="006A083E"/>
    <w:rsid w:val="006A0FFD"/>
    <w:rsid w:val="006A1170"/>
    <w:rsid w:val="006A14A3"/>
    <w:rsid w:val="006A159D"/>
    <w:rsid w:val="006A18BF"/>
    <w:rsid w:val="006A1F58"/>
    <w:rsid w:val="006A242E"/>
    <w:rsid w:val="006A26AB"/>
    <w:rsid w:val="006A298D"/>
    <w:rsid w:val="006A29B0"/>
    <w:rsid w:val="006A2BB4"/>
    <w:rsid w:val="006A2F80"/>
    <w:rsid w:val="006A3610"/>
    <w:rsid w:val="006A3FD6"/>
    <w:rsid w:val="006A4076"/>
    <w:rsid w:val="006A436F"/>
    <w:rsid w:val="006A4E5B"/>
    <w:rsid w:val="006A59D8"/>
    <w:rsid w:val="006A6B7B"/>
    <w:rsid w:val="006A78F8"/>
    <w:rsid w:val="006A7C26"/>
    <w:rsid w:val="006A7E27"/>
    <w:rsid w:val="006B010E"/>
    <w:rsid w:val="006B03CA"/>
    <w:rsid w:val="006B0452"/>
    <w:rsid w:val="006B091F"/>
    <w:rsid w:val="006B0B1E"/>
    <w:rsid w:val="006B0CAF"/>
    <w:rsid w:val="006B0ED0"/>
    <w:rsid w:val="006B0EED"/>
    <w:rsid w:val="006B147E"/>
    <w:rsid w:val="006B14F8"/>
    <w:rsid w:val="006B1854"/>
    <w:rsid w:val="006B1DF6"/>
    <w:rsid w:val="006B233F"/>
    <w:rsid w:val="006B275E"/>
    <w:rsid w:val="006B28EA"/>
    <w:rsid w:val="006B2AAD"/>
    <w:rsid w:val="006B2DA3"/>
    <w:rsid w:val="006B2FBB"/>
    <w:rsid w:val="006B378A"/>
    <w:rsid w:val="006B3BD5"/>
    <w:rsid w:val="006B4185"/>
    <w:rsid w:val="006B4224"/>
    <w:rsid w:val="006B4493"/>
    <w:rsid w:val="006B453E"/>
    <w:rsid w:val="006B4B62"/>
    <w:rsid w:val="006B53DC"/>
    <w:rsid w:val="006B5423"/>
    <w:rsid w:val="006B558A"/>
    <w:rsid w:val="006B5855"/>
    <w:rsid w:val="006B5AB2"/>
    <w:rsid w:val="006B5BC7"/>
    <w:rsid w:val="006B5C67"/>
    <w:rsid w:val="006B6B5D"/>
    <w:rsid w:val="006B6BF6"/>
    <w:rsid w:val="006B6C0D"/>
    <w:rsid w:val="006B790C"/>
    <w:rsid w:val="006B7A88"/>
    <w:rsid w:val="006C166D"/>
    <w:rsid w:val="006C1818"/>
    <w:rsid w:val="006C1B98"/>
    <w:rsid w:val="006C1F8B"/>
    <w:rsid w:val="006C2721"/>
    <w:rsid w:val="006C2BE5"/>
    <w:rsid w:val="006C316A"/>
    <w:rsid w:val="006C3868"/>
    <w:rsid w:val="006C38FF"/>
    <w:rsid w:val="006C3B4B"/>
    <w:rsid w:val="006C3E6E"/>
    <w:rsid w:val="006C3EEA"/>
    <w:rsid w:val="006C3F92"/>
    <w:rsid w:val="006C42FA"/>
    <w:rsid w:val="006C43A6"/>
    <w:rsid w:val="006C4A4A"/>
    <w:rsid w:val="006C4C9C"/>
    <w:rsid w:val="006C4E89"/>
    <w:rsid w:val="006C5313"/>
    <w:rsid w:val="006C53EB"/>
    <w:rsid w:val="006C5434"/>
    <w:rsid w:val="006C5D29"/>
    <w:rsid w:val="006C650D"/>
    <w:rsid w:val="006C67FE"/>
    <w:rsid w:val="006C69A5"/>
    <w:rsid w:val="006C76A1"/>
    <w:rsid w:val="006C7740"/>
    <w:rsid w:val="006C7FC6"/>
    <w:rsid w:val="006D0389"/>
    <w:rsid w:val="006D0848"/>
    <w:rsid w:val="006D0BA5"/>
    <w:rsid w:val="006D0C15"/>
    <w:rsid w:val="006D0D8B"/>
    <w:rsid w:val="006D0FBF"/>
    <w:rsid w:val="006D10DC"/>
    <w:rsid w:val="006D1586"/>
    <w:rsid w:val="006D19C1"/>
    <w:rsid w:val="006D2827"/>
    <w:rsid w:val="006D2848"/>
    <w:rsid w:val="006D2B19"/>
    <w:rsid w:val="006D2EC9"/>
    <w:rsid w:val="006D3592"/>
    <w:rsid w:val="006D3A05"/>
    <w:rsid w:val="006D3B62"/>
    <w:rsid w:val="006D3FDF"/>
    <w:rsid w:val="006D4527"/>
    <w:rsid w:val="006D4B05"/>
    <w:rsid w:val="006D4F86"/>
    <w:rsid w:val="006D5F98"/>
    <w:rsid w:val="006D6665"/>
    <w:rsid w:val="006D7098"/>
    <w:rsid w:val="006D740E"/>
    <w:rsid w:val="006D7F72"/>
    <w:rsid w:val="006E00B7"/>
    <w:rsid w:val="006E0E5B"/>
    <w:rsid w:val="006E1659"/>
    <w:rsid w:val="006E2D7E"/>
    <w:rsid w:val="006E3023"/>
    <w:rsid w:val="006E3369"/>
    <w:rsid w:val="006E3D12"/>
    <w:rsid w:val="006E449C"/>
    <w:rsid w:val="006E4726"/>
    <w:rsid w:val="006E4E72"/>
    <w:rsid w:val="006E50D0"/>
    <w:rsid w:val="006E5F41"/>
    <w:rsid w:val="006E64BD"/>
    <w:rsid w:val="006E663E"/>
    <w:rsid w:val="006E6EDF"/>
    <w:rsid w:val="006E7BA5"/>
    <w:rsid w:val="006F01E8"/>
    <w:rsid w:val="006F02D7"/>
    <w:rsid w:val="006F0EBB"/>
    <w:rsid w:val="006F17D4"/>
    <w:rsid w:val="006F1E96"/>
    <w:rsid w:val="006F2706"/>
    <w:rsid w:val="006F2C77"/>
    <w:rsid w:val="006F2D24"/>
    <w:rsid w:val="006F352A"/>
    <w:rsid w:val="006F37F7"/>
    <w:rsid w:val="006F3909"/>
    <w:rsid w:val="006F4036"/>
    <w:rsid w:val="006F428E"/>
    <w:rsid w:val="006F44E1"/>
    <w:rsid w:val="006F48E1"/>
    <w:rsid w:val="006F4FA0"/>
    <w:rsid w:val="006F5096"/>
    <w:rsid w:val="006F5160"/>
    <w:rsid w:val="006F5374"/>
    <w:rsid w:val="006F559B"/>
    <w:rsid w:val="006F60DF"/>
    <w:rsid w:val="006F64DE"/>
    <w:rsid w:val="006F6766"/>
    <w:rsid w:val="006F68C1"/>
    <w:rsid w:val="006F6CE2"/>
    <w:rsid w:val="006F6E10"/>
    <w:rsid w:val="006F7811"/>
    <w:rsid w:val="00700F57"/>
    <w:rsid w:val="007014F8"/>
    <w:rsid w:val="0070150D"/>
    <w:rsid w:val="007016D2"/>
    <w:rsid w:val="007018D8"/>
    <w:rsid w:val="00701979"/>
    <w:rsid w:val="00701C6E"/>
    <w:rsid w:val="007029E8"/>
    <w:rsid w:val="00703013"/>
    <w:rsid w:val="00703107"/>
    <w:rsid w:val="00703138"/>
    <w:rsid w:val="00703277"/>
    <w:rsid w:val="0070356D"/>
    <w:rsid w:val="00703981"/>
    <w:rsid w:val="00703CDF"/>
    <w:rsid w:val="00703D7E"/>
    <w:rsid w:val="0070495F"/>
    <w:rsid w:val="00704A08"/>
    <w:rsid w:val="00704B6E"/>
    <w:rsid w:val="00704F10"/>
    <w:rsid w:val="00704F73"/>
    <w:rsid w:val="0070508D"/>
    <w:rsid w:val="0070542E"/>
    <w:rsid w:val="00705849"/>
    <w:rsid w:val="0070604A"/>
    <w:rsid w:val="007060D4"/>
    <w:rsid w:val="0070624C"/>
    <w:rsid w:val="00706451"/>
    <w:rsid w:val="00706DBF"/>
    <w:rsid w:val="00707E0F"/>
    <w:rsid w:val="00710017"/>
    <w:rsid w:val="0071068A"/>
    <w:rsid w:val="00710E19"/>
    <w:rsid w:val="00710E52"/>
    <w:rsid w:val="00711473"/>
    <w:rsid w:val="0071154B"/>
    <w:rsid w:val="0071174F"/>
    <w:rsid w:val="0071196A"/>
    <w:rsid w:val="007130CA"/>
    <w:rsid w:val="007131CF"/>
    <w:rsid w:val="007133C0"/>
    <w:rsid w:val="00713613"/>
    <w:rsid w:val="007137C6"/>
    <w:rsid w:val="007138FC"/>
    <w:rsid w:val="0071393D"/>
    <w:rsid w:val="00713E0C"/>
    <w:rsid w:val="00713E79"/>
    <w:rsid w:val="00714073"/>
    <w:rsid w:val="00714245"/>
    <w:rsid w:val="00715441"/>
    <w:rsid w:val="00715458"/>
    <w:rsid w:val="00715739"/>
    <w:rsid w:val="0071576C"/>
    <w:rsid w:val="00715C94"/>
    <w:rsid w:val="007165F0"/>
    <w:rsid w:val="00716A09"/>
    <w:rsid w:val="007170DB"/>
    <w:rsid w:val="00717880"/>
    <w:rsid w:val="00717CA8"/>
    <w:rsid w:val="007205E7"/>
    <w:rsid w:val="007209C4"/>
    <w:rsid w:val="00720EEB"/>
    <w:rsid w:val="007212C7"/>
    <w:rsid w:val="00721E9E"/>
    <w:rsid w:val="007227FE"/>
    <w:rsid w:val="0072323F"/>
    <w:rsid w:val="007233C3"/>
    <w:rsid w:val="007236B4"/>
    <w:rsid w:val="007238D7"/>
    <w:rsid w:val="00723C95"/>
    <w:rsid w:val="00724456"/>
    <w:rsid w:val="007244E7"/>
    <w:rsid w:val="0072505F"/>
    <w:rsid w:val="00725B00"/>
    <w:rsid w:val="0072680C"/>
    <w:rsid w:val="00726B3D"/>
    <w:rsid w:val="00726C64"/>
    <w:rsid w:val="00726E52"/>
    <w:rsid w:val="007302C6"/>
    <w:rsid w:val="00730FB0"/>
    <w:rsid w:val="007310B7"/>
    <w:rsid w:val="00731237"/>
    <w:rsid w:val="00731A22"/>
    <w:rsid w:val="0073207E"/>
    <w:rsid w:val="00732523"/>
    <w:rsid w:val="00732664"/>
    <w:rsid w:val="00732BA7"/>
    <w:rsid w:val="007333EA"/>
    <w:rsid w:val="00733601"/>
    <w:rsid w:val="00733A57"/>
    <w:rsid w:val="00733F36"/>
    <w:rsid w:val="007340CE"/>
    <w:rsid w:val="00734781"/>
    <w:rsid w:val="007349FC"/>
    <w:rsid w:val="00734B6F"/>
    <w:rsid w:val="00735021"/>
    <w:rsid w:val="007351A5"/>
    <w:rsid w:val="00735293"/>
    <w:rsid w:val="00735376"/>
    <w:rsid w:val="007363EA"/>
    <w:rsid w:val="00736A02"/>
    <w:rsid w:val="00736BEE"/>
    <w:rsid w:val="00736E06"/>
    <w:rsid w:val="00736E37"/>
    <w:rsid w:val="00737286"/>
    <w:rsid w:val="007373DB"/>
    <w:rsid w:val="00737847"/>
    <w:rsid w:val="00737F27"/>
    <w:rsid w:val="00737FD3"/>
    <w:rsid w:val="00740240"/>
    <w:rsid w:val="007407DB"/>
    <w:rsid w:val="00740BFC"/>
    <w:rsid w:val="00740F76"/>
    <w:rsid w:val="00741037"/>
    <w:rsid w:val="007422B3"/>
    <w:rsid w:val="007424BF"/>
    <w:rsid w:val="007435F1"/>
    <w:rsid w:val="00743DDD"/>
    <w:rsid w:val="00744625"/>
    <w:rsid w:val="007446BB"/>
    <w:rsid w:val="00744AF1"/>
    <w:rsid w:val="00745882"/>
    <w:rsid w:val="00745A04"/>
    <w:rsid w:val="00745A0F"/>
    <w:rsid w:val="00745D4F"/>
    <w:rsid w:val="00745DFD"/>
    <w:rsid w:val="00746197"/>
    <w:rsid w:val="0074689C"/>
    <w:rsid w:val="00746B3F"/>
    <w:rsid w:val="007470A5"/>
    <w:rsid w:val="00747117"/>
    <w:rsid w:val="007479C2"/>
    <w:rsid w:val="00747B0D"/>
    <w:rsid w:val="007503EA"/>
    <w:rsid w:val="00751452"/>
    <w:rsid w:val="007521A5"/>
    <w:rsid w:val="00752488"/>
    <w:rsid w:val="0075281D"/>
    <w:rsid w:val="00753959"/>
    <w:rsid w:val="00753DD6"/>
    <w:rsid w:val="00754A4A"/>
    <w:rsid w:val="007566FB"/>
    <w:rsid w:val="007567A8"/>
    <w:rsid w:val="00756D6A"/>
    <w:rsid w:val="0076043F"/>
    <w:rsid w:val="00760D17"/>
    <w:rsid w:val="00760F66"/>
    <w:rsid w:val="007611F8"/>
    <w:rsid w:val="00761200"/>
    <w:rsid w:val="00761931"/>
    <w:rsid w:val="00761BD1"/>
    <w:rsid w:val="0076221A"/>
    <w:rsid w:val="007627BA"/>
    <w:rsid w:val="0076291E"/>
    <w:rsid w:val="00762C76"/>
    <w:rsid w:val="00762D81"/>
    <w:rsid w:val="00762F78"/>
    <w:rsid w:val="0076317B"/>
    <w:rsid w:val="007643D5"/>
    <w:rsid w:val="00765366"/>
    <w:rsid w:val="00765914"/>
    <w:rsid w:val="0076614D"/>
    <w:rsid w:val="0076624C"/>
    <w:rsid w:val="0076627D"/>
    <w:rsid w:val="00766304"/>
    <w:rsid w:val="007665D3"/>
    <w:rsid w:val="00767A28"/>
    <w:rsid w:val="00767DD2"/>
    <w:rsid w:val="00770264"/>
    <w:rsid w:val="0077082B"/>
    <w:rsid w:val="00770E60"/>
    <w:rsid w:val="00771594"/>
    <w:rsid w:val="00771C8F"/>
    <w:rsid w:val="0077266E"/>
    <w:rsid w:val="0077292E"/>
    <w:rsid w:val="00772A5F"/>
    <w:rsid w:val="007737D4"/>
    <w:rsid w:val="007737D8"/>
    <w:rsid w:val="0077391C"/>
    <w:rsid w:val="00773D24"/>
    <w:rsid w:val="00774576"/>
    <w:rsid w:val="007745DA"/>
    <w:rsid w:val="0077508A"/>
    <w:rsid w:val="00775245"/>
    <w:rsid w:val="00775475"/>
    <w:rsid w:val="00775567"/>
    <w:rsid w:val="00775E0D"/>
    <w:rsid w:val="00776343"/>
    <w:rsid w:val="00776416"/>
    <w:rsid w:val="00776C7B"/>
    <w:rsid w:val="00776CEF"/>
    <w:rsid w:val="00777E7E"/>
    <w:rsid w:val="00777EFA"/>
    <w:rsid w:val="007804DD"/>
    <w:rsid w:val="00780EC1"/>
    <w:rsid w:val="00780F3B"/>
    <w:rsid w:val="0078115B"/>
    <w:rsid w:val="007816EE"/>
    <w:rsid w:val="0078194A"/>
    <w:rsid w:val="00782071"/>
    <w:rsid w:val="00782783"/>
    <w:rsid w:val="00782946"/>
    <w:rsid w:val="00782ECD"/>
    <w:rsid w:val="0078363B"/>
    <w:rsid w:val="00783CCF"/>
    <w:rsid w:val="00783F5B"/>
    <w:rsid w:val="00784609"/>
    <w:rsid w:val="00784720"/>
    <w:rsid w:val="00784772"/>
    <w:rsid w:val="0078481D"/>
    <w:rsid w:val="00784D91"/>
    <w:rsid w:val="007859FC"/>
    <w:rsid w:val="00785DF1"/>
    <w:rsid w:val="00785F1E"/>
    <w:rsid w:val="00785F4C"/>
    <w:rsid w:val="0078609C"/>
    <w:rsid w:val="00786281"/>
    <w:rsid w:val="00786355"/>
    <w:rsid w:val="00787370"/>
    <w:rsid w:val="007874AE"/>
    <w:rsid w:val="0078750B"/>
    <w:rsid w:val="00787F5E"/>
    <w:rsid w:val="0079024D"/>
    <w:rsid w:val="00790F87"/>
    <w:rsid w:val="00791069"/>
    <w:rsid w:val="007911B8"/>
    <w:rsid w:val="00791DAE"/>
    <w:rsid w:val="00792B91"/>
    <w:rsid w:val="007930E8"/>
    <w:rsid w:val="00793A57"/>
    <w:rsid w:val="00793A9C"/>
    <w:rsid w:val="00793F28"/>
    <w:rsid w:val="007944D2"/>
    <w:rsid w:val="007945D0"/>
    <w:rsid w:val="00794908"/>
    <w:rsid w:val="00794AC7"/>
    <w:rsid w:val="00794B19"/>
    <w:rsid w:val="00794FFA"/>
    <w:rsid w:val="00795B8D"/>
    <w:rsid w:val="00795E34"/>
    <w:rsid w:val="00795F0E"/>
    <w:rsid w:val="00797D8F"/>
    <w:rsid w:val="007A0C00"/>
    <w:rsid w:val="007A0E15"/>
    <w:rsid w:val="007A176E"/>
    <w:rsid w:val="007A19BF"/>
    <w:rsid w:val="007A2A69"/>
    <w:rsid w:val="007A2CF1"/>
    <w:rsid w:val="007A3579"/>
    <w:rsid w:val="007A384E"/>
    <w:rsid w:val="007A3EDF"/>
    <w:rsid w:val="007A41B5"/>
    <w:rsid w:val="007A4486"/>
    <w:rsid w:val="007A4682"/>
    <w:rsid w:val="007A5879"/>
    <w:rsid w:val="007A58A8"/>
    <w:rsid w:val="007A5BDC"/>
    <w:rsid w:val="007A629D"/>
    <w:rsid w:val="007A6610"/>
    <w:rsid w:val="007A6D51"/>
    <w:rsid w:val="007A6DD3"/>
    <w:rsid w:val="007A6E19"/>
    <w:rsid w:val="007A6FF3"/>
    <w:rsid w:val="007A7169"/>
    <w:rsid w:val="007A71DC"/>
    <w:rsid w:val="007A7A04"/>
    <w:rsid w:val="007B04FF"/>
    <w:rsid w:val="007B0976"/>
    <w:rsid w:val="007B0CAC"/>
    <w:rsid w:val="007B1232"/>
    <w:rsid w:val="007B15F3"/>
    <w:rsid w:val="007B1701"/>
    <w:rsid w:val="007B1C32"/>
    <w:rsid w:val="007B1DBB"/>
    <w:rsid w:val="007B1E0F"/>
    <w:rsid w:val="007B2319"/>
    <w:rsid w:val="007B2FBF"/>
    <w:rsid w:val="007B3E13"/>
    <w:rsid w:val="007B4044"/>
    <w:rsid w:val="007B4046"/>
    <w:rsid w:val="007B4300"/>
    <w:rsid w:val="007B565C"/>
    <w:rsid w:val="007B595F"/>
    <w:rsid w:val="007B5D75"/>
    <w:rsid w:val="007B6D5E"/>
    <w:rsid w:val="007B7115"/>
    <w:rsid w:val="007B736B"/>
    <w:rsid w:val="007B7EE0"/>
    <w:rsid w:val="007C012E"/>
    <w:rsid w:val="007C055A"/>
    <w:rsid w:val="007C0853"/>
    <w:rsid w:val="007C0C90"/>
    <w:rsid w:val="007C0E07"/>
    <w:rsid w:val="007C0E86"/>
    <w:rsid w:val="007C249E"/>
    <w:rsid w:val="007C26CF"/>
    <w:rsid w:val="007C271B"/>
    <w:rsid w:val="007C2C14"/>
    <w:rsid w:val="007C3A55"/>
    <w:rsid w:val="007C3D67"/>
    <w:rsid w:val="007C404B"/>
    <w:rsid w:val="007C4166"/>
    <w:rsid w:val="007C44E1"/>
    <w:rsid w:val="007C48DD"/>
    <w:rsid w:val="007C4A05"/>
    <w:rsid w:val="007C5711"/>
    <w:rsid w:val="007C57B9"/>
    <w:rsid w:val="007C6325"/>
    <w:rsid w:val="007C6A45"/>
    <w:rsid w:val="007C73A3"/>
    <w:rsid w:val="007C7975"/>
    <w:rsid w:val="007C7EF5"/>
    <w:rsid w:val="007D0227"/>
    <w:rsid w:val="007D06AC"/>
    <w:rsid w:val="007D0741"/>
    <w:rsid w:val="007D0A53"/>
    <w:rsid w:val="007D0FFC"/>
    <w:rsid w:val="007D1013"/>
    <w:rsid w:val="007D140E"/>
    <w:rsid w:val="007D19EC"/>
    <w:rsid w:val="007D1B28"/>
    <w:rsid w:val="007D2608"/>
    <w:rsid w:val="007D27B0"/>
    <w:rsid w:val="007D30C3"/>
    <w:rsid w:val="007D35AC"/>
    <w:rsid w:val="007D36B1"/>
    <w:rsid w:val="007D36D7"/>
    <w:rsid w:val="007D3BA1"/>
    <w:rsid w:val="007D3BD1"/>
    <w:rsid w:val="007D3EC8"/>
    <w:rsid w:val="007D40AC"/>
    <w:rsid w:val="007D4317"/>
    <w:rsid w:val="007D4C12"/>
    <w:rsid w:val="007D57E0"/>
    <w:rsid w:val="007D5962"/>
    <w:rsid w:val="007D5A2B"/>
    <w:rsid w:val="007D6213"/>
    <w:rsid w:val="007D63B2"/>
    <w:rsid w:val="007D64EE"/>
    <w:rsid w:val="007D651D"/>
    <w:rsid w:val="007D71B7"/>
    <w:rsid w:val="007D7C66"/>
    <w:rsid w:val="007D7CF3"/>
    <w:rsid w:val="007E0274"/>
    <w:rsid w:val="007E02A7"/>
    <w:rsid w:val="007E0358"/>
    <w:rsid w:val="007E0415"/>
    <w:rsid w:val="007E0991"/>
    <w:rsid w:val="007E0B2C"/>
    <w:rsid w:val="007E0BD1"/>
    <w:rsid w:val="007E107F"/>
    <w:rsid w:val="007E2FD7"/>
    <w:rsid w:val="007E310B"/>
    <w:rsid w:val="007E3275"/>
    <w:rsid w:val="007E38DA"/>
    <w:rsid w:val="007E3D65"/>
    <w:rsid w:val="007E3EE2"/>
    <w:rsid w:val="007E47E7"/>
    <w:rsid w:val="007E4A98"/>
    <w:rsid w:val="007E4EB6"/>
    <w:rsid w:val="007E51CB"/>
    <w:rsid w:val="007E5DD7"/>
    <w:rsid w:val="007E6FB9"/>
    <w:rsid w:val="007E7139"/>
    <w:rsid w:val="007E7366"/>
    <w:rsid w:val="007E77E5"/>
    <w:rsid w:val="007E7EA1"/>
    <w:rsid w:val="007E7EA4"/>
    <w:rsid w:val="007F03CE"/>
    <w:rsid w:val="007F04D3"/>
    <w:rsid w:val="007F137D"/>
    <w:rsid w:val="007F17B5"/>
    <w:rsid w:val="007F2D8D"/>
    <w:rsid w:val="007F2EBF"/>
    <w:rsid w:val="007F3044"/>
    <w:rsid w:val="007F3249"/>
    <w:rsid w:val="007F3704"/>
    <w:rsid w:val="007F3C6F"/>
    <w:rsid w:val="007F3D3D"/>
    <w:rsid w:val="007F4657"/>
    <w:rsid w:val="007F4A02"/>
    <w:rsid w:val="007F5609"/>
    <w:rsid w:val="007F5625"/>
    <w:rsid w:val="007F568A"/>
    <w:rsid w:val="007F59F7"/>
    <w:rsid w:val="007F5E21"/>
    <w:rsid w:val="007F6413"/>
    <w:rsid w:val="007F676E"/>
    <w:rsid w:val="007F6B11"/>
    <w:rsid w:val="007F6E2B"/>
    <w:rsid w:val="007F7033"/>
    <w:rsid w:val="007F7D12"/>
    <w:rsid w:val="007F7F02"/>
    <w:rsid w:val="00800258"/>
    <w:rsid w:val="00800C97"/>
    <w:rsid w:val="0080220F"/>
    <w:rsid w:val="008026A7"/>
    <w:rsid w:val="00802735"/>
    <w:rsid w:val="008028C2"/>
    <w:rsid w:val="00802DDB"/>
    <w:rsid w:val="00802FC1"/>
    <w:rsid w:val="00803445"/>
    <w:rsid w:val="008037D8"/>
    <w:rsid w:val="00803B7E"/>
    <w:rsid w:val="00803DA6"/>
    <w:rsid w:val="008040D9"/>
    <w:rsid w:val="0080436E"/>
    <w:rsid w:val="008047B0"/>
    <w:rsid w:val="00804937"/>
    <w:rsid w:val="00804C02"/>
    <w:rsid w:val="00804E1E"/>
    <w:rsid w:val="00804E43"/>
    <w:rsid w:val="008050F5"/>
    <w:rsid w:val="0080519C"/>
    <w:rsid w:val="0080553F"/>
    <w:rsid w:val="00805E48"/>
    <w:rsid w:val="00807ADD"/>
    <w:rsid w:val="00810BC2"/>
    <w:rsid w:val="00811683"/>
    <w:rsid w:val="00811AFF"/>
    <w:rsid w:val="00812373"/>
    <w:rsid w:val="00812D30"/>
    <w:rsid w:val="00813F3A"/>
    <w:rsid w:val="008140E8"/>
    <w:rsid w:val="008148D4"/>
    <w:rsid w:val="0081491F"/>
    <w:rsid w:val="00814941"/>
    <w:rsid w:val="00814A65"/>
    <w:rsid w:val="00814BD9"/>
    <w:rsid w:val="008150BA"/>
    <w:rsid w:val="008158AC"/>
    <w:rsid w:val="00816805"/>
    <w:rsid w:val="00816BE8"/>
    <w:rsid w:val="00816CD5"/>
    <w:rsid w:val="00816DBD"/>
    <w:rsid w:val="00816FE2"/>
    <w:rsid w:val="00817062"/>
    <w:rsid w:val="00817991"/>
    <w:rsid w:val="00817F58"/>
    <w:rsid w:val="008203C5"/>
    <w:rsid w:val="00820B84"/>
    <w:rsid w:val="0082199B"/>
    <w:rsid w:val="00821C2A"/>
    <w:rsid w:val="00821C61"/>
    <w:rsid w:val="008227B7"/>
    <w:rsid w:val="008234D2"/>
    <w:rsid w:val="008243A8"/>
    <w:rsid w:val="00824925"/>
    <w:rsid w:val="00824C8B"/>
    <w:rsid w:val="0082529C"/>
    <w:rsid w:val="008252E8"/>
    <w:rsid w:val="00825411"/>
    <w:rsid w:val="00825BA8"/>
    <w:rsid w:val="00825C14"/>
    <w:rsid w:val="0082641D"/>
    <w:rsid w:val="008267CA"/>
    <w:rsid w:val="00826E45"/>
    <w:rsid w:val="00827023"/>
    <w:rsid w:val="008270EE"/>
    <w:rsid w:val="0082722B"/>
    <w:rsid w:val="0082745B"/>
    <w:rsid w:val="00827C1B"/>
    <w:rsid w:val="0083016B"/>
    <w:rsid w:val="008301F1"/>
    <w:rsid w:val="00830C0E"/>
    <w:rsid w:val="00830C64"/>
    <w:rsid w:val="00830DD6"/>
    <w:rsid w:val="008313E0"/>
    <w:rsid w:val="008317EC"/>
    <w:rsid w:val="0083195D"/>
    <w:rsid w:val="00831B7B"/>
    <w:rsid w:val="00831D90"/>
    <w:rsid w:val="008324F3"/>
    <w:rsid w:val="00832691"/>
    <w:rsid w:val="0083296B"/>
    <w:rsid w:val="00832B8A"/>
    <w:rsid w:val="00833547"/>
    <w:rsid w:val="00833852"/>
    <w:rsid w:val="00833967"/>
    <w:rsid w:val="00833AB9"/>
    <w:rsid w:val="00833B62"/>
    <w:rsid w:val="0083436A"/>
    <w:rsid w:val="00834820"/>
    <w:rsid w:val="00834B91"/>
    <w:rsid w:val="00834C82"/>
    <w:rsid w:val="00834DB6"/>
    <w:rsid w:val="00834F93"/>
    <w:rsid w:val="00835F72"/>
    <w:rsid w:val="00837B15"/>
    <w:rsid w:val="00840C4A"/>
    <w:rsid w:val="008411B9"/>
    <w:rsid w:val="0084122F"/>
    <w:rsid w:val="00841573"/>
    <w:rsid w:val="00841D08"/>
    <w:rsid w:val="00842B50"/>
    <w:rsid w:val="00842D43"/>
    <w:rsid w:val="0084323E"/>
    <w:rsid w:val="00843D50"/>
    <w:rsid w:val="008441D9"/>
    <w:rsid w:val="008443EC"/>
    <w:rsid w:val="0084464E"/>
    <w:rsid w:val="00844D85"/>
    <w:rsid w:val="008458BF"/>
    <w:rsid w:val="00845CE4"/>
    <w:rsid w:val="00846262"/>
    <w:rsid w:val="00846370"/>
    <w:rsid w:val="008463E8"/>
    <w:rsid w:val="00847665"/>
    <w:rsid w:val="008478B7"/>
    <w:rsid w:val="00847925"/>
    <w:rsid w:val="00847BC5"/>
    <w:rsid w:val="00847F11"/>
    <w:rsid w:val="00850010"/>
    <w:rsid w:val="008503F4"/>
    <w:rsid w:val="008504A0"/>
    <w:rsid w:val="00850996"/>
    <w:rsid w:val="00850AC1"/>
    <w:rsid w:val="00850C2A"/>
    <w:rsid w:val="00850DFA"/>
    <w:rsid w:val="00851331"/>
    <w:rsid w:val="008516D1"/>
    <w:rsid w:val="00851CC8"/>
    <w:rsid w:val="00852003"/>
    <w:rsid w:val="0085212C"/>
    <w:rsid w:val="0085223F"/>
    <w:rsid w:val="008529FD"/>
    <w:rsid w:val="00852F9E"/>
    <w:rsid w:val="00854053"/>
    <w:rsid w:val="008543AC"/>
    <w:rsid w:val="008548B8"/>
    <w:rsid w:val="00854965"/>
    <w:rsid w:val="008554D1"/>
    <w:rsid w:val="00855897"/>
    <w:rsid w:val="008558E0"/>
    <w:rsid w:val="008569E0"/>
    <w:rsid w:val="008573D6"/>
    <w:rsid w:val="0085745B"/>
    <w:rsid w:val="00857AF7"/>
    <w:rsid w:val="00857BE5"/>
    <w:rsid w:val="00860109"/>
    <w:rsid w:val="008601BD"/>
    <w:rsid w:val="00860359"/>
    <w:rsid w:val="00860E43"/>
    <w:rsid w:val="00861252"/>
    <w:rsid w:val="0086171A"/>
    <w:rsid w:val="0086226C"/>
    <w:rsid w:val="00863C07"/>
    <w:rsid w:val="008640B7"/>
    <w:rsid w:val="00864379"/>
    <w:rsid w:val="008644A4"/>
    <w:rsid w:val="00864A6C"/>
    <w:rsid w:val="00864BB1"/>
    <w:rsid w:val="00864DF7"/>
    <w:rsid w:val="00865278"/>
    <w:rsid w:val="008654F9"/>
    <w:rsid w:val="0086560C"/>
    <w:rsid w:val="008658C0"/>
    <w:rsid w:val="00866388"/>
    <w:rsid w:val="00866FE3"/>
    <w:rsid w:val="0086722D"/>
    <w:rsid w:val="00867459"/>
    <w:rsid w:val="00867D56"/>
    <w:rsid w:val="00867D70"/>
    <w:rsid w:val="0087000C"/>
    <w:rsid w:val="00870114"/>
    <w:rsid w:val="0087018F"/>
    <w:rsid w:val="00870646"/>
    <w:rsid w:val="008706C3"/>
    <w:rsid w:val="00870BAA"/>
    <w:rsid w:val="00870D91"/>
    <w:rsid w:val="008714C1"/>
    <w:rsid w:val="008716D1"/>
    <w:rsid w:val="008716ED"/>
    <w:rsid w:val="008718AD"/>
    <w:rsid w:val="0087193F"/>
    <w:rsid w:val="00871BDB"/>
    <w:rsid w:val="008724E6"/>
    <w:rsid w:val="008728C8"/>
    <w:rsid w:val="00873205"/>
    <w:rsid w:val="008735E8"/>
    <w:rsid w:val="00873662"/>
    <w:rsid w:val="0087377E"/>
    <w:rsid w:val="00874594"/>
    <w:rsid w:val="00874776"/>
    <w:rsid w:val="0087487C"/>
    <w:rsid w:val="00874A07"/>
    <w:rsid w:val="00874B2F"/>
    <w:rsid w:val="00874B75"/>
    <w:rsid w:val="00875007"/>
    <w:rsid w:val="008750DB"/>
    <w:rsid w:val="008751B4"/>
    <w:rsid w:val="0087527F"/>
    <w:rsid w:val="008754B5"/>
    <w:rsid w:val="00875AF3"/>
    <w:rsid w:val="008765E9"/>
    <w:rsid w:val="00876605"/>
    <w:rsid w:val="00876B13"/>
    <w:rsid w:val="00876FF6"/>
    <w:rsid w:val="00877940"/>
    <w:rsid w:val="0087796A"/>
    <w:rsid w:val="00880017"/>
    <w:rsid w:val="00880305"/>
    <w:rsid w:val="0088088A"/>
    <w:rsid w:val="00880A3F"/>
    <w:rsid w:val="00880EE2"/>
    <w:rsid w:val="00881155"/>
    <w:rsid w:val="008813BC"/>
    <w:rsid w:val="00881732"/>
    <w:rsid w:val="008818A2"/>
    <w:rsid w:val="00881C93"/>
    <w:rsid w:val="00881FF9"/>
    <w:rsid w:val="0088213D"/>
    <w:rsid w:val="008821C6"/>
    <w:rsid w:val="0088243D"/>
    <w:rsid w:val="0088251A"/>
    <w:rsid w:val="00882530"/>
    <w:rsid w:val="0088288C"/>
    <w:rsid w:val="00882D28"/>
    <w:rsid w:val="00883A67"/>
    <w:rsid w:val="008848E9"/>
    <w:rsid w:val="00884CDF"/>
    <w:rsid w:val="00884FD8"/>
    <w:rsid w:val="00885244"/>
    <w:rsid w:val="008857C7"/>
    <w:rsid w:val="008858B3"/>
    <w:rsid w:val="00885BF6"/>
    <w:rsid w:val="008866CF"/>
    <w:rsid w:val="00886782"/>
    <w:rsid w:val="008869A1"/>
    <w:rsid w:val="00886B3F"/>
    <w:rsid w:val="00886FDA"/>
    <w:rsid w:val="008878B9"/>
    <w:rsid w:val="0089015D"/>
    <w:rsid w:val="0089021A"/>
    <w:rsid w:val="0089022E"/>
    <w:rsid w:val="00890475"/>
    <w:rsid w:val="00890A7C"/>
    <w:rsid w:val="00890D11"/>
    <w:rsid w:val="008910EE"/>
    <w:rsid w:val="00891A26"/>
    <w:rsid w:val="00891BCE"/>
    <w:rsid w:val="008923F8"/>
    <w:rsid w:val="008928F1"/>
    <w:rsid w:val="00892BBF"/>
    <w:rsid w:val="00892DB5"/>
    <w:rsid w:val="00893F27"/>
    <w:rsid w:val="008942BD"/>
    <w:rsid w:val="0089478A"/>
    <w:rsid w:val="0089480A"/>
    <w:rsid w:val="00894FE5"/>
    <w:rsid w:val="00895658"/>
    <w:rsid w:val="008956DA"/>
    <w:rsid w:val="00895BA9"/>
    <w:rsid w:val="00895D79"/>
    <w:rsid w:val="0089601B"/>
    <w:rsid w:val="0089655D"/>
    <w:rsid w:val="00896784"/>
    <w:rsid w:val="00896C56"/>
    <w:rsid w:val="00897051"/>
    <w:rsid w:val="00897824"/>
    <w:rsid w:val="00897BCB"/>
    <w:rsid w:val="00897C07"/>
    <w:rsid w:val="00897DBA"/>
    <w:rsid w:val="008A02FA"/>
    <w:rsid w:val="008A06A8"/>
    <w:rsid w:val="008A0BCE"/>
    <w:rsid w:val="008A1AAC"/>
    <w:rsid w:val="008A1B49"/>
    <w:rsid w:val="008A20CA"/>
    <w:rsid w:val="008A239B"/>
    <w:rsid w:val="008A23AB"/>
    <w:rsid w:val="008A28B6"/>
    <w:rsid w:val="008A2942"/>
    <w:rsid w:val="008A2956"/>
    <w:rsid w:val="008A2EA1"/>
    <w:rsid w:val="008A2EF6"/>
    <w:rsid w:val="008A3480"/>
    <w:rsid w:val="008A3642"/>
    <w:rsid w:val="008A3C36"/>
    <w:rsid w:val="008A4F3C"/>
    <w:rsid w:val="008A51AD"/>
    <w:rsid w:val="008A53BA"/>
    <w:rsid w:val="008A551D"/>
    <w:rsid w:val="008A56BA"/>
    <w:rsid w:val="008A570A"/>
    <w:rsid w:val="008A58E4"/>
    <w:rsid w:val="008A58E7"/>
    <w:rsid w:val="008A5C1D"/>
    <w:rsid w:val="008A615A"/>
    <w:rsid w:val="008A6357"/>
    <w:rsid w:val="008A64AA"/>
    <w:rsid w:val="008A650C"/>
    <w:rsid w:val="008A66E1"/>
    <w:rsid w:val="008A6A36"/>
    <w:rsid w:val="008A6CB9"/>
    <w:rsid w:val="008A6DC1"/>
    <w:rsid w:val="008A6DD4"/>
    <w:rsid w:val="008A7083"/>
    <w:rsid w:val="008A7100"/>
    <w:rsid w:val="008A7139"/>
    <w:rsid w:val="008A776D"/>
    <w:rsid w:val="008A7C74"/>
    <w:rsid w:val="008B03BD"/>
    <w:rsid w:val="008B04C0"/>
    <w:rsid w:val="008B0588"/>
    <w:rsid w:val="008B09E1"/>
    <w:rsid w:val="008B0A83"/>
    <w:rsid w:val="008B0DCF"/>
    <w:rsid w:val="008B0E93"/>
    <w:rsid w:val="008B0F8D"/>
    <w:rsid w:val="008B198D"/>
    <w:rsid w:val="008B23A8"/>
    <w:rsid w:val="008B29A4"/>
    <w:rsid w:val="008B2BB4"/>
    <w:rsid w:val="008B2C30"/>
    <w:rsid w:val="008B3C2B"/>
    <w:rsid w:val="008B4679"/>
    <w:rsid w:val="008B4D00"/>
    <w:rsid w:val="008B4D13"/>
    <w:rsid w:val="008B4E78"/>
    <w:rsid w:val="008B4FE2"/>
    <w:rsid w:val="008B61A1"/>
    <w:rsid w:val="008B66EE"/>
    <w:rsid w:val="008B6793"/>
    <w:rsid w:val="008B6E87"/>
    <w:rsid w:val="008B7588"/>
    <w:rsid w:val="008B75C2"/>
    <w:rsid w:val="008B787A"/>
    <w:rsid w:val="008C0A89"/>
    <w:rsid w:val="008C0CBD"/>
    <w:rsid w:val="008C0E71"/>
    <w:rsid w:val="008C1852"/>
    <w:rsid w:val="008C1E81"/>
    <w:rsid w:val="008C1F2C"/>
    <w:rsid w:val="008C2460"/>
    <w:rsid w:val="008C2556"/>
    <w:rsid w:val="008C2AF0"/>
    <w:rsid w:val="008C2CFF"/>
    <w:rsid w:val="008C2E1E"/>
    <w:rsid w:val="008C2E22"/>
    <w:rsid w:val="008C2ED2"/>
    <w:rsid w:val="008C3C35"/>
    <w:rsid w:val="008C3D4D"/>
    <w:rsid w:val="008C4026"/>
    <w:rsid w:val="008C417E"/>
    <w:rsid w:val="008C5B51"/>
    <w:rsid w:val="008C5F0A"/>
    <w:rsid w:val="008C6105"/>
    <w:rsid w:val="008C6124"/>
    <w:rsid w:val="008C6334"/>
    <w:rsid w:val="008C66BD"/>
    <w:rsid w:val="008C6968"/>
    <w:rsid w:val="008C7373"/>
    <w:rsid w:val="008C742A"/>
    <w:rsid w:val="008C74C7"/>
    <w:rsid w:val="008C76A5"/>
    <w:rsid w:val="008C7714"/>
    <w:rsid w:val="008C7F4F"/>
    <w:rsid w:val="008D007F"/>
    <w:rsid w:val="008D00F3"/>
    <w:rsid w:val="008D03C3"/>
    <w:rsid w:val="008D0F27"/>
    <w:rsid w:val="008D11F0"/>
    <w:rsid w:val="008D15A2"/>
    <w:rsid w:val="008D1839"/>
    <w:rsid w:val="008D18CD"/>
    <w:rsid w:val="008D1F86"/>
    <w:rsid w:val="008D20E0"/>
    <w:rsid w:val="008D2B6E"/>
    <w:rsid w:val="008D2C5D"/>
    <w:rsid w:val="008D335C"/>
    <w:rsid w:val="008D35B7"/>
    <w:rsid w:val="008D4007"/>
    <w:rsid w:val="008D436A"/>
    <w:rsid w:val="008D46D3"/>
    <w:rsid w:val="008D4C72"/>
    <w:rsid w:val="008D4CF8"/>
    <w:rsid w:val="008D5291"/>
    <w:rsid w:val="008D5368"/>
    <w:rsid w:val="008D561B"/>
    <w:rsid w:val="008D582B"/>
    <w:rsid w:val="008D5CF9"/>
    <w:rsid w:val="008D5D0A"/>
    <w:rsid w:val="008D6794"/>
    <w:rsid w:val="008D75E2"/>
    <w:rsid w:val="008D7D37"/>
    <w:rsid w:val="008D7EBD"/>
    <w:rsid w:val="008D7F65"/>
    <w:rsid w:val="008E00C1"/>
    <w:rsid w:val="008E0178"/>
    <w:rsid w:val="008E02F8"/>
    <w:rsid w:val="008E12AF"/>
    <w:rsid w:val="008E1342"/>
    <w:rsid w:val="008E17F3"/>
    <w:rsid w:val="008E1DC9"/>
    <w:rsid w:val="008E1F11"/>
    <w:rsid w:val="008E211C"/>
    <w:rsid w:val="008E24E4"/>
    <w:rsid w:val="008E25C5"/>
    <w:rsid w:val="008E28EC"/>
    <w:rsid w:val="008E2BB3"/>
    <w:rsid w:val="008E2BC5"/>
    <w:rsid w:val="008E2C79"/>
    <w:rsid w:val="008E3176"/>
    <w:rsid w:val="008E3564"/>
    <w:rsid w:val="008E3A0B"/>
    <w:rsid w:val="008E3A90"/>
    <w:rsid w:val="008E3AAB"/>
    <w:rsid w:val="008E4043"/>
    <w:rsid w:val="008E4520"/>
    <w:rsid w:val="008E54E8"/>
    <w:rsid w:val="008E5740"/>
    <w:rsid w:val="008E5868"/>
    <w:rsid w:val="008E5ADB"/>
    <w:rsid w:val="008E5DC8"/>
    <w:rsid w:val="008E609C"/>
    <w:rsid w:val="008E6465"/>
    <w:rsid w:val="008E6C57"/>
    <w:rsid w:val="008E7082"/>
    <w:rsid w:val="008E72AF"/>
    <w:rsid w:val="008F069E"/>
    <w:rsid w:val="008F0952"/>
    <w:rsid w:val="008F1154"/>
    <w:rsid w:val="008F1B84"/>
    <w:rsid w:val="008F1B9D"/>
    <w:rsid w:val="008F1DB6"/>
    <w:rsid w:val="008F32B6"/>
    <w:rsid w:val="008F337C"/>
    <w:rsid w:val="008F3563"/>
    <w:rsid w:val="008F39C0"/>
    <w:rsid w:val="008F39E4"/>
    <w:rsid w:val="008F57CD"/>
    <w:rsid w:val="008F5960"/>
    <w:rsid w:val="008F5CD0"/>
    <w:rsid w:val="008F629A"/>
    <w:rsid w:val="008F6A9B"/>
    <w:rsid w:val="008F6F03"/>
    <w:rsid w:val="008F7603"/>
    <w:rsid w:val="008F769D"/>
    <w:rsid w:val="008F76B7"/>
    <w:rsid w:val="008F76DC"/>
    <w:rsid w:val="008F7D2F"/>
    <w:rsid w:val="009013C5"/>
    <w:rsid w:val="0090147B"/>
    <w:rsid w:val="00901649"/>
    <w:rsid w:val="009019D7"/>
    <w:rsid w:val="00901CBA"/>
    <w:rsid w:val="00901DC6"/>
    <w:rsid w:val="009021DC"/>
    <w:rsid w:val="0090254E"/>
    <w:rsid w:val="009026A8"/>
    <w:rsid w:val="00903026"/>
    <w:rsid w:val="0090357B"/>
    <w:rsid w:val="00903832"/>
    <w:rsid w:val="009042D0"/>
    <w:rsid w:val="009044BE"/>
    <w:rsid w:val="009048EB"/>
    <w:rsid w:val="00904913"/>
    <w:rsid w:val="00904B8A"/>
    <w:rsid w:val="00904C15"/>
    <w:rsid w:val="009050B3"/>
    <w:rsid w:val="00905298"/>
    <w:rsid w:val="00905945"/>
    <w:rsid w:val="00905FEB"/>
    <w:rsid w:val="00906164"/>
    <w:rsid w:val="00906252"/>
    <w:rsid w:val="0090672E"/>
    <w:rsid w:val="009068C6"/>
    <w:rsid w:val="00906A4F"/>
    <w:rsid w:val="00906BD6"/>
    <w:rsid w:val="00907074"/>
    <w:rsid w:val="009073C7"/>
    <w:rsid w:val="009078BA"/>
    <w:rsid w:val="009079C7"/>
    <w:rsid w:val="009079F7"/>
    <w:rsid w:val="00907A42"/>
    <w:rsid w:val="00907B44"/>
    <w:rsid w:val="00907C33"/>
    <w:rsid w:val="00907DB8"/>
    <w:rsid w:val="009108D2"/>
    <w:rsid w:val="00910C20"/>
    <w:rsid w:val="00910FE1"/>
    <w:rsid w:val="0091106A"/>
    <w:rsid w:val="00911C09"/>
    <w:rsid w:val="00911D1C"/>
    <w:rsid w:val="00912F38"/>
    <w:rsid w:val="0091340D"/>
    <w:rsid w:val="00913C58"/>
    <w:rsid w:val="009140B4"/>
    <w:rsid w:val="00914174"/>
    <w:rsid w:val="0091428A"/>
    <w:rsid w:val="00914733"/>
    <w:rsid w:val="0091495E"/>
    <w:rsid w:val="00914AA5"/>
    <w:rsid w:val="00916023"/>
    <w:rsid w:val="009162DD"/>
    <w:rsid w:val="009163E7"/>
    <w:rsid w:val="0091671A"/>
    <w:rsid w:val="009169F6"/>
    <w:rsid w:val="0091719D"/>
    <w:rsid w:val="00917903"/>
    <w:rsid w:val="00917BEA"/>
    <w:rsid w:val="00920189"/>
    <w:rsid w:val="00920203"/>
    <w:rsid w:val="009203A2"/>
    <w:rsid w:val="00920997"/>
    <w:rsid w:val="00920B1E"/>
    <w:rsid w:val="00920DD5"/>
    <w:rsid w:val="00921161"/>
    <w:rsid w:val="0092128B"/>
    <w:rsid w:val="00922492"/>
    <w:rsid w:val="009224EB"/>
    <w:rsid w:val="0092272F"/>
    <w:rsid w:val="00922BE2"/>
    <w:rsid w:val="00922EDE"/>
    <w:rsid w:val="009237D9"/>
    <w:rsid w:val="0092406C"/>
    <w:rsid w:val="00924096"/>
    <w:rsid w:val="009243BC"/>
    <w:rsid w:val="009244D5"/>
    <w:rsid w:val="0092523A"/>
    <w:rsid w:val="009252F1"/>
    <w:rsid w:val="00925588"/>
    <w:rsid w:val="00925A0E"/>
    <w:rsid w:val="00925AF5"/>
    <w:rsid w:val="009261FC"/>
    <w:rsid w:val="00926268"/>
    <w:rsid w:val="00926416"/>
    <w:rsid w:val="009264A2"/>
    <w:rsid w:val="00926831"/>
    <w:rsid w:val="00926E82"/>
    <w:rsid w:val="0092715D"/>
    <w:rsid w:val="009271AA"/>
    <w:rsid w:val="00927299"/>
    <w:rsid w:val="00927585"/>
    <w:rsid w:val="00930632"/>
    <w:rsid w:val="00931056"/>
    <w:rsid w:val="009310BC"/>
    <w:rsid w:val="00931D3F"/>
    <w:rsid w:val="009324C4"/>
    <w:rsid w:val="00932671"/>
    <w:rsid w:val="00932A7A"/>
    <w:rsid w:val="00932D26"/>
    <w:rsid w:val="00932D49"/>
    <w:rsid w:val="009330BF"/>
    <w:rsid w:val="00933817"/>
    <w:rsid w:val="00933EE7"/>
    <w:rsid w:val="00934510"/>
    <w:rsid w:val="0093476C"/>
    <w:rsid w:val="00935188"/>
    <w:rsid w:val="00935A1E"/>
    <w:rsid w:val="00935AA3"/>
    <w:rsid w:val="00935B4A"/>
    <w:rsid w:val="00935B7C"/>
    <w:rsid w:val="00935BC9"/>
    <w:rsid w:val="00935E3A"/>
    <w:rsid w:val="00936005"/>
    <w:rsid w:val="0093607C"/>
    <w:rsid w:val="00937F70"/>
    <w:rsid w:val="00940008"/>
    <w:rsid w:val="00940FFA"/>
    <w:rsid w:val="00941503"/>
    <w:rsid w:val="0094185F"/>
    <w:rsid w:val="0094187D"/>
    <w:rsid w:val="00941A4A"/>
    <w:rsid w:val="009423ED"/>
    <w:rsid w:val="00942C90"/>
    <w:rsid w:val="00942F1E"/>
    <w:rsid w:val="00942F29"/>
    <w:rsid w:val="00942FB6"/>
    <w:rsid w:val="009430E1"/>
    <w:rsid w:val="009434EB"/>
    <w:rsid w:val="00943EA6"/>
    <w:rsid w:val="009443F2"/>
    <w:rsid w:val="00944510"/>
    <w:rsid w:val="009448F2"/>
    <w:rsid w:val="009451E0"/>
    <w:rsid w:val="0094524B"/>
    <w:rsid w:val="009456E3"/>
    <w:rsid w:val="00945759"/>
    <w:rsid w:val="00945925"/>
    <w:rsid w:val="00945949"/>
    <w:rsid w:val="009466E9"/>
    <w:rsid w:val="00946CB3"/>
    <w:rsid w:val="00946D20"/>
    <w:rsid w:val="00946E51"/>
    <w:rsid w:val="009470FE"/>
    <w:rsid w:val="009473F4"/>
    <w:rsid w:val="0094767D"/>
    <w:rsid w:val="00947EB9"/>
    <w:rsid w:val="00950231"/>
    <w:rsid w:val="00950794"/>
    <w:rsid w:val="009507AA"/>
    <w:rsid w:val="009509EF"/>
    <w:rsid w:val="009515CA"/>
    <w:rsid w:val="00951691"/>
    <w:rsid w:val="00951FCE"/>
    <w:rsid w:val="009521CC"/>
    <w:rsid w:val="0095226C"/>
    <w:rsid w:val="0095269B"/>
    <w:rsid w:val="00952C05"/>
    <w:rsid w:val="00952D52"/>
    <w:rsid w:val="009532BF"/>
    <w:rsid w:val="009540B7"/>
    <w:rsid w:val="009543D0"/>
    <w:rsid w:val="0095448C"/>
    <w:rsid w:val="00954AF9"/>
    <w:rsid w:val="00954DAE"/>
    <w:rsid w:val="00955410"/>
    <w:rsid w:val="009558EE"/>
    <w:rsid w:val="009559D5"/>
    <w:rsid w:val="00955C17"/>
    <w:rsid w:val="00955FFA"/>
    <w:rsid w:val="00956170"/>
    <w:rsid w:val="00956BA1"/>
    <w:rsid w:val="00956D42"/>
    <w:rsid w:val="00956F0F"/>
    <w:rsid w:val="0095727F"/>
    <w:rsid w:val="009572AF"/>
    <w:rsid w:val="00957E41"/>
    <w:rsid w:val="0096016E"/>
    <w:rsid w:val="0096023A"/>
    <w:rsid w:val="009607AB"/>
    <w:rsid w:val="00961154"/>
    <w:rsid w:val="009615DB"/>
    <w:rsid w:val="00962683"/>
    <w:rsid w:val="00962E23"/>
    <w:rsid w:val="009633ED"/>
    <w:rsid w:val="0096487C"/>
    <w:rsid w:val="00964B45"/>
    <w:rsid w:val="00964BC2"/>
    <w:rsid w:val="00964D4A"/>
    <w:rsid w:val="00964EAE"/>
    <w:rsid w:val="00965023"/>
    <w:rsid w:val="009650B7"/>
    <w:rsid w:val="0096515D"/>
    <w:rsid w:val="00965841"/>
    <w:rsid w:val="00965949"/>
    <w:rsid w:val="00966623"/>
    <w:rsid w:val="009678DB"/>
    <w:rsid w:val="0097066E"/>
    <w:rsid w:val="00970728"/>
    <w:rsid w:val="009707C9"/>
    <w:rsid w:val="00971303"/>
    <w:rsid w:val="00971615"/>
    <w:rsid w:val="00971E0B"/>
    <w:rsid w:val="00972101"/>
    <w:rsid w:val="00972285"/>
    <w:rsid w:val="009723CC"/>
    <w:rsid w:val="00972FB5"/>
    <w:rsid w:val="00973607"/>
    <w:rsid w:val="009736FE"/>
    <w:rsid w:val="00973B96"/>
    <w:rsid w:val="00973E3C"/>
    <w:rsid w:val="00974763"/>
    <w:rsid w:val="009757CA"/>
    <w:rsid w:val="0097617E"/>
    <w:rsid w:val="00976E76"/>
    <w:rsid w:val="00977A14"/>
    <w:rsid w:val="00977E9B"/>
    <w:rsid w:val="009807BF"/>
    <w:rsid w:val="009809CE"/>
    <w:rsid w:val="0098131F"/>
    <w:rsid w:val="00981479"/>
    <w:rsid w:val="009814DA"/>
    <w:rsid w:val="00981614"/>
    <w:rsid w:val="00981F74"/>
    <w:rsid w:val="0098237C"/>
    <w:rsid w:val="009829B3"/>
    <w:rsid w:val="00982C31"/>
    <w:rsid w:val="00982D45"/>
    <w:rsid w:val="00983165"/>
    <w:rsid w:val="00983343"/>
    <w:rsid w:val="009833C4"/>
    <w:rsid w:val="009834E0"/>
    <w:rsid w:val="009838FF"/>
    <w:rsid w:val="0098410C"/>
    <w:rsid w:val="00984149"/>
    <w:rsid w:val="009845C6"/>
    <w:rsid w:val="00984788"/>
    <w:rsid w:val="00984909"/>
    <w:rsid w:val="00984FF3"/>
    <w:rsid w:val="00984FF9"/>
    <w:rsid w:val="009850C5"/>
    <w:rsid w:val="00986326"/>
    <w:rsid w:val="00986849"/>
    <w:rsid w:val="00986BB7"/>
    <w:rsid w:val="00986D4B"/>
    <w:rsid w:val="00986F6D"/>
    <w:rsid w:val="0098727C"/>
    <w:rsid w:val="00987708"/>
    <w:rsid w:val="00987DF0"/>
    <w:rsid w:val="00987E2E"/>
    <w:rsid w:val="0099008B"/>
    <w:rsid w:val="0099177B"/>
    <w:rsid w:val="00991B8C"/>
    <w:rsid w:val="00991E75"/>
    <w:rsid w:val="00991FAA"/>
    <w:rsid w:val="009923F9"/>
    <w:rsid w:val="009927EE"/>
    <w:rsid w:val="0099367E"/>
    <w:rsid w:val="00993FE4"/>
    <w:rsid w:val="0099425E"/>
    <w:rsid w:val="00994942"/>
    <w:rsid w:val="00994CDC"/>
    <w:rsid w:val="00995AC3"/>
    <w:rsid w:val="00996762"/>
    <w:rsid w:val="009969CD"/>
    <w:rsid w:val="0099770A"/>
    <w:rsid w:val="00997769"/>
    <w:rsid w:val="00997A2E"/>
    <w:rsid w:val="00997AF1"/>
    <w:rsid w:val="009A048E"/>
    <w:rsid w:val="009A119F"/>
    <w:rsid w:val="009A1609"/>
    <w:rsid w:val="009A16A3"/>
    <w:rsid w:val="009A1702"/>
    <w:rsid w:val="009A1A7E"/>
    <w:rsid w:val="009A3480"/>
    <w:rsid w:val="009A3DB8"/>
    <w:rsid w:val="009A43B3"/>
    <w:rsid w:val="009A464D"/>
    <w:rsid w:val="009A496F"/>
    <w:rsid w:val="009A4B78"/>
    <w:rsid w:val="009A4C02"/>
    <w:rsid w:val="009A4D73"/>
    <w:rsid w:val="009A4E41"/>
    <w:rsid w:val="009A5297"/>
    <w:rsid w:val="009A5626"/>
    <w:rsid w:val="009A5851"/>
    <w:rsid w:val="009A5D40"/>
    <w:rsid w:val="009A5E10"/>
    <w:rsid w:val="009A6665"/>
    <w:rsid w:val="009A743F"/>
    <w:rsid w:val="009A74F7"/>
    <w:rsid w:val="009B00F2"/>
    <w:rsid w:val="009B0FB2"/>
    <w:rsid w:val="009B1113"/>
    <w:rsid w:val="009B1C34"/>
    <w:rsid w:val="009B1D22"/>
    <w:rsid w:val="009B1E86"/>
    <w:rsid w:val="009B27C4"/>
    <w:rsid w:val="009B2BE6"/>
    <w:rsid w:val="009B2D92"/>
    <w:rsid w:val="009B2E94"/>
    <w:rsid w:val="009B31DE"/>
    <w:rsid w:val="009B3250"/>
    <w:rsid w:val="009B3D24"/>
    <w:rsid w:val="009B42D2"/>
    <w:rsid w:val="009B4A06"/>
    <w:rsid w:val="009B59D6"/>
    <w:rsid w:val="009B5A4D"/>
    <w:rsid w:val="009B60EA"/>
    <w:rsid w:val="009B617B"/>
    <w:rsid w:val="009B70C8"/>
    <w:rsid w:val="009B737C"/>
    <w:rsid w:val="009B742E"/>
    <w:rsid w:val="009C04EF"/>
    <w:rsid w:val="009C0AC6"/>
    <w:rsid w:val="009C11B2"/>
    <w:rsid w:val="009C1456"/>
    <w:rsid w:val="009C164F"/>
    <w:rsid w:val="009C1C30"/>
    <w:rsid w:val="009C22DD"/>
    <w:rsid w:val="009C29D5"/>
    <w:rsid w:val="009C30A0"/>
    <w:rsid w:val="009C359E"/>
    <w:rsid w:val="009C37FE"/>
    <w:rsid w:val="009C4082"/>
    <w:rsid w:val="009C4A38"/>
    <w:rsid w:val="009C4A72"/>
    <w:rsid w:val="009C4AD8"/>
    <w:rsid w:val="009C4D3D"/>
    <w:rsid w:val="009C51E6"/>
    <w:rsid w:val="009C55E2"/>
    <w:rsid w:val="009C5A4E"/>
    <w:rsid w:val="009C5EE5"/>
    <w:rsid w:val="009C61E3"/>
    <w:rsid w:val="009C6B56"/>
    <w:rsid w:val="009C7B47"/>
    <w:rsid w:val="009C7DB8"/>
    <w:rsid w:val="009C7FF0"/>
    <w:rsid w:val="009D0014"/>
    <w:rsid w:val="009D010D"/>
    <w:rsid w:val="009D0244"/>
    <w:rsid w:val="009D0AAD"/>
    <w:rsid w:val="009D0F71"/>
    <w:rsid w:val="009D10F0"/>
    <w:rsid w:val="009D111C"/>
    <w:rsid w:val="009D17A0"/>
    <w:rsid w:val="009D1F7A"/>
    <w:rsid w:val="009D2873"/>
    <w:rsid w:val="009D2942"/>
    <w:rsid w:val="009D2BE9"/>
    <w:rsid w:val="009D3A1A"/>
    <w:rsid w:val="009D4153"/>
    <w:rsid w:val="009D426A"/>
    <w:rsid w:val="009D5BDB"/>
    <w:rsid w:val="009D6B03"/>
    <w:rsid w:val="009D6B3D"/>
    <w:rsid w:val="009D7422"/>
    <w:rsid w:val="009D78E7"/>
    <w:rsid w:val="009D7979"/>
    <w:rsid w:val="009E024C"/>
    <w:rsid w:val="009E0742"/>
    <w:rsid w:val="009E0B29"/>
    <w:rsid w:val="009E1291"/>
    <w:rsid w:val="009E12BC"/>
    <w:rsid w:val="009E139D"/>
    <w:rsid w:val="009E224D"/>
    <w:rsid w:val="009E26D5"/>
    <w:rsid w:val="009E2A07"/>
    <w:rsid w:val="009E3398"/>
    <w:rsid w:val="009E3577"/>
    <w:rsid w:val="009E37A5"/>
    <w:rsid w:val="009E395B"/>
    <w:rsid w:val="009E3D2B"/>
    <w:rsid w:val="009E3E84"/>
    <w:rsid w:val="009E4097"/>
    <w:rsid w:val="009E4664"/>
    <w:rsid w:val="009E4B9A"/>
    <w:rsid w:val="009E4D8E"/>
    <w:rsid w:val="009E4E90"/>
    <w:rsid w:val="009E4EB7"/>
    <w:rsid w:val="009E57C1"/>
    <w:rsid w:val="009E59FB"/>
    <w:rsid w:val="009E624A"/>
    <w:rsid w:val="009E6B32"/>
    <w:rsid w:val="009E7039"/>
    <w:rsid w:val="009E70F3"/>
    <w:rsid w:val="009E750E"/>
    <w:rsid w:val="009E7E98"/>
    <w:rsid w:val="009F00EE"/>
    <w:rsid w:val="009F0827"/>
    <w:rsid w:val="009F0BED"/>
    <w:rsid w:val="009F1537"/>
    <w:rsid w:val="009F1673"/>
    <w:rsid w:val="009F3255"/>
    <w:rsid w:val="009F34AA"/>
    <w:rsid w:val="009F34B3"/>
    <w:rsid w:val="009F3DCE"/>
    <w:rsid w:val="009F4298"/>
    <w:rsid w:val="009F44FF"/>
    <w:rsid w:val="009F45E2"/>
    <w:rsid w:val="009F46E8"/>
    <w:rsid w:val="009F472D"/>
    <w:rsid w:val="009F47A2"/>
    <w:rsid w:val="009F4CF0"/>
    <w:rsid w:val="009F4E88"/>
    <w:rsid w:val="009F50D1"/>
    <w:rsid w:val="009F539C"/>
    <w:rsid w:val="009F55CD"/>
    <w:rsid w:val="009F573B"/>
    <w:rsid w:val="009F5918"/>
    <w:rsid w:val="009F596D"/>
    <w:rsid w:val="009F5F0E"/>
    <w:rsid w:val="009F6103"/>
    <w:rsid w:val="009F6654"/>
    <w:rsid w:val="009F6A91"/>
    <w:rsid w:val="009F6AA9"/>
    <w:rsid w:val="009F70FB"/>
    <w:rsid w:val="009F71A6"/>
    <w:rsid w:val="009F71AA"/>
    <w:rsid w:val="009F754A"/>
    <w:rsid w:val="009F791F"/>
    <w:rsid w:val="009F7F08"/>
    <w:rsid w:val="009F7F86"/>
    <w:rsid w:val="00A0034D"/>
    <w:rsid w:val="00A00BFB"/>
    <w:rsid w:val="00A00DCF"/>
    <w:rsid w:val="00A0126C"/>
    <w:rsid w:val="00A012DA"/>
    <w:rsid w:val="00A0187E"/>
    <w:rsid w:val="00A02677"/>
    <w:rsid w:val="00A026F0"/>
    <w:rsid w:val="00A02F2D"/>
    <w:rsid w:val="00A02F61"/>
    <w:rsid w:val="00A03E0E"/>
    <w:rsid w:val="00A040D1"/>
    <w:rsid w:val="00A041D4"/>
    <w:rsid w:val="00A044B7"/>
    <w:rsid w:val="00A04A0A"/>
    <w:rsid w:val="00A050A8"/>
    <w:rsid w:val="00A056A3"/>
    <w:rsid w:val="00A059AF"/>
    <w:rsid w:val="00A05B51"/>
    <w:rsid w:val="00A06286"/>
    <w:rsid w:val="00A06318"/>
    <w:rsid w:val="00A063BC"/>
    <w:rsid w:val="00A067D7"/>
    <w:rsid w:val="00A068E1"/>
    <w:rsid w:val="00A06A80"/>
    <w:rsid w:val="00A06D8A"/>
    <w:rsid w:val="00A0711F"/>
    <w:rsid w:val="00A07B0B"/>
    <w:rsid w:val="00A102A0"/>
    <w:rsid w:val="00A10860"/>
    <w:rsid w:val="00A114FA"/>
    <w:rsid w:val="00A11AF3"/>
    <w:rsid w:val="00A12ACF"/>
    <w:rsid w:val="00A12C09"/>
    <w:rsid w:val="00A13084"/>
    <w:rsid w:val="00A1327F"/>
    <w:rsid w:val="00A13817"/>
    <w:rsid w:val="00A138D3"/>
    <w:rsid w:val="00A13E0F"/>
    <w:rsid w:val="00A14010"/>
    <w:rsid w:val="00A144B7"/>
    <w:rsid w:val="00A149B4"/>
    <w:rsid w:val="00A14D68"/>
    <w:rsid w:val="00A152D3"/>
    <w:rsid w:val="00A15E82"/>
    <w:rsid w:val="00A15F4F"/>
    <w:rsid w:val="00A160AB"/>
    <w:rsid w:val="00A16745"/>
    <w:rsid w:val="00A16747"/>
    <w:rsid w:val="00A17E93"/>
    <w:rsid w:val="00A20013"/>
    <w:rsid w:val="00A200E6"/>
    <w:rsid w:val="00A2056F"/>
    <w:rsid w:val="00A20582"/>
    <w:rsid w:val="00A20C65"/>
    <w:rsid w:val="00A20FB1"/>
    <w:rsid w:val="00A21767"/>
    <w:rsid w:val="00A21BE6"/>
    <w:rsid w:val="00A21FD5"/>
    <w:rsid w:val="00A225D7"/>
    <w:rsid w:val="00A22751"/>
    <w:rsid w:val="00A22940"/>
    <w:rsid w:val="00A22C96"/>
    <w:rsid w:val="00A23102"/>
    <w:rsid w:val="00A233D8"/>
    <w:rsid w:val="00A2343F"/>
    <w:rsid w:val="00A23505"/>
    <w:rsid w:val="00A236AC"/>
    <w:rsid w:val="00A237D0"/>
    <w:rsid w:val="00A23A4D"/>
    <w:rsid w:val="00A23F8E"/>
    <w:rsid w:val="00A2428B"/>
    <w:rsid w:val="00A247E5"/>
    <w:rsid w:val="00A248BD"/>
    <w:rsid w:val="00A24D81"/>
    <w:rsid w:val="00A24EA5"/>
    <w:rsid w:val="00A25173"/>
    <w:rsid w:val="00A252F0"/>
    <w:rsid w:val="00A259F2"/>
    <w:rsid w:val="00A263F6"/>
    <w:rsid w:val="00A26463"/>
    <w:rsid w:val="00A2660E"/>
    <w:rsid w:val="00A26916"/>
    <w:rsid w:val="00A26B47"/>
    <w:rsid w:val="00A26FF1"/>
    <w:rsid w:val="00A27547"/>
    <w:rsid w:val="00A27806"/>
    <w:rsid w:val="00A278E6"/>
    <w:rsid w:val="00A27E6B"/>
    <w:rsid w:val="00A3068C"/>
    <w:rsid w:val="00A3127F"/>
    <w:rsid w:val="00A31922"/>
    <w:rsid w:val="00A31BC4"/>
    <w:rsid w:val="00A31BCC"/>
    <w:rsid w:val="00A31C70"/>
    <w:rsid w:val="00A31C87"/>
    <w:rsid w:val="00A325BB"/>
    <w:rsid w:val="00A3297A"/>
    <w:rsid w:val="00A32A58"/>
    <w:rsid w:val="00A32EEC"/>
    <w:rsid w:val="00A336C5"/>
    <w:rsid w:val="00A339D9"/>
    <w:rsid w:val="00A33BD6"/>
    <w:rsid w:val="00A34979"/>
    <w:rsid w:val="00A3510A"/>
    <w:rsid w:val="00A3515F"/>
    <w:rsid w:val="00A35751"/>
    <w:rsid w:val="00A3577F"/>
    <w:rsid w:val="00A35BBC"/>
    <w:rsid w:val="00A35DAB"/>
    <w:rsid w:val="00A36724"/>
    <w:rsid w:val="00A367AF"/>
    <w:rsid w:val="00A36C13"/>
    <w:rsid w:val="00A377C2"/>
    <w:rsid w:val="00A37A31"/>
    <w:rsid w:val="00A405F3"/>
    <w:rsid w:val="00A40B1F"/>
    <w:rsid w:val="00A40B4D"/>
    <w:rsid w:val="00A411E2"/>
    <w:rsid w:val="00A41373"/>
    <w:rsid w:val="00A41638"/>
    <w:rsid w:val="00A41A3F"/>
    <w:rsid w:val="00A41B15"/>
    <w:rsid w:val="00A41DE9"/>
    <w:rsid w:val="00A41E51"/>
    <w:rsid w:val="00A42180"/>
    <w:rsid w:val="00A4224E"/>
    <w:rsid w:val="00A4229F"/>
    <w:rsid w:val="00A428A9"/>
    <w:rsid w:val="00A42ACA"/>
    <w:rsid w:val="00A4327C"/>
    <w:rsid w:val="00A43AAB"/>
    <w:rsid w:val="00A43AFE"/>
    <w:rsid w:val="00A447E3"/>
    <w:rsid w:val="00A44AAD"/>
    <w:rsid w:val="00A44D3B"/>
    <w:rsid w:val="00A45241"/>
    <w:rsid w:val="00A45280"/>
    <w:rsid w:val="00A452B8"/>
    <w:rsid w:val="00A4546A"/>
    <w:rsid w:val="00A45BF7"/>
    <w:rsid w:val="00A463B5"/>
    <w:rsid w:val="00A463BA"/>
    <w:rsid w:val="00A46675"/>
    <w:rsid w:val="00A46A5F"/>
    <w:rsid w:val="00A471A3"/>
    <w:rsid w:val="00A47597"/>
    <w:rsid w:val="00A477AC"/>
    <w:rsid w:val="00A4795F"/>
    <w:rsid w:val="00A47E44"/>
    <w:rsid w:val="00A47F91"/>
    <w:rsid w:val="00A507D7"/>
    <w:rsid w:val="00A50A5C"/>
    <w:rsid w:val="00A50BE2"/>
    <w:rsid w:val="00A50CC6"/>
    <w:rsid w:val="00A50DF3"/>
    <w:rsid w:val="00A50E40"/>
    <w:rsid w:val="00A51462"/>
    <w:rsid w:val="00A51946"/>
    <w:rsid w:val="00A51DEC"/>
    <w:rsid w:val="00A51FF7"/>
    <w:rsid w:val="00A52079"/>
    <w:rsid w:val="00A52143"/>
    <w:rsid w:val="00A521E9"/>
    <w:rsid w:val="00A5298E"/>
    <w:rsid w:val="00A52B3E"/>
    <w:rsid w:val="00A5313B"/>
    <w:rsid w:val="00A5320E"/>
    <w:rsid w:val="00A53F7B"/>
    <w:rsid w:val="00A54090"/>
    <w:rsid w:val="00A54282"/>
    <w:rsid w:val="00A546F1"/>
    <w:rsid w:val="00A549D3"/>
    <w:rsid w:val="00A54C53"/>
    <w:rsid w:val="00A54DF0"/>
    <w:rsid w:val="00A5699F"/>
    <w:rsid w:val="00A57E98"/>
    <w:rsid w:val="00A60017"/>
    <w:rsid w:val="00A60849"/>
    <w:rsid w:val="00A6105B"/>
    <w:rsid w:val="00A61355"/>
    <w:rsid w:val="00A61668"/>
    <w:rsid w:val="00A621D3"/>
    <w:rsid w:val="00A628F8"/>
    <w:rsid w:val="00A62B7A"/>
    <w:rsid w:val="00A62D09"/>
    <w:rsid w:val="00A631A1"/>
    <w:rsid w:val="00A632EA"/>
    <w:rsid w:val="00A6339D"/>
    <w:rsid w:val="00A634BE"/>
    <w:rsid w:val="00A6386B"/>
    <w:rsid w:val="00A63AD7"/>
    <w:rsid w:val="00A63BFD"/>
    <w:rsid w:val="00A6491F"/>
    <w:rsid w:val="00A64C72"/>
    <w:rsid w:val="00A64D1A"/>
    <w:rsid w:val="00A65320"/>
    <w:rsid w:val="00A65615"/>
    <w:rsid w:val="00A65B52"/>
    <w:rsid w:val="00A65BA5"/>
    <w:rsid w:val="00A66354"/>
    <w:rsid w:val="00A66965"/>
    <w:rsid w:val="00A66DC5"/>
    <w:rsid w:val="00A66E37"/>
    <w:rsid w:val="00A66ECF"/>
    <w:rsid w:val="00A67E38"/>
    <w:rsid w:val="00A703E4"/>
    <w:rsid w:val="00A704C9"/>
    <w:rsid w:val="00A70DC6"/>
    <w:rsid w:val="00A71080"/>
    <w:rsid w:val="00A71986"/>
    <w:rsid w:val="00A71E05"/>
    <w:rsid w:val="00A71E3D"/>
    <w:rsid w:val="00A71E73"/>
    <w:rsid w:val="00A72740"/>
    <w:rsid w:val="00A73267"/>
    <w:rsid w:val="00A73A64"/>
    <w:rsid w:val="00A73DF5"/>
    <w:rsid w:val="00A742AD"/>
    <w:rsid w:val="00A746D7"/>
    <w:rsid w:val="00A74AB2"/>
    <w:rsid w:val="00A75A27"/>
    <w:rsid w:val="00A75A46"/>
    <w:rsid w:val="00A75B36"/>
    <w:rsid w:val="00A75D2E"/>
    <w:rsid w:val="00A76169"/>
    <w:rsid w:val="00A7663A"/>
    <w:rsid w:val="00A7669D"/>
    <w:rsid w:val="00A7696B"/>
    <w:rsid w:val="00A769D4"/>
    <w:rsid w:val="00A775AD"/>
    <w:rsid w:val="00A8008F"/>
    <w:rsid w:val="00A804C7"/>
    <w:rsid w:val="00A80625"/>
    <w:rsid w:val="00A80857"/>
    <w:rsid w:val="00A80A39"/>
    <w:rsid w:val="00A80D41"/>
    <w:rsid w:val="00A80DF0"/>
    <w:rsid w:val="00A80E64"/>
    <w:rsid w:val="00A81A16"/>
    <w:rsid w:val="00A823A7"/>
    <w:rsid w:val="00A824D4"/>
    <w:rsid w:val="00A825A0"/>
    <w:rsid w:val="00A825C8"/>
    <w:rsid w:val="00A82742"/>
    <w:rsid w:val="00A82A29"/>
    <w:rsid w:val="00A83984"/>
    <w:rsid w:val="00A83A1E"/>
    <w:rsid w:val="00A84198"/>
    <w:rsid w:val="00A841AB"/>
    <w:rsid w:val="00A84A93"/>
    <w:rsid w:val="00A84FFD"/>
    <w:rsid w:val="00A86104"/>
    <w:rsid w:val="00A8623B"/>
    <w:rsid w:val="00A8655A"/>
    <w:rsid w:val="00A87203"/>
    <w:rsid w:val="00A87744"/>
    <w:rsid w:val="00A87AE6"/>
    <w:rsid w:val="00A87B09"/>
    <w:rsid w:val="00A87C22"/>
    <w:rsid w:val="00A90590"/>
    <w:rsid w:val="00A90A97"/>
    <w:rsid w:val="00A90CB4"/>
    <w:rsid w:val="00A910DA"/>
    <w:rsid w:val="00A914B9"/>
    <w:rsid w:val="00A915B7"/>
    <w:rsid w:val="00A920E1"/>
    <w:rsid w:val="00A92AFD"/>
    <w:rsid w:val="00A933AE"/>
    <w:rsid w:val="00A93863"/>
    <w:rsid w:val="00A93928"/>
    <w:rsid w:val="00A93D69"/>
    <w:rsid w:val="00A9415E"/>
    <w:rsid w:val="00A9423F"/>
    <w:rsid w:val="00A94EBD"/>
    <w:rsid w:val="00A9510D"/>
    <w:rsid w:val="00A95580"/>
    <w:rsid w:val="00A9568A"/>
    <w:rsid w:val="00A956AC"/>
    <w:rsid w:val="00A95D2A"/>
    <w:rsid w:val="00A9604A"/>
    <w:rsid w:val="00A96214"/>
    <w:rsid w:val="00A967E8"/>
    <w:rsid w:val="00A97F4B"/>
    <w:rsid w:val="00AA04C5"/>
    <w:rsid w:val="00AA0B81"/>
    <w:rsid w:val="00AA10B1"/>
    <w:rsid w:val="00AA26F6"/>
    <w:rsid w:val="00AA2803"/>
    <w:rsid w:val="00AA2AB3"/>
    <w:rsid w:val="00AA2BF2"/>
    <w:rsid w:val="00AA2D68"/>
    <w:rsid w:val="00AA2D6F"/>
    <w:rsid w:val="00AA310D"/>
    <w:rsid w:val="00AA3987"/>
    <w:rsid w:val="00AA3B68"/>
    <w:rsid w:val="00AA3E79"/>
    <w:rsid w:val="00AA42D3"/>
    <w:rsid w:val="00AA4FB4"/>
    <w:rsid w:val="00AA5C0B"/>
    <w:rsid w:val="00AA5E3B"/>
    <w:rsid w:val="00AA63AD"/>
    <w:rsid w:val="00AA65B4"/>
    <w:rsid w:val="00AA6A75"/>
    <w:rsid w:val="00AA745E"/>
    <w:rsid w:val="00AB04AB"/>
    <w:rsid w:val="00AB0733"/>
    <w:rsid w:val="00AB09D2"/>
    <w:rsid w:val="00AB0B64"/>
    <w:rsid w:val="00AB0C30"/>
    <w:rsid w:val="00AB176B"/>
    <w:rsid w:val="00AB2AF7"/>
    <w:rsid w:val="00AB37E6"/>
    <w:rsid w:val="00AB3DBA"/>
    <w:rsid w:val="00AB431C"/>
    <w:rsid w:val="00AB470E"/>
    <w:rsid w:val="00AB5467"/>
    <w:rsid w:val="00AB5A7E"/>
    <w:rsid w:val="00AB7538"/>
    <w:rsid w:val="00AB77F3"/>
    <w:rsid w:val="00AC0256"/>
    <w:rsid w:val="00AC0AAD"/>
    <w:rsid w:val="00AC1231"/>
    <w:rsid w:val="00AC1992"/>
    <w:rsid w:val="00AC1E14"/>
    <w:rsid w:val="00AC2C60"/>
    <w:rsid w:val="00AC2CFA"/>
    <w:rsid w:val="00AC3263"/>
    <w:rsid w:val="00AC337E"/>
    <w:rsid w:val="00AC3C0A"/>
    <w:rsid w:val="00AC3E12"/>
    <w:rsid w:val="00AC406E"/>
    <w:rsid w:val="00AC430C"/>
    <w:rsid w:val="00AC487A"/>
    <w:rsid w:val="00AC4951"/>
    <w:rsid w:val="00AC4A6B"/>
    <w:rsid w:val="00AC5C19"/>
    <w:rsid w:val="00AC60F0"/>
    <w:rsid w:val="00AC6657"/>
    <w:rsid w:val="00AC67B2"/>
    <w:rsid w:val="00AC6D7A"/>
    <w:rsid w:val="00AC7363"/>
    <w:rsid w:val="00AC7401"/>
    <w:rsid w:val="00AC7901"/>
    <w:rsid w:val="00AC79F3"/>
    <w:rsid w:val="00AC7FDD"/>
    <w:rsid w:val="00AD0949"/>
    <w:rsid w:val="00AD0DF8"/>
    <w:rsid w:val="00AD0F1D"/>
    <w:rsid w:val="00AD1179"/>
    <w:rsid w:val="00AD1359"/>
    <w:rsid w:val="00AD19F0"/>
    <w:rsid w:val="00AD1FCE"/>
    <w:rsid w:val="00AD24D1"/>
    <w:rsid w:val="00AD26E1"/>
    <w:rsid w:val="00AD29CC"/>
    <w:rsid w:val="00AD3268"/>
    <w:rsid w:val="00AD3652"/>
    <w:rsid w:val="00AD3DE2"/>
    <w:rsid w:val="00AD4135"/>
    <w:rsid w:val="00AD4261"/>
    <w:rsid w:val="00AD46F5"/>
    <w:rsid w:val="00AD4CB1"/>
    <w:rsid w:val="00AD4CD5"/>
    <w:rsid w:val="00AD51A3"/>
    <w:rsid w:val="00AD598B"/>
    <w:rsid w:val="00AD7154"/>
    <w:rsid w:val="00AD797D"/>
    <w:rsid w:val="00AD7E02"/>
    <w:rsid w:val="00AE0034"/>
    <w:rsid w:val="00AE0483"/>
    <w:rsid w:val="00AE08DD"/>
    <w:rsid w:val="00AE13BD"/>
    <w:rsid w:val="00AE156F"/>
    <w:rsid w:val="00AE1ABF"/>
    <w:rsid w:val="00AE1AF9"/>
    <w:rsid w:val="00AE1E60"/>
    <w:rsid w:val="00AE2068"/>
    <w:rsid w:val="00AE2258"/>
    <w:rsid w:val="00AE277E"/>
    <w:rsid w:val="00AE28FC"/>
    <w:rsid w:val="00AE2A36"/>
    <w:rsid w:val="00AE2BC6"/>
    <w:rsid w:val="00AE3251"/>
    <w:rsid w:val="00AE33DA"/>
    <w:rsid w:val="00AE3FE0"/>
    <w:rsid w:val="00AE4948"/>
    <w:rsid w:val="00AE5058"/>
    <w:rsid w:val="00AE51CD"/>
    <w:rsid w:val="00AE53BD"/>
    <w:rsid w:val="00AE5471"/>
    <w:rsid w:val="00AE54AA"/>
    <w:rsid w:val="00AE60E4"/>
    <w:rsid w:val="00AE6761"/>
    <w:rsid w:val="00AE6872"/>
    <w:rsid w:val="00AE6C58"/>
    <w:rsid w:val="00AE72C4"/>
    <w:rsid w:val="00AE7F05"/>
    <w:rsid w:val="00AE7F38"/>
    <w:rsid w:val="00AF054D"/>
    <w:rsid w:val="00AF0939"/>
    <w:rsid w:val="00AF0981"/>
    <w:rsid w:val="00AF0B82"/>
    <w:rsid w:val="00AF0F9C"/>
    <w:rsid w:val="00AF10F0"/>
    <w:rsid w:val="00AF24E7"/>
    <w:rsid w:val="00AF272B"/>
    <w:rsid w:val="00AF291B"/>
    <w:rsid w:val="00AF2BA7"/>
    <w:rsid w:val="00AF2DAA"/>
    <w:rsid w:val="00AF2EBD"/>
    <w:rsid w:val="00AF33AE"/>
    <w:rsid w:val="00AF34C9"/>
    <w:rsid w:val="00AF3CDC"/>
    <w:rsid w:val="00AF44B1"/>
    <w:rsid w:val="00AF5447"/>
    <w:rsid w:val="00AF5800"/>
    <w:rsid w:val="00AF6986"/>
    <w:rsid w:val="00AF69FE"/>
    <w:rsid w:val="00AF6A77"/>
    <w:rsid w:val="00AF6D1B"/>
    <w:rsid w:val="00AF73ED"/>
    <w:rsid w:val="00AF7B5B"/>
    <w:rsid w:val="00AF7D69"/>
    <w:rsid w:val="00AF7ED2"/>
    <w:rsid w:val="00B004D8"/>
    <w:rsid w:val="00B00830"/>
    <w:rsid w:val="00B00CC5"/>
    <w:rsid w:val="00B016D2"/>
    <w:rsid w:val="00B02091"/>
    <w:rsid w:val="00B02B43"/>
    <w:rsid w:val="00B03D36"/>
    <w:rsid w:val="00B04540"/>
    <w:rsid w:val="00B046F1"/>
    <w:rsid w:val="00B05116"/>
    <w:rsid w:val="00B051A7"/>
    <w:rsid w:val="00B05F1A"/>
    <w:rsid w:val="00B07B33"/>
    <w:rsid w:val="00B07FA2"/>
    <w:rsid w:val="00B100CF"/>
    <w:rsid w:val="00B1074F"/>
    <w:rsid w:val="00B10E82"/>
    <w:rsid w:val="00B111A6"/>
    <w:rsid w:val="00B115E5"/>
    <w:rsid w:val="00B118EE"/>
    <w:rsid w:val="00B11B03"/>
    <w:rsid w:val="00B11B79"/>
    <w:rsid w:val="00B11C5B"/>
    <w:rsid w:val="00B121CD"/>
    <w:rsid w:val="00B12343"/>
    <w:rsid w:val="00B12529"/>
    <w:rsid w:val="00B128C5"/>
    <w:rsid w:val="00B12B11"/>
    <w:rsid w:val="00B12C94"/>
    <w:rsid w:val="00B12D5B"/>
    <w:rsid w:val="00B135AB"/>
    <w:rsid w:val="00B135D7"/>
    <w:rsid w:val="00B13797"/>
    <w:rsid w:val="00B137BF"/>
    <w:rsid w:val="00B13A1B"/>
    <w:rsid w:val="00B13A76"/>
    <w:rsid w:val="00B142D9"/>
    <w:rsid w:val="00B14BC4"/>
    <w:rsid w:val="00B14F3D"/>
    <w:rsid w:val="00B15329"/>
    <w:rsid w:val="00B158A3"/>
    <w:rsid w:val="00B15B25"/>
    <w:rsid w:val="00B15C36"/>
    <w:rsid w:val="00B15EA0"/>
    <w:rsid w:val="00B16069"/>
    <w:rsid w:val="00B17A4E"/>
    <w:rsid w:val="00B17B30"/>
    <w:rsid w:val="00B17C2F"/>
    <w:rsid w:val="00B2153E"/>
    <w:rsid w:val="00B21F72"/>
    <w:rsid w:val="00B21FA7"/>
    <w:rsid w:val="00B22022"/>
    <w:rsid w:val="00B225E4"/>
    <w:rsid w:val="00B22666"/>
    <w:rsid w:val="00B231C5"/>
    <w:rsid w:val="00B23F7A"/>
    <w:rsid w:val="00B240B1"/>
    <w:rsid w:val="00B24208"/>
    <w:rsid w:val="00B24374"/>
    <w:rsid w:val="00B24728"/>
    <w:rsid w:val="00B248A9"/>
    <w:rsid w:val="00B2490A"/>
    <w:rsid w:val="00B24BE3"/>
    <w:rsid w:val="00B24D28"/>
    <w:rsid w:val="00B24F1C"/>
    <w:rsid w:val="00B25D76"/>
    <w:rsid w:val="00B27032"/>
    <w:rsid w:val="00B27085"/>
    <w:rsid w:val="00B30003"/>
    <w:rsid w:val="00B3015C"/>
    <w:rsid w:val="00B30AD9"/>
    <w:rsid w:val="00B31201"/>
    <w:rsid w:val="00B31600"/>
    <w:rsid w:val="00B31B00"/>
    <w:rsid w:val="00B31B4B"/>
    <w:rsid w:val="00B31E36"/>
    <w:rsid w:val="00B32916"/>
    <w:rsid w:val="00B32E26"/>
    <w:rsid w:val="00B3374D"/>
    <w:rsid w:val="00B338B7"/>
    <w:rsid w:val="00B34061"/>
    <w:rsid w:val="00B34376"/>
    <w:rsid w:val="00B3440A"/>
    <w:rsid w:val="00B34441"/>
    <w:rsid w:val="00B35167"/>
    <w:rsid w:val="00B35533"/>
    <w:rsid w:val="00B35534"/>
    <w:rsid w:val="00B35A87"/>
    <w:rsid w:val="00B35AFD"/>
    <w:rsid w:val="00B35F9A"/>
    <w:rsid w:val="00B3609C"/>
    <w:rsid w:val="00B36236"/>
    <w:rsid w:val="00B36591"/>
    <w:rsid w:val="00B3662E"/>
    <w:rsid w:val="00B366D2"/>
    <w:rsid w:val="00B366FA"/>
    <w:rsid w:val="00B36E86"/>
    <w:rsid w:val="00B379BA"/>
    <w:rsid w:val="00B412FD"/>
    <w:rsid w:val="00B422BE"/>
    <w:rsid w:val="00B4241D"/>
    <w:rsid w:val="00B426BB"/>
    <w:rsid w:val="00B42EB9"/>
    <w:rsid w:val="00B436F0"/>
    <w:rsid w:val="00B441FE"/>
    <w:rsid w:val="00B44508"/>
    <w:rsid w:val="00B44821"/>
    <w:rsid w:val="00B44AD3"/>
    <w:rsid w:val="00B44C50"/>
    <w:rsid w:val="00B45062"/>
    <w:rsid w:val="00B450EB"/>
    <w:rsid w:val="00B45152"/>
    <w:rsid w:val="00B45416"/>
    <w:rsid w:val="00B45E54"/>
    <w:rsid w:val="00B464E4"/>
    <w:rsid w:val="00B4689A"/>
    <w:rsid w:val="00B46D5F"/>
    <w:rsid w:val="00B46E7B"/>
    <w:rsid w:val="00B47DC5"/>
    <w:rsid w:val="00B505B3"/>
    <w:rsid w:val="00B50882"/>
    <w:rsid w:val="00B50A74"/>
    <w:rsid w:val="00B51BE0"/>
    <w:rsid w:val="00B520A0"/>
    <w:rsid w:val="00B5257E"/>
    <w:rsid w:val="00B525CE"/>
    <w:rsid w:val="00B52CFD"/>
    <w:rsid w:val="00B52EED"/>
    <w:rsid w:val="00B53103"/>
    <w:rsid w:val="00B545A8"/>
    <w:rsid w:val="00B55F22"/>
    <w:rsid w:val="00B56527"/>
    <w:rsid w:val="00B57019"/>
    <w:rsid w:val="00B576DA"/>
    <w:rsid w:val="00B57710"/>
    <w:rsid w:val="00B601C9"/>
    <w:rsid w:val="00B604A4"/>
    <w:rsid w:val="00B60D04"/>
    <w:rsid w:val="00B6158F"/>
    <w:rsid w:val="00B61EE8"/>
    <w:rsid w:val="00B633A3"/>
    <w:rsid w:val="00B63533"/>
    <w:rsid w:val="00B63BDB"/>
    <w:rsid w:val="00B64A0E"/>
    <w:rsid w:val="00B64DDF"/>
    <w:rsid w:val="00B6601E"/>
    <w:rsid w:val="00B663AA"/>
    <w:rsid w:val="00B66DD5"/>
    <w:rsid w:val="00B67722"/>
    <w:rsid w:val="00B67B97"/>
    <w:rsid w:val="00B67F01"/>
    <w:rsid w:val="00B70329"/>
    <w:rsid w:val="00B70764"/>
    <w:rsid w:val="00B711AB"/>
    <w:rsid w:val="00B714F0"/>
    <w:rsid w:val="00B71A40"/>
    <w:rsid w:val="00B71C8C"/>
    <w:rsid w:val="00B71CB4"/>
    <w:rsid w:val="00B71FD7"/>
    <w:rsid w:val="00B725E7"/>
    <w:rsid w:val="00B72967"/>
    <w:rsid w:val="00B72C07"/>
    <w:rsid w:val="00B72DF7"/>
    <w:rsid w:val="00B72F42"/>
    <w:rsid w:val="00B733FB"/>
    <w:rsid w:val="00B737E0"/>
    <w:rsid w:val="00B73E44"/>
    <w:rsid w:val="00B74290"/>
    <w:rsid w:val="00B74510"/>
    <w:rsid w:val="00B74BD4"/>
    <w:rsid w:val="00B74BF7"/>
    <w:rsid w:val="00B7606B"/>
    <w:rsid w:val="00B76185"/>
    <w:rsid w:val="00B76BCD"/>
    <w:rsid w:val="00B7786D"/>
    <w:rsid w:val="00B779E6"/>
    <w:rsid w:val="00B804E2"/>
    <w:rsid w:val="00B80F22"/>
    <w:rsid w:val="00B811B2"/>
    <w:rsid w:val="00B81BA3"/>
    <w:rsid w:val="00B82213"/>
    <w:rsid w:val="00B82708"/>
    <w:rsid w:val="00B8276E"/>
    <w:rsid w:val="00B82C92"/>
    <w:rsid w:val="00B83417"/>
    <w:rsid w:val="00B83A62"/>
    <w:rsid w:val="00B83B59"/>
    <w:rsid w:val="00B84252"/>
    <w:rsid w:val="00B8468F"/>
    <w:rsid w:val="00B849F1"/>
    <w:rsid w:val="00B84FC6"/>
    <w:rsid w:val="00B857F5"/>
    <w:rsid w:val="00B86707"/>
    <w:rsid w:val="00B86C3C"/>
    <w:rsid w:val="00B86D6C"/>
    <w:rsid w:val="00B86EB5"/>
    <w:rsid w:val="00B86F47"/>
    <w:rsid w:val="00B8737F"/>
    <w:rsid w:val="00B874B4"/>
    <w:rsid w:val="00B876C1"/>
    <w:rsid w:val="00B8787A"/>
    <w:rsid w:val="00B87887"/>
    <w:rsid w:val="00B90123"/>
    <w:rsid w:val="00B90196"/>
    <w:rsid w:val="00B91163"/>
    <w:rsid w:val="00B911C1"/>
    <w:rsid w:val="00B91374"/>
    <w:rsid w:val="00B918E1"/>
    <w:rsid w:val="00B922C3"/>
    <w:rsid w:val="00B9272A"/>
    <w:rsid w:val="00B9272E"/>
    <w:rsid w:val="00B927A7"/>
    <w:rsid w:val="00B92B9E"/>
    <w:rsid w:val="00B930F7"/>
    <w:rsid w:val="00B93315"/>
    <w:rsid w:val="00B93519"/>
    <w:rsid w:val="00B9372A"/>
    <w:rsid w:val="00B9425C"/>
    <w:rsid w:val="00B94AAF"/>
    <w:rsid w:val="00B953FF"/>
    <w:rsid w:val="00B9622D"/>
    <w:rsid w:val="00B96263"/>
    <w:rsid w:val="00B965F8"/>
    <w:rsid w:val="00B968A5"/>
    <w:rsid w:val="00B972CD"/>
    <w:rsid w:val="00B97B46"/>
    <w:rsid w:val="00B97D02"/>
    <w:rsid w:val="00BA0304"/>
    <w:rsid w:val="00BA0557"/>
    <w:rsid w:val="00BA060E"/>
    <w:rsid w:val="00BA0DE8"/>
    <w:rsid w:val="00BA19C4"/>
    <w:rsid w:val="00BA3038"/>
    <w:rsid w:val="00BA360A"/>
    <w:rsid w:val="00BA370A"/>
    <w:rsid w:val="00BA37AC"/>
    <w:rsid w:val="00BA39C4"/>
    <w:rsid w:val="00BA48BC"/>
    <w:rsid w:val="00BA4A29"/>
    <w:rsid w:val="00BA4BE7"/>
    <w:rsid w:val="00BA550D"/>
    <w:rsid w:val="00BA5F20"/>
    <w:rsid w:val="00BA5F44"/>
    <w:rsid w:val="00BA68D9"/>
    <w:rsid w:val="00BA6FD8"/>
    <w:rsid w:val="00BA7172"/>
    <w:rsid w:val="00BA72CF"/>
    <w:rsid w:val="00BA7B01"/>
    <w:rsid w:val="00BB02D7"/>
    <w:rsid w:val="00BB0385"/>
    <w:rsid w:val="00BB0D9F"/>
    <w:rsid w:val="00BB0DEE"/>
    <w:rsid w:val="00BB0F93"/>
    <w:rsid w:val="00BB1031"/>
    <w:rsid w:val="00BB1B33"/>
    <w:rsid w:val="00BB2480"/>
    <w:rsid w:val="00BB27FD"/>
    <w:rsid w:val="00BB2C4E"/>
    <w:rsid w:val="00BB2E29"/>
    <w:rsid w:val="00BB2F74"/>
    <w:rsid w:val="00BB3206"/>
    <w:rsid w:val="00BB32C2"/>
    <w:rsid w:val="00BB3729"/>
    <w:rsid w:val="00BB3B0D"/>
    <w:rsid w:val="00BB4144"/>
    <w:rsid w:val="00BB4369"/>
    <w:rsid w:val="00BB49A2"/>
    <w:rsid w:val="00BB524C"/>
    <w:rsid w:val="00BB5DAB"/>
    <w:rsid w:val="00BB6195"/>
    <w:rsid w:val="00BB61A3"/>
    <w:rsid w:val="00BB67EA"/>
    <w:rsid w:val="00BB707E"/>
    <w:rsid w:val="00BB7568"/>
    <w:rsid w:val="00BB7584"/>
    <w:rsid w:val="00BC007C"/>
    <w:rsid w:val="00BC0153"/>
    <w:rsid w:val="00BC0157"/>
    <w:rsid w:val="00BC0497"/>
    <w:rsid w:val="00BC0986"/>
    <w:rsid w:val="00BC0AB2"/>
    <w:rsid w:val="00BC1308"/>
    <w:rsid w:val="00BC1BF4"/>
    <w:rsid w:val="00BC2600"/>
    <w:rsid w:val="00BC2F24"/>
    <w:rsid w:val="00BC33BE"/>
    <w:rsid w:val="00BC3A47"/>
    <w:rsid w:val="00BC3EEB"/>
    <w:rsid w:val="00BC4780"/>
    <w:rsid w:val="00BC52C8"/>
    <w:rsid w:val="00BC5485"/>
    <w:rsid w:val="00BC549C"/>
    <w:rsid w:val="00BC570E"/>
    <w:rsid w:val="00BC5A6C"/>
    <w:rsid w:val="00BC5AF6"/>
    <w:rsid w:val="00BC5B4B"/>
    <w:rsid w:val="00BC5E69"/>
    <w:rsid w:val="00BC5EDB"/>
    <w:rsid w:val="00BC69A2"/>
    <w:rsid w:val="00BC6ED6"/>
    <w:rsid w:val="00BC6F03"/>
    <w:rsid w:val="00BC6FA1"/>
    <w:rsid w:val="00BC70CE"/>
    <w:rsid w:val="00BC7487"/>
    <w:rsid w:val="00BD0072"/>
    <w:rsid w:val="00BD0570"/>
    <w:rsid w:val="00BD0853"/>
    <w:rsid w:val="00BD112D"/>
    <w:rsid w:val="00BD214E"/>
    <w:rsid w:val="00BD2395"/>
    <w:rsid w:val="00BD25B8"/>
    <w:rsid w:val="00BD2842"/>
    <w:rsid w:val="00BD3120"/>
    <w:rsid w:val="00BD3354"/>
    <w:rsid w:val="00BD37E7"/>
    <w:rsid w:val="00BD384E"/>
    <w:rsid w:val="00BD3E76"/>
    <w:rsid w:val="00BD3EE2"/>
    <w:rsid w:val="00BD3FCF"/>
    <w:rsid w:val="00BD42D2"/>
    <w:rsid w:val="00BD4493"/>
    <w:rsid w:val="00BD47D7"/>
    <w:rsid w:val="00BD4EFB"/>
    <w:rsid w:val="00BD5076"/>
    <w:rsid w:val="00BD5551"/>
    <w:rsid w:val="00BD5984"/>
    <w:rsid w:val="00BD6D43"/>
    <w:rsid w:val="00BD7090"/>
    <w:rsid w:val="00BD7490"/>
    <w:rsid w:val="00BD767F"/>
    <w:rsid w:val="00BD7804"/>
    <w:rsid w:val="00BD7DA0"/>
    <w:rsid w:val="00BE096B"/>
    <w:rsid w:val="00BE09C3"/>
    <w:rsid w:val="00BE0C27"/>
    <w:rsid w:val="00BE15BB"/>
    <w:rsid w:val="00BE198F"/>
    <w:rsid w:val="00BE4CCF"/>
    <w:rsid w:val="00BE5964"/>
    <w:rsid w:val="00BE5D68"/>
    <w:rsid w:val="00BE660B"/>
    <w:rsid w:val="00BE6AFE"/>
    <w:rsid w:val="00BE6BBE"/>
    <w:rsid w:val="00BE7021"/>
    <w:rsid w:val="00BE7300"/>
    <w:rsid w:val="00BE76F7"/>
    <w:rsid w:val="00BE784F"/>
    <w:rsid w:val="00BE79C6"/>
    <w:rsid w:val="00BE7F3F"/>
    <w:rsid w:val="00BF0238"/>
    <w:rsid w:val="00BF0717"/>
    <w:rsid w:val="00BF0998"/>
    <w:rsid w:val="00BF156C"/>
    <w:rsid w:val="00BF1750"/>
    <w:rsid w:val="00BF178E"/>
    <w:rsid w:val="00BF189F"/>
    <w:rsid w:val="00BF18F2"/>
    <w:rsid w:val="00BF1B44"/>
    <w:rsid w:val="00BF1F01"/>
    <w:rsid w:val="00BF1FC2"/>
    <w:rsid w:val="00BF23CC"/>
    <w:rsid w:val="00BF243F"/>
    <w:rsid w:val="00BF2708"/>
    <w:rsid w:val="00BF2E1E"/>
    <w:rsid w:val="00BF4C2B"/>
    <w:rsid w:val="00BF507A"/>
    <w:rsid w:val="00BF53F1"/>
    <w:rsid w:val="00BF5717"/>
    <w:rsid w:val="00BF585E"/>
    <w:rsid w:val="00BF5B9D"/>
    <w:rsid w:val="00BF5C45"/>
    <w:rsid w:val="00BF5FA3"/>
    <w:rsid w:val="00BF62F2"/>
    <w:rsid w:val="00BF63A5"/>
    <w:rsid w:val="00BF72A7"/>
    <w:rsid w:val="00BF7558"/>
    <w:rsid w:val="00BF7DD2"/>
    <w:rsid w:val="00C0111E"/>
    <w:rsid w:val="00C02676"/>
    <w:rsid w:val="00C029AB"/>
    <w:rsid w:val="00C02D74"/>
    <w:rsid w:val="00C036C2"/>
    <w:rsid w:val="00C03889"/>
    <w:rsid w:val="00C03BD5"/>
    <w:rsid w:val="00C03C8B"/>
    <w:rsid w:val="00C03F3C"/>
    <w:rsid w:val="00C0425C"/>
    <w:rsid w:val="00C049BE"/>
    <w:rsid w:val="00C04A71"/>
    <w:rsid w:val="00C04DF0"/>
    <w:rsid w:val="00C050BB"/>
    <w:rsid w:val="00C05A4C"/>
    <w:rsid w:val="00C05A67"/>
    <w:rsid w:val="00C0641F"/>
    <w:rsid w:val="00C06E6F"/>
    <w:rsid w:val="00C07371"/>
    <w:rsid w:val="00C075DB"/>
    <w:rsid w:val="00C07B21"/>
    <w:rsid w:val="00C07EBA"/>
    <w:rsid w:val="00C07FBC"/>
    <w:rsid w:val="00C100E7"/>
    <w:rsid w:val="00C10F4A"/>
    <w:rsid w:val="00C11113"/>
    <w:rsid w:val="00C11687"/>
    <w:rsid w:val="00C11E28"/>
    <w:rsid w:val="00C11F66"/>
    <w:rsid w:val="00C1225B"/>
    <w:rsid w:val="00C122F9"/>
    <w:rsid w:val="00C1253A"/>
    <w:rsid w:val="00C128C9"/>
    <w:rsid w:val="00C12CF3"/>
    <w:rsid w:val="00C12F88"/>
    <w:rsid w:val="00C131A8"/>
    <w:rsid w:val="00C1322D"/>
    <w:rsid w:val="00C135A3"/>
    <w:rsid w:val="00C14469"/>
    <w:rsid w:val="00C1477A"/>
    <w:rsid w:val="00C14A62"/>
    <w:rsid w:val="00C14B2E"/>
    <w:rsid w:val="00C151F5"/>
    <w:rsid w:val="00C158EB"/>
    <w:rsid w:val="00C159B1"/>
    <w:rsid w:val="00C15D51"/>
    <w:rsid w:val="00C161F5"/>
    <w:rsid w:val="00C16BE6"/>
    <w:rsid w:val="00C16C92"/>
    <w:rsid w:val="00C1706B"/>
    <w:rsid w:val="00C17DB7"/>
    <w:rsid w:val="00C17E48"/>
    <w:rsid w:val="00C17F0B"/>
    <w:rsid w:val="00C201E7"/>
    <w:rsid w:val="00C201F7"/>
    <w:rsid w:val="00C20506"/>
    <w:rsid w:val="00C20AA2"/>
    <w:rsid w:val="00C20B91"/>
    <w:rsid w:val="00C21155"/>
    <w:rsid w:val="00C2146C"/>
    <w:rsid w:val="00C214D7"/>
    <w:rsid w:val="00C21561"/>
    <w:rsid w:val="00C217EE"/>
    <w:rsid w:val="00C22784"/>
    <w:rsid w:val="00C23843"/>
    <w:rsid w:val="00C23A4C"/>
    <w:rsid w:val="00C2419D"/>
    <w:rsid w:val="00C243A4"/>
    <w:rsid w:val="00C24416"/>
    <w:rsid w:val="00C248DB"/>
    <w:rsid w:val="00C26170"/>
    <w:rsid w:val="00C26B5A"/>
    <w:rsid w:val="00C26D52"/>
    <w:rsid w:val="00C27BC9"/>
    <w:rsid w:val="00C303E4"/>
    <w:rsid w:val="00C30775"/>
    <w:rsid w:val="00C30B8D"/>
    <w:rsid w:val="00C3134E"/>
    <w:rsid w:val="00C315D8"/>
    <w:rsid w:val="00C31C4A"/>
    <w:rsid w:val="00C31D2D"/>
    <w:rsid w:val="00C3209A"/>
    <w:rsid w:val="00C32639"/>
    <w:rsid w:val="00C32808"/>
    <w:rsid w:val="00C32AD2"/>
    <w:rsid w:val="00C33114"/>
    <w:rsid w:val="00C34193"/>
    <w:rsid w:val="00C347FD"/>
    <w:rsid w:val="00C34DAE"/>
    <w:rsid w:val="00C34E1E"/>
    <w:rsid w:val="00C34E5A"/>
    <w:rsid w:val="00C353D2"/>
    <w:rsid w:val="00C35612"/>
    <w:rsid w:val="00C35D9C"/>
    <w:rsid w:val="00C36219"/>
    <w:rsid w:val="00C3698E"/>
    <w:rsid w:val="00C36C3E"/>
    <w:rsid w:val="00C36CCA"/>
    <w:rsid w:val="00C36E1C"/>
    <w:rsid w:val="00C36F42"/>
    <w:rsid w:val="00C3718A"/>
    <w:rsid w:val="00C3728D"/>
    <w:rsid w:val="00C379C5"/>
    <w:rsid w:val="00C37EEE"/>
    <w:rsid w:val="00C40453"/>
    <w:rsid w:val="00C40E71"/>
    <w:rsid w:val="00C40FBC"/>
    <w:rsid w:val="00C4141D"/>
    <w:rsid w:val="00C41879"/>
    <w:rsid w:val="00C41A7C"/>
    <w:rsid w:val="00C42CEF"/>
    <w:rsid w:val="00C42D55"/>
    <w:rsid w:val="00C43080"/>
    <w:rsid w:val="00C4370E"/>
    <w:rsid w:val="00C43823"/>
    <w:rsid w:val="00C4384B"/>
    <w:rsid w:val="00C4393C"/>
    <w:rsid w:val="00C43F2D"/>
    <w:rsid w:val="00C44068"/>
    <w:rsid w:val="00C442AE"/>
    <w:rsid w:val="00C44DCD"/>
    <w:rsid w:val="00C4518B"/>
    <w:rsid w:val="00C451EF"/>
    <w:rsid w:val="00C45780"/>
    <w:rsid w:val="00C458D6"/>
    <w:rsid w:val="00C45919"/>
    <w:rsid w:val="00C4602D"/>
    <w:rsid w:val="00C4655A"/>
    <w:rsid w:val="00C466BF"/>
    <w:rsid w:val="00C4716C"/>
    <w:rsid w:val="00C47385"/>
    <w:rsid w:val="00C47555"/>
    <w:rsid w:val="00C476AC"/>
    <w:rsid w:val="00C47E67"/>
    <w:rsid w:val="00C47FD9"/>
    <w:rsid w:val="00C50C1A"/>
    <w:rsid w:val="00C50E1E"/>
    <w:rsid w:val="00C51508"/>
    <w:rsid w:val="00C5179B"/>
    <w:rsid w:val="00C51D73"/>
    <w:rsid w:val="00C52283"/>
    <w:rsid w:val="00C52A05"/>
    <w:rsid w:val="00C52E97"/>
    <w:rsid w:val="00C52EAF"/>
    <w:rsid w:val="00C53189"/>
    <w:rsid w:val="00C534E5"/>
    <w:rsid w:val="00C534F4"/>
    <w:rsid w:val="00C5375B"/>
    <w:rsid w:val="00C53B15"/>
    <w:rsid w:val="00C53DA9"/>
    <w:rsid w:val="00C53EF7"/>
    <w:rsid w:val="00C54280"/>
    <w:rsid w:val="00C54616"/>
    <w:rsid w:val="00C54929"/>
    <w:rsid w:val="00C550B6"/>
    <w:rsid w:val="00C55373"/>
    <w:rsid w:val="00C556B1"/>
    <w:rsid w:val="00C557BE"/>
    <w:rsid w:val="00C55A05"/>
    <w:rsid w:val="00C56101"/>
    <w:rsid w:val="00C565F2"/>
    <w:rsid w:val="00C567E3"/>
    <w:rsid w:val="00C56C45"/>
    <w:rsid w:val="00C573CC"/>
    <w:rsid w:val="00C57B81"/>
    <w:rsid w:val="00C57FB9"/>
    <w:rsid w:val="00C6077B"/>
    <w:rsid w:val="00C60950"/>
    <w:rsid w:val="00C60DD1"/>
    <w:rsid w:val="00C61565"/>
    <w:rsid w:val="00C61574"/>
    <w:rsid w:val="00C615B4"/>
    <w:rsid w:val="00C61AC6"/>
    <w:rsid w:val="00C61ACF"/>
    <w:rsid w:val="00C6211D"/>
    <w:rsid w:val="00C6249E"/>
    <w:rsid w:val="00C62537"/>
    <w:rsid w:val="00C62B32"/>
    <w:rsid w:val="00C63DED"/>
    <w:rsid w:val="00C63E88"/>
    <w:rsid w:val="00C6436D"/>
    <w:rsid w:val="00C64F97"/>
    <w:rsid w:val="00C65585"/>
    <w:rsid w:val="00C656EB"/>
    <w:rsid w:val="00C65DF4"/>
    <w:rsid w:val="00C661C6"/>
    <w:rsid w:val="00C67880"/>
    <w:rsid w:val="00C67B49"/>
    <w:rsid w:val="00C711F5"/>
    <w:rsid w:val="00C71326"/>
    <w:rsid w:val="00C713A1"/>
    <w:rsid w:val="00C713E6"/>
    <w:rsid w:val="00C71828"/>
    <w:rsid w:val="00C72105"/>
    <w:rsid w:val="00C74520"/>
    <w:rsid w:val="00C74954"/>
    <w:rsid w:val="00C76028"/>
    <w:rsid w:val="00C76184"/>
    <w:rsid w:val="00C76462"/>
    <w:rsid w:val="00C7673D"/>
    <w:rsid w:val="00C76A80"/>
    <w:rsid w:val="00C76C27"/>
    <w:rsid w:val="00C76F07"/>
    <w:rsid w:val="00C77960"/>
    <w:rsid w:val="00C77EF6"/>
    <w:rsid w:val="00C80B4B"/>
    <w:rsid w:val="00C80D63"/>
    <w:rsid w:val="00C812D5"/>
    <w:rsid w:val="00C81BEA"/>
    <w:rsid w:val="00C81DF5"/>
    <w:rsid w:val="00C82188"/>
    <w:rsid w:val="00C8242B"/>
    <w:rsid w:val="00C82A50"/>
    <w:rsid w:val="00C83240"/>
    <w:rsid w:val="00C83381"/>
    <w:rsid w:val="00C83607"/>
    <w:rsid w:val="00C83768"/>
    <w:rsid w:val="00C83B18"/>
    <w:rsid w:val="00C840C3"/>
    <w:rsid w:val="00C841B4"/>
    <w:rsid w:val="00C84266"/>
    <w:rsid w:val="00C8450F"/>
    <w:rsid w:val="00C8466F"/>
    <w:rsid w:val="00C849E0"/>
    <w:rsid w:val="00C84B74"/>
    <w:rsid w:val="00C8512A"/>
    <w:rsid w:val="00C85378"/>
    <w:rsid w:val="00C85970"/>
    <w:rsid w:val="00C85BB9"/>
    <w:rsid w:val="00C85E9B"/>
    <w:rsid w:val="00C874C8"/>
    <w:rsid w:val="00C8768B"/>
    <w:rsid w:val="00C90165"/>
    <w:rsid w:val="00C902DA"/>
    <w:rsid w:val="00C90733"/>
    <w:rsid w:val="00C921C4"/>
    <w:rsid w:val="00C9235F"/>
    <w:rsid w:val="00C9257F"/>
    <w:rsid w:val="00C92BF4"/>
    <w:rsid w:val="00C9319C"/>
    <w:rsid w:val="00C934F6"/>
    <w:rsid w:val="00C93624"/>
    <w:rsid w:val="00C93874"/>
    <w:rsid w:val="00C93A4C"/>
    <w:rsid w:val="00C944EB"/>
    <w:rsid w:val="00C94856"/>
    <w:rsid w:val="00C94FD2"/>
    <w:rsid w:val="00C95341"/>
    <w:rsid w:val="00C95875"/>
    <w:rsid w:val="00C95B76"/>
    <w:rsid w:val="00C964C3"/>
    <w:rsid w:val="00C96635"/>
    <w:rsid w:val="00C966B7"/>
    <w:rsid w:val="00C969DB"/>
    <w:rsid w:val="00C96A6E"/>
    <w:rsid w:val="00C97A4A"/>
    <w:rsid w:val="00C97DC9"/>
    <w:rsid w:val="00C97EE3"/>
    <w:rsid w:val="00CA042A"/>
    <w:rsid w:val="00CA12BA"/>
    <w:rsid w:val="00CA165C"/>
    <w:rsid w:val="00CA1C0D"/>
    <w:rsid w:val="00CA1DAE"/>
    <w:rsid w:val="00CA1E62"/>
    <w:rsid w:val="00CA2267"/>
    <w:rsid w:val="00CA38AD"/>
    <w:rsid w:val="00CA3EEE"/>
    <w:rsid w:val="00CA5098"/>
    <w:rsid w:val="00CA5503"/>
    <w:rsid w:val="00CA5709"/>
    <w:rsid w:val="00CA66C3"/>
    <w:rsid w:val="00CA6CAD"/>
    <w:rsid w:val="00CA70A8"/>
    <w:rsid w:val="00CA70D0"/>
    <w:rsid w:val="00CA74A4"/>
    <w:rsid w:val="00CA7683"/>
    <w:rsid w:val="00CA7EA1"/>
    <w:rsid w:val="00CA7EEB"/>
    <w:rsid w:val="00CB009B"/>
    <w:rsid w:val="00CB0231"/>
    <w:rsid w:val="00CB0838"/>
    <w:rsid w:val="00CB092E"/>
    <w:rsid w:val="00CB0F72"/>
    <w:rsid w:val="00CB1AFD"/>
    <w:rsid w:val="00CB1EB3"/>
    <w:rsid w:val="00CB20A5"/>
    <w:rsid w:val="00CB2126"/>
    <w:rsid w:val="00CB2308"/>
    <w:rsid w:val="00CB24AD"/>
    <w:rsid w:val="00CB2C59"/>
    <w:rsid w:val="00CB2D9C"/>
    <w:rsid w:val="00CB34AB"/>
    <w:rsid w:val="00CB3529"/>
    <w:rsid w:val="00CB38A9"/>
    <w:rsid w:val="00CB3A45"/>
    <w:rsid w:val="00CB4728"/>
    <w:rsid w:val="00CB49A6"/>
    <w:rsid w:val="00CB58E3"/>
    <w:rsid w:val="00CB59E0"/>
    <w:rsid w:val="00CB59E7"/>
    <w:rsid w:val="00CB5D27"/>
    <w:rsid w:val="00CB5E4A"/>
    <w:rsid w:val="00CB6FCA"/>
    <w:rsid w:val="00CB724D"/>
    <w:rsid w:val="00CB73EA"/>
    <w:rsid w:val="00CB76E3"/>
    <w:rsid w:val="00CB7D4E"/>
    <w:rsid w:val="00CB7F1F"/>
    <w:rsid w:val="00CC002B"/>
    <w:rsid w:val="00CC07E5"/>
    <w:rsid w:val="00CC09F0"/>
    <w:rsid w:val="00CC0AB5"/>
    <w:rsid w:val="00CC0C11"/>
    <w:rsid w:val="00CC1A3F"/>
    <w:rsid w:val="00CC1F52"/>
    <w:rsid w:val="00CC233F"/>
    <w:rsid w:val="00CC27FD"/>
    <w:rsid w:val="00CC29A4"/>
    <w:rsid w:val="00CC31E8"/>
    <w:rsid w:val="00CC3AB9"/>
    <w:rsid w:val="00CC3C9E"/>
    <w:rsid w:val="00CC45E0"/>
    <w:rsid w:val="00CC4BBE"/>
    <w:rsid w:val="00CC4BC3"/>
    <w:rsid w:val="00CC50C7"/>
    <w:rsid w:val="00CC55AC"/>
    <w:rsid w:val="00CC5859"/>
    <w:rsid w:val="00CC6D1C"/>
    <w:rsid w:val="00CC71DD"/>
    <w:rsid w:val="00CC71F3"/>
    <w:rsid w:val="00CC72C0"/>
    <w:rsid w:val="00CC7480"/>
    <w:rsid w:val="00CC757D"/>
    <w:rsid w:val="00CC7C74"/>
    <w:rsid w:val="00CD00DB"/>
    <w:rsid w:val="00CD0119"/>
    <w:rsid w:val="00CD06CC"/>
    <w:rsid w:val="00CD07FD"/>
    <w:rsid w:val="00CD0866"/>
    <w:rsid w:val="00CD1169"/>
    <w:rsid w:val="00CD12F9"/>
    <w:rsid w:val="00CD15F1"/>
    <w:rsid w:val="00CD16C7"/>
    <w:rsid w:val="00CD1A40"/>
    <w:rsid w:val="00CD1B33"/>
    <w:rsid w:val="00CD1C47"/>
    <w:rsid w:val="00CD22C2"/>
    <w:rsid w:val="00CD25F3"/>
    <w:rsid w:val="00CD27FF"/>
    <w:rsid w:val="00CD2875"/>
    <w:rsid w:val="00CD2DF3"/>
    <w:rsid w:val="00CD305C"/>
    <w:rsid w:val="00CD3A6D"/>
    <w:rsid w:val="00CD3E5A"/>
    <w:rsid w:val="00CD3E63"/>
    <w:rsid w:val="00CD40A3"/>
    <w:rsid w:val="00CD4CD3"/>
    <w:rsid w:val="00CD5249"/>
    <w:rsid w:val="00CD572D"/>
    <w:rsid w:val="00CD589F"/>
    <w:rsid w:val="00CD5BE2"/>
    <w:rsid w:val="00CD60C9"/>
    <w:rsid w:val="00CD6345"/>
    <w:rsid w:val="00CD6BBB"/>
    <w:rsid w:val="00CD6DFA"/>
    <w:rsid w:val="00CD6EC2"/>
    <w:rsid w:val="00CD7319"/>
    <w:rsid w:val="00CD7482"/>
    <w:rsid w:val="00CE07C1"/>
    <w:rsid w:val="00CE1567"/>
    <w:rsid w:val="00CE1859"/>
    <w:rsid w:val="00CE186F"/>
    <w:rsid w:val="00CE20E3"/>
    <w:rsid w:val="00CE2423"/>
    <w:rsid w:val="00CE273A"/>
    <w:rsid w:val="00CE2A94"/>
    <w:rsid w:val="00CE321C"/>
    <w:rsid w:val="00CE32E8"/>
    <w:rsid w:val="00CE353C"/>
    <w:rsid w:val="00CE3700"/>
    <w:rsid w:val="00CE3B69"/>
    <w:rsid w:val="00CE4559"/>
    <w:rsid w:val="00CE5118"/>
    <w:rsid w:val="00CE5487"/>
    <w:rsid w:val="00CE58F5"/>
    <w:rsid w:val="00CE59B5"/>
    <w:rsid w:val="00CE59DB"/>
    <w:rsid w:val="00CE5B6A"/>
    <w:rsid w:val="00CE5D3A"/>
    <w:rsid w:val="00CE5DFC"/>
    <w:rsid w:val="00CE67D8"/>
    <w:rsid w:val="00CE68EA"/>
    <w:rsid w:val="00CE7381"/>
    <w:rsid w:val="00CE7447"/>
    <w:rsid w:val="00CE74CE"/>
    <w:rsid w:val="00CF0829"/>
    <w:rsid w:val="00CF0E74"/>
    <w:rsid w:val="00CF14E3"/>
    <w:rsid w:val="00CF1833"/>
    <w:rsid w:val="00CF1AEA"/>
    <w:rsid w:val="00CF2091"/>
    <w:rsid w:val="00CF21F6"/>
    <w:rsid w:val="00CF2278"/>
    <w:rsid w:val="00CF2C62"/>
    <w:rsid w:val="00CF2F66"/>
    <w:rsid w:val="00CF337B"/>
    <w:rsid w:val="00CF3FE7"/>
    <w:rsid w:val="00CF4416"/>
    <w:rsid w:val="00CF4541"/>
    <w:rsid w:val="00CF5762"/>
    <w:rsid w:val="00CF65B4"/>
    <w:rsid w:val="00CF69B0"/>
    <w:rsid w:val="00CF6C05"/>
    <w:rsid w:val="00CF7485"/>
    <w:rsid w:val="00CF764E"/>
    <w:rsid w:val="00CF796F"/>
    <w:rsid w:val="00CF7E56"/>
    <w:rsid w:val="00D01502"/>
    <w:rsid w:val="00D01744"/>
    <w:rsid w:val="00D01984"/>
    <w:rsid w:val="00D01C03"/>
    <w:rsid w:val="00D025CE"/>
    <w:rsid w:val="00D02A0F"/>
    <w:rsid w:val="00D02CA6"/>
    <w:rsid w:val="00D02DF3"/>
    <w:rsid w:val="00D03181"/>
    <w:rsid w:val="00D0331D"/>
    <w:rsid w:val="00D03517"/>
    <w:rsid w:val="00D037DC"/>
    <w:rsid w:val="00D0383B"/>
    <w:rsid w:val="00D03A8A"/>
    <w:rsid w:val="00D03DA5"/>
    <w:rsid w:val="00D03F27"/>
    <w:rsid w:val="00D043EE"/>
    <w:rsid w:val="00D0470D"/>
    <w:rsid w:val="00D04BFF"/>
    <w:rsid w:val="00D05249"/>
    <w:rsid w:val="00D055CA"/>
    <w:rsid w:val="00D059FC"/>
    <w:rsid w:val="00D05DEF"/>
    <w:rsid w:val="00D062A6"/>
    <w:rsid w:val="00D06861"/>
    <w:rsid w:val="00D0688A"/>
    <w:rsid w:val="00D06F22"/>
    <w:rsid w:val="00D073D9"/>
    <w:rsid w:val="00D07A9C"/>
    <w:rsid w:val="00D10076"/>
    <w:rsid w:val="00D1033B"/>
    <w:rsid w:val="00D10360"/>
    <w:rsid w:val="00D10477"/>
    <w:rsid w:val="00D107E2"/>
    <w:rsid w:val="00D11D76"/>
    <w:rsid w:val="00D121F5"/>
    <w:rsid w:val="00D126E4"/>
    <w:rsid w:val="00D131BF"/>
    <w:rsid w:val="00D13A90"/>
    <w:rsid w:val="00D140E6"/>
    <w:rsid w:val="00D158EF"/>
    <w:rsid w:val="00D15C14"/>
    <w:rsid w:val="00D15E74"/>
    <w:rsid w:val="00D15FAA"/>
    <w:rsid w:val="00D16C3D"/>
    <w:rsid w:val="00D16ECB"/>
    <w:rsid w:val="00D16EEE"/>
    <w:rsid w:val="00D17167"/>
    <w:rsid w:val="00D17749"/>
    <w:rsid w:val="00D17BA5"/>
    <w:rsid w:val="00D2058D"/>
    <w:rsid w:val="00D206A3"/>
    <w:rsid w:val="00D2176E"/>
    <w:rsid w:val="00D2182A"/>
    <w:rsid w:val="00D2193D"/>
    <w:rsid w:val="00D21BCD"/>
    <w:rsid w:val="00D22105"/>
    <w:rsid w:val="00D2211C"/>
    <w:rsid w:val="00D22B55"/>
    <w:rsid w:val="00D22C81"/>
    <w:rsid w:val="00D23055"/>
    <w:rsid w:val="00D230AD"/>
    <w:rsid w:val="00D2320E"/>
    <w:rsid w:val="00D2327A"/>
    <w:rsid w:val="00D234DA"/>
    <w:rsid w:val="00D23793"/>
    <w:rsid w:val="00D23C7C"/>
    <w:rsid w:val="00D24A61"/>
    <w:rsid w:val="00D251AB"/>
    <w:rsid w:val="00D25240"/>
    <w:rsid w:val="00D25AC6"/>
    <w:rsid w:val="00D25F1F"/>
    <w:rsid w:val="00D261D3"/>
    <w:rsid w:val="00D26880"/>
    <w:rsid w:val="00D27F42"/>
    <w:rsid w:val="00D319DF"/>
    <w:rsid w:val="00D31C02"/>
    <w:rsid w:val="00D3225E"/>
    <w:rsid w:val="00D324BC"/>
    <w:rsid w:val="00D32B9F"/>
    <w:rsid w:val="00D33565"/>
    <w:rsid w:val="00D33761"/>
    <w:rsid w:val="00D33762"/>
    <w:rsid w:val="00D33A91"/>
    <w:rsid w:val="00D341C7"/>
    <w:rsid w:val="00D344B7"/>
    <w:rsid w:val="00D3486E"/>
    <w:rsid w:val="00D34BD1"/>
    <w:rsid w:val="00D34D55"/>
    <w:rsid w:val="00D35177"/>
    <w:rsid w:val="00D356CB"/>
    <w:rsid w:val="00D356E1"/>
    <w:rsid w:val="00D40340"/>
    <w:rsid w:val="00D40609"/>
    <w:rsid w:val="00D40983"/>
    <w:rsid w:val="00D41188"/>
    <w:rsid w:val="00D417D3"/>
    <w:rsid w:val="00D418D5"/>
    <w:rsid w:val="00D41940"/>
    <w:rsid w:val="00D41B27"/>
    <w:rsid w:val="00D41DB1"/>
    <w:rsid w:val="00D4249C"/>
    <w:rsid w:val="00D4276D"/>
    <w:rsid w:val="00D42798"/>
    <w:rsid w:val="00D42970"/>
    <w:rsid w:val="00D43AED"/>
    <w:rsid w:val="00D4465B"/>
    <w:rsid w:val="00D44916"/>
    <w:rsid w:val="00D45AAD"/>
    <w:rsid w:val="00D45AE4"/>
    <w:rsid w:val="00D45CA4"/>
    <w:rsid w:val="00D45EA7"/>
    <w:rsid w:val="00D45F22"/>
    <w:rsid w:val="00D4711D"/>
    <w:rsid w:val="00D47178"/>
    <w:rsid w:val="00D4752E"/>
    <w:rsid w:val="00D47842"/>
    <w:rsid w:val="00D47BC5"/>
    <w:rsid w:val="00D47BEF"/>
    <w:rsid w:val="00D50641"/>
    <w:rsid w:val="00D50826"/>
    <w:rsid w:val="00D50C9B"/>
    <w:rsid w:val="00D510CB"/>
    <w:rsid w:val="00D51523"/>
    <w:rsid w:val="00D51675"/>
    <w:rsid w:val="00D51F73"/>
    <w:rsid w:val="00D51FB6"/>
    <w:rsid w:val="00D52827"/>
    <w:rsid w:val="00D529BE"/>
    <w:rsid w:val="00D52CF6"/>
    <w:rsid w:val="00D53D3E"/>
    <w:rsid w:val="00D547E0"/>
    <w:rsid w:val="00D54992"/>
    <w:rsid w:val="00D55291"/>
    <w:rsid w:val="00D55C48"/>
    <w:rsid w:val="00D55E47"/>
    <w:rsid w:val="00D56392"/>
    <w:rsid w:val="00D56997"/>
    <w:rsid w:val="00D570E6"/>
    <w:rsid w:val="00D5730F"/>
    <w:rsid w:val="00D57506"/>
    <w:rsid w:val="00D5774F"/>
    <w:rsid w:val="00D60809"/>
    <w:rsid w:val="00D60D7F"/>
    <w:rsid w:val="00D61C9C"/>
    <w:rsid w:val="00D62111"/>
    <w:rsid w:val="00D62229"/>
    <w:rsid w:val="00D625B8"/>
    <w:rsid w:val="00D626F8"/>
    <w:rsid w:val="00D62A03"/>
    <w:rsid w:val="00D636DC"/>
    <w:rsid w:val="00D63F14"/>
    <w:rsid w:val="00D63F4C"/>
    <w:rsid w:val="00D64355"/>
    <w:rsid w:val="00D6458D"/>
    <w:rsid w:val="00D64613"/>
    <w:rsid w:val="00D64702"/>
    <w:rsid w:val="00D659FA"/>
    <w:rsid w:val="00D66BFD"/>
    <w:rsid w:val="00D66C91"/>
    <w:rsid w:val="00D674EE"/>
    <w:rsid w:val="00D67535"/>
    <w:rsid w:val="00D67A4D"/>
    <w:rsid w:val="00D67BC9"/>
    <w:rsid w:val="00D67DBC"/>
    <w:rsid w:val="00D704D9"/>
    <w:rsid w:val="00D70934"/>
    <w:rsid w:val="00D70BD2"/>
    <w:rsid w:val="00D713F2"/>
    <w:rsid w:val="00D721B1"/>
    <w:rsid w:val="00D7226B"/>
    <w:rsid w:val="00D72705"/>
    <w:rsid w:val="00D738BF"/>
    <w:rsid w:val="00D73B93"/>
    <w:rsid w:val="00D73C95"/>
    <w:rsid w:val="00D7400F"/>
    <w:rsid w:val="00D745C1"/>
    <w:rsid w:val="00D74784"/>
    <w:rsid w:val="00D756F6"/>
    <w:rsid w:val="00D75731"/>
    <w:rsid w:val="00D75B45"/>
    <w:rsid w:val="00D75B5C"/>
    <w:rsid w:val="00D75F8C"/>
    <w:rsid w:val="00D76050"/>
    <w:rsid w:val="00D760D2"/>
    <w:rsid w:val="00D76309"/>
    <w:rsid w:val="00D763AF"/>
    <w:rsid w:val="00D76423"/>
    <w:rsid w:val="00D767BF"/>
    <w:rsid w:val="00D77278"/>
    <w:rsid w:val="00D7749B"/>
    <w:rsid w:val="00D775B5"/>
    <w:rsid w:val="00D77961"/>
    <w:rsid w:val="00D77A47"/>
    <w:rsid w:val="00D77B20"/>
    <w:rsid w:val="00D77B3B"/>
    <w:rsid w:val="00D8007C"/>
    <w:rsid w:val="00D800BF"/>
    <w:rsid w:val="00D80365"/>
    <w:rsid w:val="00D8079F"/>
    <w:rsid w:val="00D80D0D"/>
    <w:rsid w:val="00D8103B"/>
    <w:rsid w:val="00D8111B"/>
    <w:rsid w:val="00D81242"/>
    <w:rsid w:val="00D812D2"/>
    <w:rsid w:val="00D82C80"/>
    <w:rsid w:val="00D82D02"/>
    <w:rsid w:val="00D82D0F"/>
    <w:rsid w:val="00D82E2A"/>
    <w:rsid w:val="00D83A5A"/>
    <w:rsid w:val="00D84157"/>
    <w:rsid w:val="00D84BD7"/>
    <w:rsid w:val="00D84DCA"/>
    <w:rsid w:val="00D85114"/>
    <w:rsid w:val="00D857BC"/>
    <w:rsid w:val="00D85CC6"/>
    <w:rsid w:val="00D85D26"/>
    <w:rsid w:val="00D86A92"/>
    <w:rsid w:val="00D871B6"/>
    <w:rsid w:val="00D875E1"/>
    <w:rsid w:val="00D87F1E"/>
    <w:rsid w:val="00D90275"/>
    <w:rsid w:val="00D902F5"/>
    <w:rsid w:val="00D9075D"/>
    <w:rsid w:val="00D90959"/>
    <w:rsid w:val="00D91410"/>
    <w:rsid w:val="00D91438"/>
    <w:rsid w:val="00D91594"/>
    <w:rsid w:val="00D91ABE"/>
    <w:rsid w:val="00D91DFB"/>
    <w:rsid w:val="00D92042"/>
    <w:rsid w:val="00D921DA"/>
    <w:rsid w:val="00D92B5C"/>
    <w:rsid w:val="00D92C2F"/>
    <w:rsid w:val="00D92F7F"/>
    <w:rsid w:val="00D930AC"/>
    <w:rsid w:val="00D93251"/>
    <w:rsid w:val="00D9358F"/>
    <w:rsid w:val="00D9385C"/>
    <w:rsid w:val="00D9459D"/>
    <w:rsid w:val="00D94730"/>
    <w:rsid w:val="00D94858"/>
    <w:rsid w:val="00D94972"/>
    <w:rsid w:val="00D954A1"/>
    <w:rsid w:val="00D95519"/>
    <w:rsid w:val="00D95744"/>
    <w:rsid w:val="00D958FC"/>
    <w:rsid w:val="00D959AE"/>
    <w:rsid w:val="00D95DC2"/>
    <w:rsid w:val="00D96678"/>
    <w:rsid w:val="00D9673A"/>
    <w:rsid w:val="00D96C73"/>
    <w:rsid w:val="00D96D46"/>
    <w:rsid w:val="00D973BA"/>
    <w:rsid w:val="00D97C27"/>
    <w:rsid w:val="00DA032C"/>
    <w:rsid w:val="00DA0526"/>
    <w:rsid w:val="00DA0639"/>
    <w:rsid w:val="00DA0B8C"/>
    <w:rsid w:val="00DA0CF7"/>
    <w:rsid w:val="00DA0E96"/>
    <w:rsid w:val="00DA1203"/>
    <w:rsid w:val="00DA14A0"/>
    <w:rsid w:val="00DA18DA"/>
    <w:rsid w:val="00DA1C31"/>
    <w:rsid w:val="00DA1F0C"/>
    <w:rsid w:val="00DA2231"/>
    <w:rsid w:val="00DA3565"/>
    <w:rsid w:val="00DA3A5B"/>
    <w:rsid w:val="00DA3D0B"/>
    <w:rsid w:val="00DA3F51"/>
    <w:rsid w:val="00DA45DB"/>
    <w:rsid w:val="00DA48D9"/>
    <w:rsid w:val="00DA49F8"/>
    <w:rsid w:val="00DA4AAE"/>
    <w:rsid w:val="00DA4C53"/>
    <w:rsid w:val="00DA5572"/>
    <w:rsid w:val="00DA5A61"/>
    <w:rsid w:val="00DA5D5D"/>
    <w:rsid w:val="00DA6A15"/>
    <w:rsid w:val="00DA6CC2"/>
    <w:rsid w:val="00DA7029"/>
    <w:rsid w:val="00DA77A0"/>
    <w:rsid w:val="00DB09A2"/>
    <w:rsid w:val="00DB103D"/>
    <w:rsid w:val="00DB1182"/>
    <w:rsid w:val="00DB1448"/>
    <w:rsid w:val="00DB1907"/>
    <w:rsid w:val="00DB1998"/>
    <w:rsid w:val="00DB1FC4"/>
    <w:rsid w:val="00DB21F0"/>
    <w:rsid w:val="00DB2C5F"/>
    <w:rsid w:val="00DB3A58"/>
    <w:rsid w:val="00DB3BDF"/>
    <w:rsid w:val="00DB3C58"/>
    <w:rsid w:val="00DB3D46"/>
    <w:rsid w:val="00DB401C"/>
    <w:rsid w:val="00DB466A"/>
    <w:rsid w:val="00DB46C8"/>
    <w:rsid w:val="00DB540E"/>
    <w:rsid w:val="00DB5470"/>
    <w:rsid w:val="00DB5A63"/>
    <w:rsid w:val="00DB6166"/>
    <w:rsid w:val="00DB656B"/>
    <w:rsid w:val="00DB691E"/>
    <w:rsid w:val="00DB6C99"/>
    <w:rsid w:val="00DB75A3"/>
    <w:rsid w:val="00DC0574"/>
    <w:rsid w:val="00DC076F"/>
    <w:rsid w:val="00DC0C65"/>
    <w:rsid w:val="00DC16BF"/>
    <w:rsid w:val="00DC16E1"/>
    <w:rsid w:val="00DC16FC"/>
    <w:rsid w:val="00DC1881"/>
    <w:rsid w:val="00DC1ED7"/>
    <w:rsid w:val="00DC3A6F"/>
    <w:rsid w:val="00DC3D1C"/>
    <w:rsid w:val="00DC43E1"/>
    <w:rsid w:val="00DC5199"/>
    <w:rsid w:val="00DC57C2"/>
    <w:rsid w:val="00DC5A32"/>
    <w:rsid w:val="00DC5E4E"/>
    <w:rsid w:val="00DC6281"/>
    <w:rsid w:val="00DC651B"/>
    <w:rsid w:val="00DC662F"/>
    <w:rsid w:val="00DC69B9"/>
    <w:rsid w:val="00DC6AF7"/>
    <w:rsid w:val="00DC6E78"/>
    <w:rsid w:val="00DC729A"/>
    <w:rsid w:val="00DC73B1"/>
    <w:rsid w:val="00DC7519"/>
    <w:rsid w:val="00DC7630"/>
    <w:rsid w:val="00DC7EB5"/>
    <w:rsid w:val="00DD04AC"/>
    <w:rsid w:val="00DD04DD"/>
    <w:rsid w:val="00DD0891"/>
    <w:rsid w:val="00DD0B35"/>
    <w:rsid w:val="00DD0C4D"/>
    <w:rsid w:val="00DD0F9F"/>
    <w:rsid w:val="00DD11A7"/>
    <w:rsid w:val="00DD1298"/>
    <w:rsid w:val="00DD1A9F"/>
    <w:rsid w:val="00DD2300"/>
    <w:rsid w:val="00DD2309"/>
    <w:rsid w:val="00DD28B3"/>
    <w:rsid w:val="00DD2DE3"/>
    <w:rsid w:val="00DD2DE8"/>
    <w:rsid w:val="00DD2F95"/>
    <w:rsid w:val="00DD316F"/>
    <w:rsid w:val="00DD357C"/>
    <w:rsid w:val="00DD37CA"/>
    <w:rsid w:val="00DD3D55"/>
    <w:rsid w:val="00DD3DF7"/>
    <w:rsid w:val="00DD4AE2"/>
    <w:rsid w:val="00DD4BFA"/>
    <w:rsid w:val="00DD51F8"/>
    <w:rsid w:val="00DD571D"/>
    <w:rsid w:val="00DD6388"/>
    <w:rsid w:val="00DD6C53"/>
    <w:rsid w:val="00DD7198"/>
    <w:rsid w:val="00DD7CB6"/>
    <w:rsid w:val="00DE0077"/>
    <w:rsid w:val="00DE0137"/>
    <w:rsid w:val="00DE01BA"/>
    <w:rsid w:val="00DE0DCF"/>
    <w:rsid w:val="00DE137B"/>
    <w:rsid w:val="00DE19D9"/>
    <w:rsid w:val="00DE1DC6"/>
    <w:rsid w:val="00DE1F77"/>
    <w:rsid w:val="00DE21C6"/>
    <w:rsid w:val="00DE22AA"/>
    <w:rsid w:val="00DE288F"/>
    <w:rsid w:val="00DE2C45"/>
    <w:rsid w:val="00DE2D49"/>
    <w:rsid w:val="00DE2F4E"/>
    <w:rsid w:val="00DE3E66"/>
    <w:rsid w:val="00DE3F75"/>
    <w:rsid w:val="00DE41FC"/>
    <w:rsid w:val="00DE45F5"/>
    <w:rsid w:val="00DE46C2"/>
    <w:rsid w:val="00DE4897"/>
    <w:rsid w:val="00DE4AAD"/>
    <w:rsid w:val="00DE4C0C"/>
    <w:rsid w:val="00DE4FC8"/>
    <w:rsid w:val="00DE53B5"/>
    <w:rsid w:val="00DE5A50"/>
    <w:rsid w:val="00DE5F20"/>
    <w:rsid w:val="00DE60C5"/>
    <w:rsid w:val="00DE6D0C"/>
    <w:rsid w:val="00DE7323"/>
    <w:rsid w:val="00DE7539"/>
    <w:rsid w:val="00DE75F0"/>
    <w:rsid w:val="00DE77CB"/>
    <w:rsid w:val="00DE795A"/>
    <w:rsid w:val="00DE7EBA"/>
    <w:rsid w:val="00DF04BD"/>
    <w:rsid w:val="00DF068D"/>
    <w:rsid w:val="00DF0D3A"/>
    <w:rsid w:val="00DF140A"/>
    <w:rsid w:val="00DF1A9A"/>
    <w:rsid w:val="00DF1C2D"/>
    <w:rsid w:val="00DF1F8A"/>
    <w:rsid w:val="00DF2209"/>
    <w:rsid w:val="00DF248E"/>
    <w:rsid w:val="00DF3326"/>
    <w:rsid w:val="00DF3577"/>
    <w:rsid w:val="00DF4063"/>
    <w:rsid w:val="00DF5F13"/>
    <w:rsid w:val="00DF63DD"/>
    <w:rsid w:val="00DF6B62"/>
    <w:rsid w:val="00DF71EB"/>
    <w:rsid w:val="00DF7BD0"/>
    <w:rsid w:val="00DF7BDF"/>
    <w:rsid w:val="00E00303"/>
    <w:rsid w:val="00E00A62"/>
    <w:rsid w:val="00E010A0"/>
    <w:rsid w:val="00E0125E"/>
    <w:rsid w:val="00E01668"/>
    <w:rsid w:val="00E0173A"/>
    <w:rsid w:val="00E01849"/>
    <w:rsid w:val="00E020D1"/>
    <w:rsid w:val="00E02B64"/>
    <w:rsid w:val="00E02EAD"/>
    <w:rsid w:val="00E03D3F"/>
    <w:rsid w:val="00E03DED"/>
    <w:rsid w:val="00E0437C"/>
    <w:rsid w:val="00E0452C"/>
    <w:rsid w:val="00E04D61"/>
    <w:rsid w:val="00E0504C"/>
    <w:rsid w:val="00E05074"/>
    <w:rsid w:val="00E05489"/>
    <w:rsid w:val="00E05741"/>
    <w:rsid w:val="00E05F7F"/>
    <w:rsid w:val="00E06549"/>
    <w:rsid w:val="00E06809"/>
    <w:rsid w:val="00E06930"/>
    <w:rsid w:val="00E06971"/>
    <w:rsid w:val="00E07334"/>
    <w:rsid w:val="00E07514"/>
    <w:rsid w:val="00E105B3"/>
    <w:rsid w:val="00E10846"/>
    <w:rsid w:val="00E10883"/>
    <w:rsid w:val="00E108F4"/>
    <w:rsid w:val="00E10D4E"/>
    <w:rsid w:val="00E1100C"/>
    <w:rsid w:val="00E11489"/>
    <w:rsid w:val="00E11711"/>
    <w:rsid w:val="00E11E63"/>
    <w:rsid w:val="00E11F94"/>
    <w:rsid w:val="00E1225D"/>
    <w:rsid w:val="00E12696"/>
    <w:rsid w:val="00E12BA0"/>
    <w:rsid w:val="00E1310D"/>
    <w:rsid w:val="00E13359"/>
    <w:rsid w:val="00E138BF"/>
    <w:rsid w:val="00E13FC9"/>
    <w:rsid w:val="00E142FF"/>
    <w:rsid w:val="00E14EFA"/>
    <w:rsid w:val="00E151B9"/>
    <w:rsid w:val="00E158C4"/>
    <w:rsid w:val="00E161E6"/>
    <w:rsid w:val="00E167C9"/>
    <w:rsid w:val="00E1698C"/>
    <w:rsid w:val="00E16BDB"/>
    <w:rsid w:val="00E172A1"/>
    <w:rsid w:val="00E172BE"/>
    <w:rsid w:val="00E17991"/>
    <w:rsid w:val="00E17CF7"/>
    <w:rsid w:val="00E205D6"/>
    <w:rsid w:val="00E209AB"/>
    <w:rsid w:val="00E216EC"/>
    <w:rsid w:val="00E2189A"/>
    <w:rsid w:val="00E21A60"/>
    <w:rsid w:val="00E22B5A"/>
    <w:rsid w:val="00E22B68"/>
    <w:rsid w:val="00E23025"/>
    <w:rsid w:val="00E231C9"/>
    <w:rsid w:val="00E23EBF"/>
    <w:rsid w:val="00E23FD5"/>
    <w:rsid w:val="00E24669"/>
    <w:rsid w:val="00E24836"/>
    <w:rsid w:val="00E24C48"/>
    <w:rsid w:val="00E24EE4"/>
    <w:rsid w:val="00E25981"/>
    <w:rsid w:val="00E26141"/>
    <w:rsid w:val="00E266F5"/>
    <w:rsid w:val="00E26C97"/>
    <w:rsid w:val="00E26CCC"/>
    <w:rsid w:val="00E270D3"/>
    <w:rsid w:val="00E27FC7"/>
    <w:rsid w:val="00E3050B"/>
    <w:rsid w:val="00E30700"/>
    <w:rsid w:val="00E31360"/>
    <w:rsid w:val="00E31D28"/>
    <w:rsid w:val="00E32425"/>
    <w:rsid w:val="00E32506"/>
    <w:rsid w:val="00E3252C"/>
    <w:rsid w:val="00E325FF"/>
    <w:rsid w:val="00E32938"/>
    <w:rsid w:val="00E32CB8"/>
    <w:rsid w:val="00E32EB7"/>
    <w:rsid w:val="00E33571"/>
    <w:rsid w:val="00E3440F"/>
    <w:rsid w:val="00E34F3A"/>
    <w:rsid w:val="00E35F99"/>
    <w:rsid w:val="00E35F9A"/>
    <w:rsid w:val="00E35FC8"/>
    <w:rsid w:val="00E3637F"/>
    <w:rsid w:val="00E364B6"/>
    <w:rsid w:val="00E36723"/>
    <w:rsid w:val="00E3713C"/>
    <w:rsid w:val="00E37470"/>
    <w:rsid w:val="00E3767B"/>
    <w:rsid w:val="00E37E1C"/>
    <w:rsid w:val="00E40126"/>
    <w:rsid w:val="00E4013B"/>
    <w:rsid w:val="00E40BC3"/>
    <w:rsid w:val="00E40C85"/>
    <w:rsid w:val="00E40CBF"/>
    <w:rsid w:val="00E40E7D"/>
    <w:rsid w:val="00E40EE4"/>
    <w:rsid w:val="00E413C6"/>
    <w:rsid w:val="00E4141C"/>
    <w:rsid w:val="00E420D5"/>
    <w:rsid w:val="00E42517"/>
    <w:rsid w:val="00E42600"/>
    <w:rsid w:val="00E42948"/>
    <w:rsid w:val="00E42D55"/>
    <w:rsid w:val="00E42FFE"/>
    <w:rsid w:val="00E43050"/>
    <w:rsid w:val="00E4316E"/>
    <w:rsid w:val="00E435AB"/>
    <w:rsid w:val="00E44275"/>
    <w:rsid w:val="00E44705"/>
    <w:rsid w:val="00E44777"/>
    <w:rsid w:val="00E44BE7"/>
    <w:rsid w:val="00E44F67"/>
    <w:rsid w:val="00E4535F"/>
    <w:rsid w:val="00E45575"/>
    <w:rsid w:val="00E455E3"/>
    <w:rsid w:val="00E466BC"/>
    <w:rsid w:val="00E4686A"/>
    <w:rsid w:val="00E469F2"/>
    <w:rsid w:val="00E46EE9"/>
    <w:rsid w:val="00E479FD"/>
    <w:rsid w:val="00E47F1A"/>
    <w:rsid w:val="00E504D6"/>
    <w:rsid w:val="00E50850"/>
    <w:rsid w:val="00E50B6F"/>
    <w:rsid w:val="00E50EBE"/>
    <w:rsid w:val="00E50F69"/>
    <w:rsid w:val="00E50FC6"/>
    <w:rsid w:val="00E5227B"/>
    <w:rsid w:val="00E52372"/>
    <w:rsid w:val="00E5265A"/>
    <w:rsid w:val="00E52786"/>
    <w:rsid w:val="00E52F05"/>
    <w:rsid w:val="00E53579"/>
    <w:rsid w:val="00E540CA"/>
    <w:rsid w:val="00E54D1C"/>
    <w:rsid w:val="00E54F3A"/>
    <w:rsid w:val="00E55560"/>
    <w:rsid w:val="00E55B28"/>
    <w:rsid w:val="00E55FCD"/>
    <w:rsid w:val="00E5642F"/>
    <w:rsid w:val="00E56D4A"/>
    <w:rsid w:val="00E57119"/>
    <w:rsid w:val="00E5719E"/>
    <w:rsid w:val="00E57D7B"/>
    <w:rsid w:val="00E57F4B"/>
    <w:rsid w:val="00E57FBE"/>
    <w:rsid w:val="00E602E5"/>
    <w:rsid w:val="00E602F8"/>
    <w:rsid w:val="00E6085B"/>
    <w:rsid w:val="00E60FBA"/>
    <w:rsid w:val="00E60FBF"/>
    <w:rsid w:val="00E611AE"/>
    <w:rsid w:val="00E616F9"/>
    <w:rsid w:val="00E61852"/>
    <w:rsid w:val="00E61A0C"/>
    <w:rsid w:val="00E61D22"/>
    <w:rsid w:val="00E61D96"/>
    <w:rsid w:val="00E61E4B"/>
    <w:rsid w:val="00E63DA2"/>
    <w:rsid w:val="00E641E8"/>
    <w:rsid w:val="00E642AF"/>
    <w:rsid w:val="00E644C6"/>
    <w:rsid w:val="00E64555"/>
    <w:rsid w:val="00E64595"/>
    <w:rsid w:val="00E646BB"/>
    <w:rsid w:val="00E64D24"/>
    <w:rsid w:val="00E64FAF"/>
    <w:rsid w:val="00E653A6"/>
    <w:rsid w:val="00E6549C"/>
    <w:rsid w:val="00E654B9"/>
    <w:rsid w:val="00E655D4"/>
    <w:rsid w:val="00E6589D"/>
    <w:rsid w:val="00E65DBD"/>
    <w:rsid w:val="00E65E8C"/>
    <w:rsid w:val="00E665E7"/>
    <w:rsid w:val="00E66C96"/>
    <w:rsid w:val="00E66D89"/>
    <w:rsid w:val="00E67D87"/>
    <w:rsid w:val="00E70130"/>
    <w:rsid w:val="00E70AEF"/>
    <w:rsid w:val="00E70D73"/>
    <w:rsid w:val="00E71063"/>
    <w:rsid w:val="00E712F6"/>
    <w:rsid w:val="00E715FC"/>
    <w:rsid w:val="00E71A45"/>
    <w:rsid w:val="00E71B55"/>
    <w:rsid w:val="00E71C21"/>
    <w:rsid w:val="00E729F7"/>
    <w:rsid w:val="00E72F23"/>
    <w:rsid w:val="00E730FC"/>
    <w:rsid w:val="00E73481"/>
    <w:rsid w:val="00E737D1"/>
    <w:rsid w:val="00E7385A"/>
    <w:rsid w:val="00E7391F"/>
    <w:rsid w:val="00E73CE6"/>
    <w:rsid w:val="00E74780"/>
    <w:rsid w:val="00E74956"/>
    <w:rsid w:val="00E752F7"/>
    <w:rsid w:val="00E75848"/>
    <w:rsid w:val="00E759D4"/>
    <w:rsid w:val="00E7631B"/>
    <w:rsid w:val="00E76348"/>
    <w:rsid w:val="00E76A3C"/>
    <w:rsid w:val="00E76F9B"/>
    <w:rsid w:val="00E771FC"/>
    <w:rsid w:val="00E773E5"/>
    <w:rsid w:val="00E77BDD"/>
    <w:rsid w:val="00E805E9"/>
    <w:rsid w:val="00E806D3"/>
    <w:rsid w:val="00E81C34"/>
    <w:rsid w:val="00E81D83"/>
    <w:rsid w:val="00E821BB"/>
    <w:rsid w:val="00E822E9"/>
    <w:rsid w:val="00E826FE"/>
    <w:rsid w:val="00E8275E"/>
    <w:rsid w:val="00E827AF"/>
    <w:rsid w:val="00E82843"/>
    <w:rsid w:val="00E82DE9"/>
    <w:rsid w:val="00E83253"/>
    <w:rsid w:val="00E83714"/>
    <w:rsid w:val="00E83831"/>
    <w:rsid w:val="00E838A1"/>
    <w:rsid w:val="00E844AB"/>
    <w:rsid w:val="00E84AF1"/>
    <w:rsid w:val="00E84C97"/>
    <w:rsid w:val="00E85005"/>
    <w:rsid w:val="00E85296"/>
    <w:rsid w:val="00E8533B"/>
    <w:rsid w:val="00E85E4E"/>
    <w:rsid w:val="00E86327"/>
    <w:rsid w:val="00E86A7A"/>
    <w:rsid w:val="00E86D82"/>
    <w:rsid w:val="00E86DF0"/>
    <w:rsid w:val="00E8788A"/>
    <w:rsid w:val="00E87BD2"/>
    <w:rsid w:val="00E87CDC"/>
    <w:rsid w:val="00E90B33"/>
    <w:rsid w:val="00E911E0"/>
    <w:rsid w:val="00E93330"/>
    <w:rsid w:val="00E93407"/>
    <w:rsid w:val="00E940A8"/>
    <w:rsid w:val="00E947E8"/>
    <w:rsid w:val="00E94B0F"/>
    <w:rsid w:val="00E9503F"/>
    <w:rsid w:val="00E956F3"/>
    <w:rsid w:val="00E95CF2"/>
    <w:rsid w:val="00E96E68"/>
    <w:rsid w:val="00E97013"/>
    <w:rsid w:val="00E97EA1"/>
    <w:rsid w:val="00EA0BBE"/>
    <w:rsid w:val="00EA1650"/>
    <w:rsid w:val="00EA1FBC"/>
    <w:rsid w:val="00EA20A1"/>
    <w:rsid w:val="00EA212B"/>
    <w:rsid w:val="00EA24B5"/>
    <w:rsid w:val="00EA2D44"/>
    <w:rsid w:val="00EA3205"/>
    <w:rsid w:val="00EA321E"/>
    <w:rsid w:val="00EA3A1D"/>
    <w:rsid w:val="00EA3CD7"/>
    <w:rsid w:val="00EA3E2D"/>
    <w:rsid w:val="00EA4010"/>
    <w:rsid w:val="00EA429D"/>
    <w:rsid w:val="00EA43AF"/>
    <w:rsid w:val="00EA4676"/>
    <w:rsid w:val="00EA47FB"/>
    <w:rsid w:val="00EA4C7C"/>
    <w:rsid w:val="00EA4D4C"/>
    <w:rsid w:val="00EA554F"/>
    <w:rsid w:val="00EA5601"/>
    <w:rsid w:val="00EA6250"/>
    <w:rsid w:val="00EA66A4"/>
    <w:rsid w:val="00EA6819"/>
    <w:rsid w:val="00EA6A1E"/>
    <w:rsid w:val="00EA75BD"/>
    <w:rsid w:val="00EA7C47"/>
    <w:rsid w:val="00EB0B39"/>
    <w:rsid w:val="00EB0F0F"/>
    <w:rsid w:val="00EB1230"/>
    <w:rsid w:val="00EB12A5"/>
    <w:rsid w:val="00EB1DEF"/>
    <w:rsid w:val="00EB24D8"/>
    <w:rsid w:val="00EB277B"/>
    <w:rsid w:val="00EB284C"/>
    <w:rsid w:val="00EB2F20"/>
    <w:rsid w:val="00EB2F35"/>
    <w:rsid w:val="00EB31DB"/>
    <w:rsid w:val="00EB3422"/>
    <w:rsid w:val="00EB379B"/>
    <w:rsid w:val="00EB3A31"/>
    <w:rsid w:val="00EB438C"/>
    <w:rsid w:val="00EB4EAF"/>
    <w:rsid w:val="00EB5424"/>
    <w:rsid w:val="00EB548E"/>
    <w:rsid w:val="00EB5C41"/>
    <w:rsid w:val="00EB5F5A"/>
    <w:rsid w:val="00EB656C"/>
    <w:rsid w:val="00EB657E"/>
    <w:rsid w:val="00EB695E"/>
    <w:rsid w:val="00EB69D1"/>
    <w:rsid w:val="00EB69D4"/>
    <w:rsid w:val="00EB6FE9"/>
    <w:rsid w:val="00EB72FF"/>
    <w:rsid w:val="00EB756F"/>
    <w:rsid w:val="00EB79C8"/>
    <w:rsid w:val="00EB7E78"/>
    <w:rsid w:val="00EC0301"/>
    <w:rsid w:val="00EC077B"/>
    <w:rsid w:val="00EC08B5"/>
    <w:rsid w:val="00EC09C6"/>
    <w:rsid w:val="00EC0AC1"/>
    <w:rsid w:val="00EC0EA5"/>
    <w:rsid w:val="00EC1056"/>
    <w:rsid w:val="00EC1470"/>
    <w:rsid w:val="00EC222E"/>
    <w:rsid w:val="00EC2716"/>
    <w:rsid w:val="00EC27F3"/>
    <w:rsid w:val="00EC2D11"/>
    <w:rsid w:val="00EC2DBB"/>
    <w:rsid w:val="00EC358E"/>
    <w:rsid w:val="00EC3FD2"/>
    <w:rsid w:val="00EC4095"/>
    <w:rsid w:val="00EC43B5"/>
    <w:rsid w:val="00EC4537"/>
    <w:rsid w:val="00EC4960"/>
    <w:rsid w:val="00EC4AE3"/>
    <w:rsid w:val="00EC5414"/>
    <w:rsid w:val="00EC54EE"/>
    <w:rsid w:val="00EC59B2"/>
    <w:rsid w:val="00EC5A3B"/>
    <w:rsid w:val="00EC5BC0"/>
    <w:rsid w:val="00EC6424"/>
    <w:rsid w:val="00EC69B2"/>
    <w:rsid w:val="00EC786C"/>
    <w:rsid w:val="00EC7ADD"/>
    <w:rsid w:val="00EC7C26"/>
    <w:rsid w:val="00ED04FE"/>
    <w:rsid w:val="00ED0DD0"/>
    <w:rsid w:val="00ED1122"/>
    <w:rsid w:val="00ED1989"/>
    <w:rsid w:val="00ED21A9"/>
    <w:rsid w:val="00ED21F5"/>
    <w:rsid w:val="00ED28F2"/>
    <w:rsid w:val="00ED3145"/>
    <w:rsid w:val="00ED3309"/>
    <w:rsid w:val="00ED33DC"/>
    <w:rsid w:val="00ED356E"/>
    <w:rsid w:val="00ED3792"/>
    <w:rsid w:val="00ED3BDA"/>
    <w:rsid w:val="00ED4A94"/>
    <w:rsid w:val="00ED4EA7"/>
    <w:rsid w:val="00ED5A3B"/>
    <w:rsid w:val="00ED5C30"/>
    <w:rsid w:val="00ED5E02"/>
    <w:rsid w:val="00ED5EED"/>
    <w:rsid w:val="00ED612A"/>
    <w:rsid w:val="00ED6846"/>
    <w:rsid w:val="00ED6B1C"/>
    <w:rsid w:val="00ED6CF7"/>
    <w:rsid w:val="00ED6F33"/>
    <w:rsid w:val="00ED7716"/>
    <w:rsid w:val="00ED7737"/>
    <w:rsid w:val="00ED7747"/>
    <w:rsid w:val="00ED7ABC"/>
    <w:rsid w:val="00ED7CF4"/>
    <w:rsid w:val="00ED7FA2"/>
    <w:rsid w:val="00EE0786"/>
    <w:rsid w:val="00EE1B0E"/>
    <w:rsid w:val="00EE22FB"/>
    <w:rsid w:val="00EE2407"/>
    <w:rsid w:val="00EE26AE"/>
    <w:rsid w:val="00EE29C8"/>
    <w:rsid w:val="00EE2A54"/>
    <w:rsid w:val="00EE2FC2"/>
    <w:rsid w:val="00EE3B6B"/>
    <w:rsid w:val="00EE3B88"/>
    <w:rsid w:val="00EE4B75"/>
    <w:rsid w:val="00EE4D34"/>
    <w:rsid w:val="00EE4DBD"/>
    <w:rsid w:val="00EE5E1D"/>
    <w:rsid w:val="00EE6AC6"/>
    <w:rsid w:val="00EE6E26"/>
    <w:rsid w:val="00EE784F"/>
    <w:rsid w:val="00EE7A1D"/>
    <w:rsid w:val="00EE7DBD"/>
    <w:rsid w:val="00EE7E4D"/>
    <w:rsid w:val="00EF0500"/>
    <w:rsid w:val="00EF0553"/>
    <w:rsid w:val="00EF0808"/>
    <w:rsid w:val="00EF1002"/>
    <w:rsid w:val="00EF143F"/>
    <w:rsid w:val="00EF1D3B"/>
    <w:rsid w:val="00EF236B"/>
    <w:rsid w:val="00EF23D8"/>
    <w:rsid w:val="00EF2678"/>
    <w:rsid w:val="00EF2A5A"/>
    <w:rsid w:val="00EF2A87"/>
    <w:rsid w:val="00EF3A74"/>
    <w:rsid w:val="00EF3AE9"/>
    <w:rsid w:val="00EF3EA5"/>
    <w:rsid w:val="00EF49FB"/>
    <w:rsid w:val="00EF55D6"/>
    <w:rsid w:val="00EF644D"/>
    <w:rsid w:val="00EF6BAD"/>
    <w:rsid w:val="00EF6D29"/>
    <w:rsid w:val="00EF7138"/>
    <w:rsid w:val="00EF7E0B"/>
    <w:rsid w:val="00F00725"/>
    <w:rsid w:val="00F00881"/>
    <w:rsid w:val="00F00917"/>
    <w:rsid w:val="00F00B65"/>
    <w:rsid w:val="00F010BB"/>
    <w:rsid w:val="00F012C1"/>
    <w:rsid w:val="00F01429"/>
    <w:rsid w:val="00F0175F"/>
    <w:rsid w:val="00F01A41"/>
    <w:rsid w:val="00F01B39"/>
    <w:rsid w:val="00F01B5A"/>
    <w:rsid w:val="00F0276D"/>
    <w:rsid w:val="00F03280"/>
    <w:rsid w:val="00F0362A"/>
    <w:rsid w:val="00F0382A"/>
    <w:rsid w:val="00F0385C"/>
    <w:rsid w:val="00F03894"/>
    <w:rsid w:val="00F03ABE"/>
    <w:rsid w:val="00F03B69"/>
    <w:rsid w:val="00F04345"/>
    <w:rsid w:val="00F047A4"/>
    <w:rsid w:val="00F04D8F"/>
    <w:rsid w:val="00F04F52"/>
    <w:rsid w:val="00F0510F"/>
    <w:rsid w:val="00F0563F"/>
    <w:rsid w:val="00F064EF"/>
    <w:rsid w:val="00F06558"/>
    <w:rsid w:val="00F06B8F"/>
    <w:rsid w:val="00F06F42"/>
    <w:rsid w:val="00F07122"/>
    <w:rsid w:val="00F074C9"/>
    <w:rsid w:val="00F07C82"/>
    <w:rsid w:val="00F07F5E"/>
    <w:rsid w:val="00F1001E"/>
    <w:rsid w:val="00F1055F"/>
    <w:rsid w:val="00F106BB"/>
    <w:rsid w:val="00F11027"/>
    <w:rsid w:val="00F111BA"/>
    <w:rsid w:val="00F116DD"/>
    <w:rsid w:val="00F11AD3"/>
    <w:rsid w:val="00F11D9F"/>
    <w:rsid w:val="00F11E31"/>
    <w:rsid w:val="00F12C53"/>
    <w:rsid w:val="00F131C7"/>
    <w:rsid w:val="00F1350B"/>
    <w:rsid w:val="00F1360C"/>
    <w:rsid w:val="00F13AA1"/>
    <w:rsid w:val="00F13F2A"/>
    <w:rsid w:val="00F14D9E"/>
    <w:rsid w:val="00F15097"/>
    <w:rsid w:val="00F153F8"/>
    <w:rsid w:val="00F15671"/>
    <w:rsid w:val="00F1643E"/>
    <w:rsid w:val="00F16695"/>
    <w:rsid w:val="00F16811"/>
    <w:rsid w:val="00F16943"/>
    <w:rsid w:val="00F1733F"/>
    <w:rsid w:val="00F179C0"/>
    <w:rsid w:val="00F202E3"/>
    <w:rsid w:val="00F205B2"/>
    <w:rsid w:val="00F20C6E"/>
    <w:rsid w:val="00F20D6C"/>
    <w:rsid w:val="00F20F03"/>
    <w:rsid w:val="00F2255F"/>
    <w:rsid w:val="00F225CF"/>
    <w:rsid w:val="00F22882"/>
    <w:rsid w:val="00F22985"/>
    <w:rsid w:val="00F22AEF"/>
    <w:rsid w:val="00F22F7A"/>
    <w:rsid w:val="00F2343C"/>
    <w:rsid w:val="00F23CFC"/>
    <w:rsid w:val="00F24076"/>
    <w:rsid w:val="00F240CB"/>
    <w:rsid w:val="00F2492F"/>
    <w:rsid w:val="00F24B16"/>
    <w:rsid w:val="00F2500D"/>
    <w:rsid w:val="00F253C3"/>
    <w:rsid w:val="00F2596D"/>
    <w:rsid w:val="00F25CAA"/>
    <w:rsid w:val="00F26463"/>
    <w:rsid w:val="00F26AD6"/>
    <w:rsid w:val="00F2711C"/>
    <w:rsid w:val="00F27253"/>
    <w:rsid w:val="00F27327"/>
    <w:rsid w:val="00F277E8"/>
    <w:rsid w:val="00F27B04"/>
    <w:rsid w:val="00F27E3D"/>
    <w:rsid w:val="00F27EB2"/>
    <w:rsid w:val="00F301D0"/>
    <w:rsid w:val="00F30574"/>
    <w:rsid w:val="00F3069F"/>
    <w:rsid w:val="00F30B35"/>
    <w:rsid w:val="00F30C3F"/>
    <w:rsid w:val="00F30C60"/>
    <w:rsid w:val="00F30F38"/>
    <w:rsid w:val="00F311D1"/>
    <w:rsid w:val="00F3158A"/>
    <w:rsid w:val="00F318DB"/>
    <w:rsid w:val="00F3199C"/>
    <w:rsid w:val="00F31B21"/>
    <w:rsid w:val="00F31F7D"/>
    <w:rsid w:val="00F31FB9"/>
    <w:rsid w:val="00F326F6"/>
    <w:rsid w:val="00F32AFF"/>
    <w:rsid w:val="00F33825"/>
    <w:rsid w:val="00F33A8B"/>
    <w:rsid w:val="00F33D3B"/>
    <w:rsid w:val="00F34A96"/>
    <w:rsid w:val="00F34EBF"/>
    <w:rsid w:val="00F34F05"/>
    <w:rsid w:val="00F356D5"/>
    <w:rsid w:val="00F359A5"/>
    <w:rsid w:val="00F361AE"/>
    <w:rsid w:val="00F36240"/>
    <w:rsid w:val="00F363EB"/>
    <w:rsid w:val="00F365BA"/>
    <w:rsid w:val="00F365DE"/>
    <w:rsid w:val="00F366DA"/>
    <w:rsid w:val="00F367CF"/>
    <w:rsid w:val="00F36D37"/>
    <w:rsid w:val="00F3719A"/>
    <w:rsid w:val="00F379BF"/>
    <w:rsid w:val="00F37EA7"/>
    <w:rsid w:val="00F40505"/>
    <w:rsid w:val="00F40805"/>
    <w:rsid w:val="00F40B93"/>
    <w:rsid w:val="00F40C5E"/>
    <w:rsid w:val="00F40E3E"/>
    <w:rsid w:val="00F4163A"/>
    <w:rsid w:val="00F41873"/>
    <w:rsid w:val="00F419C3"/>
    <w:rsid w:val="00F41A7F"/>
    <w:rsid w:val="00F41D91"/>
    <w:rsid w:val="00F41E2B"/>
    <w:rsid w:val="00F42020"/>
    <w:rsid w:val="00F423BE"/>
    <w:rsid w:val="00F424A5"/>
    <w:rsid w:val="00F425EF"/>
    <w:rsid w:val="00F428AC"/>
    <w:rsid w:val="00F42EE3"/>
    <w:rsid w:val="00F43149"/>
    <w:rsid w:val="00F43660"/>
    <w:rsid w:val="00F43888"/>
    <w:rsid w:val="00F43B91"/>
    <w:rsid w:val="00F44542"/>
    <w:rsid w:val="00F448DD"/>
    <w:rsid w:val="00F44D6A"/>
    <w:rsid w:val="00F44DB8"/>
    <w:rsid w:val="00F45760"/>
    <w:rsid w:val="00F45836"/>
    <w:rsid w:val="00F45925"/>
    <w:rsid w:val="00F46BA6"/>
    <w:rsid w:val="00F46C97"/>
    <w:rsid w:val="00F4703E"/>
    <w:rsid w:val="00F4775F"/>
    <w:rsid w:val="00F47C3D"/>
    <w:rsid w:val="00F50781"/>
    <w:rsid w:val="00F50CA3"/>
    <w:rsid w:val="00F517ED"/>
    <w:rsid w:val="00F5195A"/>
    <w:rsid w:val="00F51A7A"/>
    <w:rsid w:val="00F51F3F"/>
    <w:rsid w:val="00F525F0"/>
    <w:rsid w:val="00F528B5"/>
    <w:rsid w:val="00F528E7"/>
    <w:rsid w:val="00F52C8A"/>
    <w:rsid w:val="00F5352D"/>
    <w:rsid w:val="00F53615"/>
    <w:rsid w:val="00F53A91"/>
    <w:rsid w:val="00F54783"/>
    <w:rsid w:val="00F547E9"/>
    <w:rsid w:val="00F5494E"/>
    <w:rsid w:val="00F54ABD"/>
    <w:rsid w:val="00F54ABE"/>
    <w:rsid w:val="00F55804"/>
    <w:rsid w:val="00F55F1A"/>
    <w:rsid w:val="00F5629D"/>
    <w:rsid w:val="00F56310"/>
    <w:rsid w:val="00F5684C"/>
    <w:rsid w:val="00F57210"/>
    <w:rsid w:val="00F577FC"/>
    <w:rsid w:val="00F60241"/>
    <w:rsid w:val="00F602F0"/>
    <w:rsid w:val="00F60622"/>
    <w:rsid w:val="00F60C90"/>
    <w:rsid w:val="00F619EE"/>
    <w:rsid w:val="00F61AF8"/>
    <w:rsid w:val="00F61CF5"/>
    <w:rsid w:val="00F61FF9"/>
    <w:rsid w:val="00F62069"/>
    <w:rsid w:val="00F62159"/>
    <w:rsid w:val="00F62A7C"/>
    <w:rsid w:val="00F62B93"/>
    <w:rsid w:val="00F633E5"/>
    <w:rsid w:val="00F63C89"/>
    <w:rsid w:val="00F64091"/>
    <w:rsid w:val="00F647EC"/>
    <w:rsid w:val="00F64FAB"/>
    <w:rsid w:val="00F6589E"/>
    <w:rsid w:val="00F65AC8"/>
    <w:rsid w:val="00F65CEA"/>
    <w:rsid w:val="00F65EED"/>
    <w:rsid w:val="00F65F15"/>
    <w:rsid w:val="00F66443"/>
    <w:rsid w:val="00F675EA"/>
    <w:rsid w:val="00F67A54"/>
    <w:rsid w:val="00F7074A"/>
    <w:rsid w:val="00F70AD6"/>
    <w:rsid w:val="00F710A5"/>
    <w:rsid w:val="00F71687"/>
    <w:rsid w:val="00F71708"/>
    <w:rsid w:val="00F717C1"/>
    <w:rsid w:val="00F71AAE"/>
    <w:rsid w:val="00F71CDB"/>
    <w:rsid w:val="00F725D3"/>
    <w:rsid w:val="00F7281E"/>
    <w:rsid w:val="00F72C1A"/>
    <w:rsid w:val="00F72C3D"/>
    <w:rsid w:val="00F737AB"/>
    <w:rsid w:val="00F73992"/>
    <w:rsid w:val="00F7406A"/>
    <w:rsid w:val="00F74216"/>
    <w:rsid w:val="00F74299"/>
    <w:rsid w:val="00F74F0F"/>
    <w:rsid w:val="00F75731"/>
    <w:rsid w:val="00F75841"/>
    <w:rsid w:val="00F76333"/>
    <w:rsid w:val="00F77100"/>
    <w:rsid w:val="00F77718"/>
    <w:rsid w:val="00F8090F"/>
    <w:rsid w:val="00F80B4B"/>
    <w:rsid w:val="00F80FE2"/>
    <w:rsid w:val="00F8139A"/>
    <w:rsid w:val="00F82AAE"/>
    <w:rsid w:val="00F834BE"/>
    <w:rsid w:val="00F838A9"/>
    <w:rsid w:val="00F849E3"/>
    <w:rsid w:val="00F84B4E"/>
    <w:rsid w:val="00F84C44"/>
    <w:rsid w:val="00F851B7"/>
    <w:rsid w:val="00F8566C"/>
    <w:rsid w:val="00F858D4"/>
    <w:rsid w:val="00F85C65"/>
    <w:rsid w:val="00F860EB"/>
    <w:rsid w:val="00F868B6"/>
    <w:rsid w:val="00F86968"/>
    <w:rsid w:val="00F86E42"/>
    <w:rsid w:val="00F87354"/>
    <w:rsid w:val="00F876E6"/>
    <w:rsid w:val="00F87825"/>
    <w:rsid w:val="00F87838"/>
    <w:rsid w:val="00F879E8"/>
    <w:rsid w:val="00F87FCE"/>
    <w:rsid w:val="00F9008B"/>
    <w:rsid w:val="00F906CC"/>
    <w:rsid w:val="00F909C7"/>
    <w:rsid w:val="00F91669"/>
    <w:rsid w:val="00F916DE"/>
    <w:rsid w:val="00F9184F"/>
    <w:rsid w:val="00F91943"/>
    <w:rsid w:val="00F9231D"/>
    <w:rsid w:val="00F92A66"/>
    <w:rsid w:val="00F931CF"/>
    <w:rsid w:val="00F93A31"/>
    <w:rsid w:val="00F93D6E"/>
    <w:rsid w:val="00F9423D"/>
    <w:rsid w:val="00F94609"/>
    <w:rsid w:val="00F95182"/>
    <w:rsid w:val="00F95625"/>
    <w:rsid w:val="00F957D2"/>
    <w:rsid w:val="00F95D94"/>
    <w:rsid w:val="00F96F86"/>
    <w:rsid w:val="00F977ED"/>
    <w:rsid w:val="00FA02B8"/>
    <w:rsid w:val="00FA0980"/>
    <w:rsid w:val="00FA1028"/>
    <w:rsid w:val="00FA157E"/>
    <w:rsid w:val="00FA181F"/>
    <w:rsid w:val="00FA1C1F"/>
    <w:rsid w:val="00FA1E82"/>
    <w:rsid w:val="00FA2137"/>
    <w:rsid w:val="00FA272D"/>
    <w:rsid w:val="00FA338D"/>
    <w:rsid w:val="00FA34A2"/>
    <w:rsid w:val="00FA3742"/>
    <w:rsid w:val="00FA3837"/>
    <w:rsid w:val="00FA39FC"/>
    <w:rsid w:val="00FA44B4"/>
    <w:rsid w:val="00FA4538"/>
    <w:rsid w:val="00FA4998"/>
    <w:rsid w:val="00FA4B75"/>
    <w:rsid w:val="00FA4DC2"/>
    <w:rsid w:val="00FA4FCA"/>
    <w:rsid w:val="00FA5578"/>
    <w:rsid w:val="00FA5629"/>
    <w:rsid w:val="00FA57D1"/>
    <w:rsid w:val="00FA67E3"/>
    <w:rsid w:val="00FA7157"/>
    <w:rsid w:val="00FA73A6"/>
    <w:rsid w:val="00FA7698"/>
    <w:rsid w:val="00FA78C2"/>
    <w:rsid w:val="00FA7A2D"/>
    <w:rsid w:val="00FA7B4F"/>
    <w:rsid w:val="00FA7DA6"/>
    <w:rsid w:val="00FB02F8"/>
    <w:rsid w:val="00FB06E7"/>
    <w:rsid w:val="00FB0822"/>
    <w:rsid w:val="00FB0C65"/>
    <w:rsid w:val="00FB1093"/>
    <w:rsid w:val="00FB13A0"/>
    <w:rsid w:val="00FB192B"/>
    <w:rsid w:val="00FB227E"/>
    <w:rsid w:val="00FB267D"/>
    <w:rsid w:val="00FB29E5"/>
    <w:rsid w:val="00FB2A18"/>
    <w:rsid w:val="00FB2BF4"/>
    <w:rsid w:val="00FB2C8D"/>
    <w:rsid w:val="00FB2DC6"/>
    <w:rsid w:val="00FB30A9"/>
    <w:rsid w:val="00FB42FD"/>
    <w:rsid w:val="00FB4926"/>
    <w:rsid w:val="00FB59D4"/>
    <w:rsid w:val="00FB5E81"/>
    <w:rsid w:val="00FB6E6C"/>
    <w:rsid w:val="00FB71B0"/>
    <w:rsid w:val="00FB7ABA"/>
    <w:rsid w:val="00FB7C21"/>
    <w:rsid w:val="00FB7C46"/>
    <w:rsid w:val="00FC03FC"/>
    <w:rsid w:val="00FC04E0"/>
    <w:rsid w:val="00FC0D98"/>
    <w:rsid w:val="00FC0E2F"/>
    <w:rsid w:val="00FC1042"/>
    <w:rsid w:val="00FC11C6"/>
    <w:rsid w:val="00FC1370"/>
    <w:rsid w:val="00FC17CD"/>
    <w:rsid w:val="00FC17D8"/>
    <w:rsid w:val="00FC20DE"/>
    <w:rsid w:val="00FC279A"/>
    <w:rsid w:val="00FC324D"/>
    <w:rsid w:val="00FC39A1"/>
    <w:rsid w:val="00FC3BC3"/>
    <w:rsid w:val="00FC3E47"/>
    <w:rsid w:val="00FC4B53"/>
    <w:rsid w:val="00FC4BAE"/>
    <w:rsid w:val="00FC4F75"/>
    <w:rsid w:val="00FC5160"/>
    <w:rsid w:val="00FC5A36"/>
    <w:rsid w:val="00FC6353"/>
    <w:rsid w:val="00FC69CF"/>
    <w:rsid w:val="00FC6B0B"/>
    <w:rsid w:val="00FC6C22"/>
    <w:rsid w:val="00FC713B"/>
    <w:rsid w:val="00FC7862"/>
    <w:rsid w:val="00FC79D5"/>
    <w:rsid w:val="00FC7B35"/>
    <w:rsid w:val="00FC7B53"/>
    <w:rsid w:val="00FC7BD8"/>
    <w:rsid w:val="00FD0177"/>
    <w:rsid w:val="00FD0AE7"/>
    <w:rsid w:val="00FD0B44"/>
    <w:rsid w:val="00FD0F70"/>
    <w:rsid w:val="00FD1312"/>
    <w:rsid w:val="00FD2315"/>
    <w:rsid w:val="00FD29A7"/>
    <w:rsid w:val="00FD2B15"/>
    <w:rsid w:val="00FD3092"/>
    <w:rsid w:val="00FD3368"/>
    <w:rsid w:val="00FD3557"/>
    <w:rsid w:val="00FD412E"/>
    <w:rsid w:val="00FD420F"/>
    <w:rsid w:val="00FD4339"/>
    <w:rsid w:val="00FD4B0C"/>
    <w:rsid w:val="00FD4F2F"/>
    <w:rsid w:val="00FD51F7"/>
    <w:rsid w:val="00FD5258"/>
    <w:rsid w:val="00FD5602"/>
    <w:rsid w:val="00FD5661"/>
    <w:rsid w:val="00FD5A2A"/>
    <w:rsid w:val="00FD5AE2"/>
    <w:rsid w:val="00FD62B4"/>
    <w:rsid w:val="00FD7142"/>
    <w:rsid w:val="00FD750F"/>
    <w:rsid w:val="00FE011C"/>
    <w:rsid w:val="00FE07DC"/>
    <w:rsid w:val="00FE07F3"/>
    <w:rsid w:val="00FE08FB"/>
    <w:rsid w:val="00FE1116"/>
    <w:rsid w:val="00FE2075"/>
    <w:rsid w:val="00FE2080"/>
    <w:rsid w:val="00FE27B9"/>
    <w:rsid w:val="00FE2E37"/>
    <w:rsid w:val="00FE2FE6"/>
    <w:rsid w:val="00FE3640"/>
    <w:rsid w:val="00FE3780"/>
    <w:rsid w:val="00FE3954"/>
    <w:rsid w:val="00FE3CF7"/>
    <w:rsid w:val="00FE3E50"/>
    <w:rsid w:val="00FE4071"/>
    <w:rsid w:val="00FE42E3"/>
    <w:rsid w:val="00FE4ECD"/>
    <w:rsid w:val="00FE52B7"/>
    <w:rsid w:val="00FE53C5"/>
    <w:rsid w:val="00FE56A8"/>
    <w:rsid w:val="00FE5807"/>
    <w:rsid w:val="00FE5C39"/>
    <w:rsid w:val="00FE5C57"/>
    <w:rsid w:val="00FE624E"/>
    <w:rsid w:val="00FE6415"/>
    <w:rsid w:val="00FE69E7"/>
    <w:rsid w:val="00FE6BB8"/>
    <w:rsid w:val="00FE6E76"/>
    <w:rsid w:val="00FE6F5A"/>
    <w:rsid w:val="00FF027B"/>
    <w:rsid w:val="00FF0FFD"/>
    <w:rsid w:val="00FF1174"/>
    <w:rsid w:val="00FF165A"/>
    <w:rsid w:val="00FF1B72"/>
    <w:rsid w:val="00FF1CF1"/>
    <w:rsid w:val="00FF1F4C"/>
    <w:rsid w:val="00FF228F"/>
    <w:rsid w:val="00FF324B"/>
    <w:rsid w:val="00FF35DC"/>
    <w:rsid w:val="00FF3A6A"/>
    <w:rsid w:val="00FF3C7A"/>
    <w:rsid w:val="00FF3E09"/>
    <w:rsid w:val="00FF411C"/>
    <w:rsid w:val="00FF44C6"/>
    <w:rsid w:val="00FF4B2E"/>
    <w:rsid w:val="00FF4E4B"/>
    <w:rsid w:val="00FF4E4E"/>
    <w:rsid w:val="00FF5049"/>
    <w:rsid w:val="00FF519C"/>
    <w:rsid w:val="00FF5D1F"/>
    <w:rsid w:val="00FF5F95"/>
    <w:rsid w:val="00FF6126"/>
    <w:rsid w:val="00FF61F5"/>
    <w:rsid w:val="00FF62AA"/>
    <w:rsid w:val="00FF64D7"/>
    <w:rsid w:val="00FF6B6C"/>
    <w:rsid w:val="00FF6C71"/>
    <w:rsid w:val="00FF6D9C"/>
    <w:rsid w:val="00FF6DD4"/>
    <w:rsid w:val="00FF737C"/>
    <w:rsid w:val="00FF7634"/>
    <w:rsid w:val="017E3F71"/>
    <w:rsid w:val="01AA2C10"/>
    <w:rsid w:val="01C17D15"/>
    <w:rsid w:val="01CA3DED"/>
    <w:rsid w:val="01E5632C"/>
    <w:rsid w:val="01E600E8"/>
    <w:rsid w:val="02524C7C"/>
    <w:rsid w:val="031F2043"/>
    <w:rsid w:val="03661DFA"/>
    <w:rsid w:val="0370299D"/>
    <w:rsid w:val="037738D8"/>
    <w:rsid w:val="03CA2A2C"/>
    <w:rsid w:val="03F60FF6"/>
    <w:rsid w:val="04095165"/>
    <w:rsid w:val="04635C6F"/>
    <w:rsid w:val="046E4522"/>
    <w:rsid w:val="04A113A5"/>
    <w:rsid w:val="05005C95"/>
    <w:rsid w:val="055A2489"/>
    <w:rsid w:val="05752AA7"/>
    <w:rsid w:val="05A056BD"/>
    <w:rsid w:val="05C21B0B"/>
    <w:rsid w:val="05DB0575"/>
    <w:rsid w:val="066C15A3"/>
    <w:rsid w:val="068955F4"/>
    <w:rsid w:val="06F13389"/>
    <w:rsid w:val="075F0692"/>
    <w:rsid w:val="07DB054A"/>
    <w:rsid w:val="080D1AA8"/>
    <w:rsid w:val="082E06DD"/>
    <w:rsid w:val="083D2AF4"/>
    <w:rsid w:val="08F53B23"/>
    <w:rsid w:val="09340491"/>
    <w:rsid w:val="09D43B87"/>
    <w:rsid w:val="0A053C89"/>
    <w:rsid w:val="0A070656"/>
    <w:rsid w:val="0A913ED8"/>
    <w:rsid w:val="0AC0278C"/>
    <w:rsid w:val="0B173312"/>
    <w:rsid w:val="0B24171E"/>
    <w:rsid w:val="0B5C3243"/>
    <w:rsid w:val="0B6B0D35"/>
    <w:rsid w:val="0B974E6D"/>
    <w:rsid w:val="0BAD59A4"/>
    <w:rsid w:val="0BFC043E"/>
    <w:rsid w:val="0C466B45"/>
    <w:rsid w:val="0CDF0CFA"/>
    <w:rsid w:val="0D480DAC"/>
    <w:rsid w:val="0D584403"/>
    <w:rsid w:val="0D6052BF"/>
    <w:rsid w:val="0DEE7765"/>
    <w:rsid w:val="0E4E56E8"/>
    <w:rsid w:val="0E65124C"/>
    <w:rsid w:val="0E80499B"/>
    <w:rsid w:val="0ED10695"/>
    <w:rsid w:val="0EE978BD"/>
    <w:rsid w:val="0F1F3655"/>
    <w:rsid w:val="0F2B51F2"/>
    <w:rsid w:val="0F2B5D1F"/>
    <w:rsid w:val="0FD06744"/>
    <w:rsid w:val="0FD134BD"/>
    <w:rsid w:val="101C0A97"/>
    <w:rsid w:val="102E6E50"/>
    <w:rsid w:val="10C05AE2"/>
    <w:rsid w:val="10F67974"/>
    <w:rsid w:val="11396561"/>
    <w:rsid w:val="116A6B7F"/>
    <w:rsid w:val="11911FF2"/>
    <w:rsid w:val="11920ED0"/>
    <w:rsid w:val="11EC2258"/>
    <w:rsid w:val="12186A6E"/>
    <w:rsid w:val="1257063A"/>
    <w:rsid w:val="12685FCD"/>
    <w:rsid w:val="12846D52"/>
    <w:rsid w:val="12A27333"/>
    <w:rsid w:val="12A765FF"/>
    <w:rsid w:val="12C659B2"/>
    <w:rsid w:val="12D60235"/>
    <w:rsid w:val="12E85969"/>
    <w:rsid w:val="1306114A"/>
    <w:rsid w:val="13141D5A"/>
    <w:rsid w:val="13361783"/>
    <w:rsid w:val="14103D4A"/>
    <w:rsid w:val="145E0B90"/>
    <w:rsid w:val="146F2C7A"/>
    <w:rsid w:val="147F6CC4"/>
    <w:rsid w:val="149756FB"/>
    <w:rsid w:val="149E4992"/>
    <w:rsid w:val="14AB3737"/>
    <w:rsid w:val="14BB73C7"/>
    <w:rsid w:val="15107558"/>
    <w:rsid w:val="156E2456"/>
    <w:rsid w:val="15AF786D"/>
    <w:rsid w:val="161D0DD8"/>
    <w:rsid w:val="165410BC"/>
    <w:rsid w:val="16923B57"/>
    <w:rsid w:val="16967072"/>
    <w:rsid w:val="16A3369E"/>
    <w:rsid w:val="16F413C5"/>
    <w:rsid w:val="170E5D26"/>
    <w:rsid w:val="17233A58"/>
    <w:rsid w:val="17903FB5"/>
    <w:rsid w:val="17BE59A2"/>
    <w:rsid w:val="17EF1D1E"/>
    <w:rsid w:val="17FD5928"/>
    <w:rsid w:val="18077515"/>
    <w:rsid w:val="18185849"/>
    <w:rsid w:val="18392C62"/>
    <w:rsid w:val="186F70B2"/>
    <w:rsid w:val="18CA5D94"/>
    <w:rsid w:val="190A589D"/>
    <w:rsid w:val="19FC7E65"/>
    <w:rsid w:val="1A1633B1"/>
    <w:rsid w:val="1A442DE9"/>
    <w:rsid w:val="1B721C0E"/>
    <w:rsid w:val="1B9956A4"/>
    <w:rsid w:val="1BC305D3"/>
    <w:rsid w:val="1BC9004E"/>
    <w:rsid w:val="1BF51D50"/>
    <w:rsid w:val="1C745A5C"/>
    <w:rsid w:val="1CCE257C"/>
    <w:rsid w:val="1CD55680"/>
    <w:rsid w:val="1D237872"/>
    <w:rsid w:val="1D305121"/>
    <w:rsid w:val="1D321E13"/>
    <w:rsid w:val="1D456C7B"/>
    <w:rsid w:val="1D524DC4"/>
    <w:rsid w:val="1DA20F04"/>
    <w:rsid w:val="1DBC044E"/>
    <w:rsid w:val="1DEA458E"/>
    <w:rsid w:val="1E49058B"/>
    <w:rsid w:val="1E7F3055"/>
    <w:rsid w:val="1E8D150F"/>
    <w:rsid w:val="1E931DD6"/>
    <w:rsid w:val="1E9D1D46"/>
    <w:rsid w:val="1EAE1B8E"/>
    <w:rsid w:val="1EE860FD"/>
    <w:rsid w:val="1EF93CE9"/>
    <w:rsid w:val="1F4849CA"/>
    <w:rsid w:val="1F7B7018"/>
    <w:rsid w:val="1F873477"/>
    <w:rsid w:val="1F922C95"/>
    <w:rsid w:val="1F941779"/>
    <w:rsid w:val="1FF5765E"/>
    <w:rsid w:val="1FF6512E"/>
    <w:rsid w:val="203A456E"/>
    <w:rsid w:val="20CE2AF5"/>
    <w:rsid w:val="21146C6C"/>
    <w:rsid w:val="21443FC5"/>
    <w:rsid w:val="21455F84"/>
    <w:rsid w:val="219E097D"/>
    <w:rsid w:val="221E0366"/>
    <w:rsid w:val="229E1E58"/>
    <w:rsid w:val="22CD4BB5"/>
    <w:rsid w:val="22E153D6"/>
    <w:rsid w:val="235C1144"/>
    <w:rsid w:val="235D0082"/>
    <w:rsid w:val="23765646"/>
    <w:rsid w:val="238C0185"/>
    <w:rsid w:val="239B20BE"/>
    <w:rsid w:val="23A4538F"/>
    <w:rsid w:val="24107A3A"/>
    <w:rsid w:val="241443C1"/>
    <w:rsid w:val="24940689"/>
    <w:rsid w:val="24977600"/>
    <w:rsid w:val="24B831E2"/>
    <w:rsid w:val="24E82821"/>
    <w:rsid w:val="24FA1AC6"/>
    <w:rsid w:val="250B120F"/>
    <w:rsid w:val="251B55F5"/>
    <w:rsid w:val="252C7220"/>
    <w:rsid w:val="254942EB"/>
    <w:rsid w:val="256241C7"/>
    <w:rsid w:val="25AE6666"/>
    <w:rsid w:val="26071ED5"/>
    <w:rsid w:val="26226B65"/>
    <w:rsid w:val="266B0E74"/>
    <w:rsid w:val="268E719E"/>
    <w:rsid w:val="269150F3"/>
    <w:rsid w:val="26A50560"/>
    <w:rsid w:val="27050247"/>
    <w:rsid w:val="270F55EE"/>
    <w:rsid w:val="2713284B"/>
    <w:rsid w:val="272F1A96"/>
    <w:rsid w:val="274912B9"/>
    <w:rsid w:val="277B4352"/>
    <w:rsid w:val="27F52753"/>
    <w:rsid w:val="2800200B"/>
    <w:rsid w:val="280E5ED9"/>
    <w:rsid w:val="282F2669"/>
    <w:rsid w:val="28ED036A"/>
    <w:rsid w:val="29473639"/>
    <w:rsid w:val="297B0CF7"/>
    <w:rsid w:val="2A510713"/>
    <w:rsid w:val="2A7F5ABE"/>
    <w:rsid w:val="2A8D3BA3"/>
    <w:rsid w:val="2AFF7944"/>
    <w:rsid w:val="2B822DA1"/>
    <w:rsid w:val="2B8243D5"/>
    <w:rsid w:val="2B836D64"/>
    <w:rsid w:val="2BD06EC2"/>
    <w:rsid w:val="2C541884"/>
    <w:rsid w:val="2C68121A"/>
    <w:rsid w:val="2D293AFB"/>
    <w:rsid w:val="2DA9094A"/>
    <w:rsid w:val="2DC27BB0"/>
    <w:rsid w:val="2E121283"/>
    <w:rsid w:val="2E876B6B"/>
    <w:rsid w:val="2E9E5170"/>
    <w:rsid w:val="2EA133AF"/>
    <w:rsid w:val="2EC6476E"/>
    <w:rsid w:val="2EDD2DD9"/>
    <w:rsid w:val="2EE94917"/>
    <w:rsid w:val="2F2F39E3"/>
    <w:rsid w:val="2F723467"/>
    <w:rsid w:val="2FAB51E2"/>
    <w:rsid w:val="2FDF48F3"/>
    <w:rsid w:val="306835D0"/>
    <w:rsid w:val="30946C95"/>
    <w:rsid w:val="30B91060"/>
    <w:rsid w:val="319A160B"/>
    <w:rsid w:val="31D04B04"/>
    <w:rsid w:val="32522FA4"/>
    <w:rsid w:val="325840D3"/>
    <w:rsid w:val="32787E7F"/>
    <w:rsid w:val="32877139"/>
    <w:rsid w:val="32A0292F"/>
    <w:rsid w:val="32A02B99"/>
    <w:rsid w:val="337172F5"/>
    <w:rsid w:val="337D5F7B"/>
    <w:rsid w:val="338644FD"/>
    <w:rsid w:val="33BB77AC"/>
    <w:rsid w:val="33D414D0"/>
    <w:rsid w:val="33EC05F6"/>
    <w:rsid w:val="341B2B8A"/>
    <w:rsid w:val="3439368F"/>
    <w:rsid w:val="34574C95"/>
    <w:rsid w:val="34603E67"/>
    <w:rsid w:val="34725B9A"/>
    <w:rsid w:val="34EE2B90"/>
    <w:rsid w:val="3502693D"/>
    <w:rsid w:val="35AA32D6"/>
    <w:rsid w:val="35B74BAD"/>
    <w:rsid w:val="35CD358A"/>
    <w:rsid w:val="35DE181C"/>
    <w:rsid w:val="35FC721C"/>
    <w:rsid w:val="36232DB0"/>
    <w:rsid w:val="36964FDE"/>
    <w:rsid w:val="36F23699"/>
    <w:rsid w:val="37731FDA"/>
    <w:rsid w:val="381C6576"/>
    <w:rsid w:val="38381EF6"/>
    <w:rsid w:val="3858332D"/>
    <w:rsid w:val="385F359C"/>
    <w:rsid w:val="38691129"/>
    <w:rsid w:val="386B5CB5"/>
    <w:rsid w:val="389A0CF7"/>
    <w:rsid w:val="39AF453C"/>
    <w:rsid w:val="39BA54FA"/>
    <w:rsid w:val="3A514476"/>
    <w:rsid w:val="3AA3340E"/>
    <w:rsid w:val="3AE70331"/>
    <w:rsid w:val="3AEC222F"/>
    <w:rsid w:val="3BA80B19"/>
    <w:rsid w:val="3C4240EC"/>
    <w:rsid w:val="3C5838B2"/>
    <w:rsid w:val="3C9B0CDC"/>
    <w:rsid w:val="3D711B40"/>
    <w:rsid w:val="3DA72875"/>
    <w:rsid w:val="3DE331E6"/>
    <w:rsid w:val="3DFB77EC"/>
    <w:rsid w:val="3E037C98"/>
    <w:rsid w:val="3E2C50F4"/>
    <w:rsid w:val="3E4E674F"/>
    <w:rsid w:val="3E6561B0"/>
    <w:rsid w:val="3E800AA6"/>
    <w:rsid w:val="3EBA3B1A"/>
    <w:rsid w:val="3ED05F39"/>
    <w:rsid w:val="3F1F3A1D"/>
    <w:rsid w:val="3F316767"/>
    <w:rsid w:val="3F3A1FEB"/>
    <w:rsid w:val="3F6D46BA"/>
    <w:rsid w:val="3F810161"/>
    <w:rsid w:val="3FC31D9E"/>
    <w:rsid w:val="3FCD4CB7"/>
    <w:rsid w:val="3FD97E9D"/>
    <w:rsid w:val="400A4B81"/>
    <w:rsid w:val="404F1FB8"/>
    <w:rsid w:val="408A58B2"/>
    <w:rsid w:val="40A67243"/>
    <w:rsid w:val="41011704"/>
    <w:rsid w:val="413258C6"/>
    <w:rsid w:val="414959E3"/>
    <w:rsid w:val="42253D73"/>
    <w:rsid w:val="42F9198D"/>
    <w:rsid w:val="432B3527"/>
    <w:rsid w:val="43FD24D7"/>
    <w:rsid w:val="444E121C"/>
    <w:rsid w:val="44592171"/>
    <w:rsid w:val="445B73B5"/>
    <w:rsid w:val="448D11B2"/>
    <w:rsid w:val="44E4602A"/>
    <w:rsid w:val="45203B50"/>
    <w:rsid w:val="454113CA"/>
    <w:rsid w:val="45B80788"/>
    <w:rsid w:val="45ED1C75"/>
    <w:rsid w:val="45F048E5"/>
    <w:rsid w:val="460B4FDC"/>
    <w:rsid w:val="472E7CB3"/>
    <w:rsid w:val="47383B3F"/>
    <w:rsid w:val="475572B7"/>
    <w:rsid w:val="47824443"/>
    <w:rsid w:val="47C71943"/>
    <w:rsid w:val="47C910CE"/>
    <w:rsid w:val="47E75388"/>
    <w:rsid w:val="47E9061B"/>
    <w:rsid w:val="47F507E8"/>
    <w:rsid w:val="48274AEC"/>
    <w:rsid w:val="484245C7"/>
    <w:rsid w:val="485B3FAE"/>
    <w:rsid w:val="488D7CFE"/>
    <w:rsid w:val="488F0E1B"/>
    <w:rsid w:val="4895138F"/>
    <w:rsid w:val="48AC464D"/>
    <w:rsid w:val="48CC3E16"/>
    <w:rsid w:val="48F84E81"/>
    <w:rsid w:val="49151232"/>
    <w:rsid w:val="492E44AC"/>
    <w:rsid w:val="49323FD7"/>
    <w:rsid w:val="49A95DC4"/>
    <w:rsid w:val="49D56585"/>
    <w:rsid w:val="4A226FE3"/>
    <w:rsid w:val="4A2352BE"/>
    <w:rsid w:val="4AC76AF3"/>
    <w:rsid w:val="4AD2311A"/>
    <w:rsid w:val="4B3544BD"/>
    <w:rsid w:val="4B502991"/>
    <w:rsid w:val="4BE95365"/>
    <w:rsid w:val="4C12409B"/>
    <w:rsid w:val="4C5824D7"/>
    <w:rsid w:val="4C8848C0"/>
    <w:rsid w:val="4CE71E21"/>
    <w:rsid w:val="4D140EE7"/>
    <w:rsid w:val="4D157DA5"/>
    <w:rsid w:val="4D8C7298"/>
    <w:rsid w:val="4D9B7742"/>
    <w:rsid w:val="4DB21169"/>
    <w:rsid w:val="4DDD0032"/>
    <w:rsid w:val="4E3D037C"/>
    <w:rsid w:val="4E5B5CBA"/>
    <w:rsid w:val="4E834801"/>
    <w:rsid w:val="4E9B14FE"/>
    <w:rsid w:val="4EAC5711"/>
    <w:rsid w:val="4F1F1B80"/>
    <w:rsid w:val="4F343DAD"/>
    <w:rsid w:val="4FC573C4"/>
    <w:rsid w:val="50086360"/>
    <w:rsid w:val="502D5A46"/>
    <w:rsid w:val="504B23C8"/>
    <w:rsid w:val="50CD6207"/>
    <w:rsid w:val="516D645A"/>
    <w:rsid w:val="51B2004B"/>
    <w:rsid w:val="51F2148A"/>
    <w:rsid w:val="51F37EF0"/>
    <w:rsid w:val="52904232"/>
    <w:rsid w:val="52945819"/>
    <w:rsid w:val="53082679"/>
    <w:rsid w:val="53211EF3"/>
    <w:rsid w:val="536D19AF"/>
    <w:rsid w:val="54531AFC"/>
    <w:rsid w:val="54556AEA"/>
    <w:rsid w:val="54720B03"/>
    <w:rsid w:val="55131A57"/>
    <w:rsid w:val="551676FC"/>
    <w:rsid w:val="555C21AF"/>
    <w:rsid w:val="55622629"/>
    <w:rsid w:val="55692151"/>
    <w:rsid w:val="5594205A"/>
    <w:rsid w:val="55CF6849"/>
    <w:rsid w:val="56250D86"/>
    <w:rsid w:val="565664CD"/>
    <w:rsid w:val="567F2E6E"/>
    <w:rsid w:val="569010A5"/>
    <w:rsid w:val="56FC1F2E"/>
    <w:rsid w:val="577D71D5"/>
    <w:rsid w:val="58571230"/>
    <w:rsid w:val="589B369A"/>
    <w:rsid w:val="58D345D7"/>
    <w:rsid w:val="59392735"/>
    <w:rsid w:val="59D9433B"/>
    <w:rsid w:val="59E34F61"/>
    <w:rsid w:val="59FE5684"/>
    <w:rsid w:val="5A3A2DDD"/>
    <w:rsid w:val="5A637BA4"/>
    <w:rsid w:val="5A7D416B"/>
    <w:rsid w:val="5A9F29C3"/>
    <w:rsid w:val="5AAA43F8"/>
    <w:rsid w:val="5B063704"/>
    <w:rsid w:val="5B7C36CB"/>
    <w:rsid w:val="5BEA0A56"/>
    <w:rsid w:val="5BF449CD"/>
    <w:rsid w:val="5BF918A2"/>
    <w:rsid w:val="5C9A69A1"/>
    <w:rsid w:val="5CB93124"/>
    <w:rsid w:val="5CB9330D"/>
    <w:rsid w:val="5CFD007B"/>
    <w:rsid w:val="5CFD3482"/>
    <w:rsid w:val="5D2419B4"/>
    <w:rsid w:val="5D2846A9"/>
    <w:rsid w:val="5D40278C"/>
    <w:rsid w:val="5D4F0265"/>
    <w:rsid w:val="5D7E17BA"/>
    <w:rsid w:val="5D8733DC"/>
    <w:rsid w:val="5DBF7DC9"/>
    <w:rsid w:val="5E86587A"/>
    <w:rsid w:val="5ECD1D9C"/>
    <w:rsid w:val="5F5A2683"/>
    <w:rsid w:val="5FB15225"/>
    <w:rsid w:val="603905C6"/>
    <w:rsid w:val="60942051"/>
    <w:rsid w:val="60C555D4"/>
    <w:rsid w:val="60CE39F8"/>
    <w:rsid w:val="60CE79CA"/>
    <w:rsid w:val="60FD3B6A"/>
    <w:rsid w:val="6162474A"/>
    <w:rsid w:val="617E77D6"/>
    <w:rsid w:val="62093465"/>
    <w:rsid w:val="620C1A5F"/>
    <w:rsid w:val="6256545B"/>
    <w:rsid w:val="628D3B9E"/>
    <w:rsid w:val="62A61BBC"/>
    <w:rsid w:val="62B8336A"/>
    <w:rsid w:val="635F5CFB"/>
    <w:rsid w:val="63B75E7D"/>
    <w:rsid w:val="63DA241B"/>
    <w:rsid w:val="63E340FD"/>
    <w:rsid w:val="63EC3923"/>
    <w:rsid w:val="63EE6769"/>
    <w:rsid w:val="64212D1E"/>
    <w:rsid w:val="642A02A6"/>
    <w:rsid w:val="64337579"/>
    <w:rsid w:val="64441196"/>
    <w:rsid w:val="648B53C8"/>
    <w:rsid w:val="65091B75"/>
    <w:rsid w:val="652A741D"/>
    <w:rsid w:val="6568774A"/>
    <w:rsid w:val="656C203B"/>
    <w:rsid w:val="6577668D"/>
    <w:rsid w:val="658C6A46"/>
    <w:rsid w:val="65AF1A44"/>
    <w:rsid w:val="65BC6440"/>
    <w:rsid w:val="65C36E7F"/>
    <w:rsid w:val="65C560FA"/>
    <w:rsid w:val="65D21A26"/>
    <w:rsid w:val="6605639B"/>
    <w:rsid w:val="661B48E8"/>
    <w:rsid w:val="6636085C"/>
    <w:rsid w:val="663B7430"/>
    <w:rsid w:val="67066804"/>
    <w:rsid w:val="671E1CA4"/>
    <w:rsid w:val="672A0BC3"/>
    <w:rsid w:val="67437F26"/>
    <w:rsid w:val="6754189D"/>
    <w:rsid w:val="67597049"/>
    <w:rsid w:val="67C13958"/>
    <w:rsid w:val="67DD28A4"/>
    <w:rsid w:val="68024591"/>
    <w:rsid w:val="68156B7E"/>
    <w:rsid w:val="684D6405"/>
    <w:rsid w:val="687775B2"/>
    <w:rsid w:val="68905447"/>
    <w:rsid w:val="68EC7A83"/>
    <w:rsid w:val="69B6349A"/>
    <w:rsid w:val="69BE2615"/>
    <w:rsid w:val="69D307F4"/>
    <w:rsid w:val="6A125484"/>
    <w:rsid w:val="6A18664D"/>
    <w:rsid w:val="6A1B14A7"/>
    <w:rsid w:val="6A236F78"/>
    <w:rsid w:val="6A247220"/>
    <w:rsid w:val="6AF4205D"/>
    <w:rsid w:val="6B241A17"/>
    <w:rsid w:val="6C7459DE"/>
    <w:rsid w:val="6CAD476E"/>
    <w:rsid w:val="6D6B6F97"/>
    <w:rsid w:val="6DB415AC"/>
    <w:rsid w:val="6E1148C4"/>
    <w:rsid w:val="6E242547"/>
    <w:rsid w:val="6E902366"/>
    <w:rsid w:val="6E914282"/>
    <w:rsid w:val="6E9C0F6F"/>
    <w:rsid w:val="6F0E4EC3"/>
    <w:rsid w:val="6F252902"/>
    <w:rsid w:val="701A1084"/>
    <w:rsid w:val="70207809"/>
    <w:rsid w:val="7023237C"/>
    <w:rsid w:val="7045513D"/>
    <w:rsid w:val="70557737"/>
    <w:rsid w:val="706D27E8"/>
    <w:rsid w:val="70E162AF"/>
    <w:rsid w:val="70E4093E"/>
    <w:rsid w:val="71145917"/>
    <w:rsid w:val="71191537"/>
    <w:rsid w:val="711A6DEF"/>
    <w:rsid w:val="712B3186"/>
    <w:rsid w:val="712B5847"/>
    <w:rsid w:val="71606B8F"/>
    <w:rsid w:val="719E2130"/>
    <w:rsid w:val="71AD7318"/>
    <w:rsid w:val="71BF0C65"/>
    <w:rsid w:val="726D70E7"/>
    <w:rsid w:val="72872D06"/>
    <w:rsid w:val="729549BD"/>
    <w:rsid w:val="72A63D8F"/>
    <w:rsid w:val="72AD1195"/>
    <w:rsid w:val="72EC1E83"/>
    <w:rsid w:val="730833A3"/>
    <w:rsid w:val="73674B29"/>
    <w:rsid w:val="73F8607C"/>
    <w:rsid w:val="742F01B8"/>
    <w:rsid w:val="7433252A"/>
    <w:rsid w:val="747D4FA9"/>
    <w:rsid w:val="747D74F0"/>
    <w:rsid w:val="74850A24"/>
    <w:rsid w:val="74C31ECB"/>
    <w:rsid w:val="74E46957"/>
    <w:rsid w:val="756151EA"/>
    <w:rsid w:val="7565563E"/>
    <w:rsid w:val="75766B62"/>
    <w:rsid w:val="757765BE"/>
    <w:rsid w:val="75942919"/>
    <w:rsid w:val="75AB22C0"/>
    <w:rsid w:val="75DD515A"/>
    <w:rsid w:val="75E4196C"/>
    <w:rsid w:val="75F5461E"/>
    <w:rsid w:val="76277259"/>
    <w:rsid w:val="76277FE4"/>
    <w:rsid w:val="76451AD7"/>
    <w:rsid w:val="76482DA8"/>
    <w:rsid w:val="76565143"/>
    <w:rsid w:val="76664433"/>
    <w:rsid w:val="76B06555"/>
    <w:rsid w:val="77025E58"/>
    <w:rsid w:val="773F601F"/>
    <w:rsid w:val="778A1A50"/>
    <w:rsid w:val="77933011"/>
    <w:rsid w:val="779C7650"/>
    <w:rsid w:val="77B207CD"/>
    <w:rsid w:val="77CC4D96"/>
    <w:rsid w:val="785B112F"/>
    <w:rsid w:val="788B0C24"/>
    <w:rsid w:val="79E26238"/>
    <w:rsid w:val="79E7582E"/>
    <w:rsid w:val="7A241BFB"/>
    <w:rsid w:val="7A5374CB"/>
    <w:rsid w:val="7A6779BC"/>
    <w:rsid w:val="7AAA36FF"/>
    <w:rsid w:val="7ACB189A"/>
    <w:rsid w:val="7AE5047E"/>
    <w:rsid w:val="7AF41729"/>
    <w:rsid w:val="7AF71650"/>
    <w:rsid w:val="7B443BD4"/>
    <w:rsid w:val="7BB4161D"/>
    <w:rsid w:val="7C0677DF"/>
    <w:rsid w:val="7C1151BE"/>
    <w:rsid w:val="7C6B3081"/>
    <w:rsid w:val="7C72188D"/>
    <w:rsid w:val="7C924DFA"/>
    <w:rsid w:val="7C9C4E59"/>
    <w:rsid w:val="7DB807A8"/>
    <w:rsid w:val="7DCA2127"/>
    <w:rsid w:val="7DD029E6"/>
    <w:rsid w:val="7DD91D07"/>
    <w:rsid w:val="7E092C14"/>
    <w:rsid w:val="7E1816FA"/>
    <w:rsid w:val="7E2F1D63"/>
    <w:rsid w:val="7ED625A7"/>
    <w:rsid w:val="7EE62E07"/>
    <w:rsid w:val="7F3177DE"/>
    <w:rsid w:val="7F482401"/>
    <w:rsid w:val="7F5F2CB4"/>
    <w:rsid w:val="7F95248A"/>
    <w:rsid w:val="7FA21762"/>
    <w:rsid w:val="7FE36A4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43F4AC"/>
  <w15:docId w15:val="{D9EDD736-B99E-4F31-BBC7-75BF2559D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unhideWhenUsed="1" w:qFormat="1"/>
    <w:lsdException w:name="annotation text" w:uiPriority="0" w:unhideWhenUsed="1" w:qFormat="1"/>
    <w:lsdException w:name="header" w:unhideWhenUsed="1" w:qFormat="1"/>
    <w:lsdException w:name="footer"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iPriority="0" w:unhideWhenUsed="1" w:qFormat="1"/>
    <w:lsdException w:name="line number" w:semiHidden="1" w:unhideWhenUsed="1"/>
    <w:lsdException w:name="page number" w:uiPriority="0" w:qFormat="1"/>
    <w:lsdException w:name="endnote reference" w:unhideWhenUsed="1" w:qFormat="1"/>
    <w:lsdException w:name="endnote text" w:unhideWhenUsed="1" w:qFormat="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qFormat="1"/>
    <w:lsdException w:name="List 2"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2"/>
    <w:qFormat/>
    <w:pPr>
      <w:keepNext/>
      <w:keepLines/>
      <w:spacing w:before="340" w:after="330" w:line="578" w:lineRule="auto"/>
      <w:outlineLvl w:val="0"/>
    </w:pPr>
    <w:rPr>
      <w:b/>
      <w:bCs/>
      <w:kern w:val="44"/>
      <w:sz w:val="44"/>
      <w:szCs w:val="44"/>
    </w:rPr>
  </w:style>
  <w:style w:type="paragraph" w:styleId="2">
    <w:name w:val="heading 2"/>
    <w:basedOn w:val="a"/>
    <w:next w:val="a"/>
    <w:link w:val="21"/>
    <w:qFormat/>
    <w:pPr>
      <w:keepNext/>
      <w:keepLines/>
      <w:spacing w:before="260" w:after="260" w:line="416" w:lineRule="auto"/>
      <w:outlineLvl w:val="1"/>
    </w:pPr>
    <w:rPr>
      <w:rFonts w:ascii="Arial" w:eastAsia="黑体" w:hAnsi="Arial"/>
      <w:b/>
      <w:bCs/>
      <w:kern w:val="0"/>
      <w:sz w:val="32"/>
      <w:szCs w:val="32"/>
    </w:rPr>
  </w:style>
  <w:style w:type="paragraph" w:styleId="30">
    <w:name w:val="heading 3"/>
    <w:basedOn w:val="a"/>
    <w:next w:val="a"/>
    <w:link w:val="31"/>
    <w:qFormat/>
    <w:pPr>
      <w:keepNext/>
      <w:keepLines/>
      <w:spacing w:before="260" w:after="260" w:line="416" w:lineRule="auto"/>
      <w:outlineLvl w:val="2"/>
    </w:pPr>
    <w:rPr>
      <w:b/>
      <w:bCs/>
      <w:kern w:val="0"/>
      <w:sz w:val="32"/>
      <w:szCs w:val="32"/>
    </w:rPr>
  </w:style>
  <w:style w:type="paragraph" w:styleId="5">
    <w:name w:val="heading 5"/>
    <w:basedOn w:val="a"/>
    <w:next w:val="a0"/>
    <w:link w:val="51"/>
    <w:qFormat/>
    <w:pPr>
      <w:keepNext/>
      <w:keepLines/>
      <w:numPr>
        <w:ilvl w:val="4"/>
        <w:numId w:val="1"/>
      </w:numPr>
      <w:spacing w:before="280" w:after="290" w:line="376" w:lineRule="auto"/>
      <w:outlineLvl w:val="4"/>
    </w:pPr>
    <w:rPr>
      <w:b/>
      <w:sz w:val="28"/>
    </w:rPr>
  </w:style>
  <w:style w:type="paragraph" w:styleId="6">
    <w:name w:val="heading 6"/>
    <w:basedOn w:val="a"/>
    <w:next w:val="a0"/>
    <w:link w:val="61"/>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
    <w:next w:val="a0"/>
    <w:link w:val="71"/>
    <w:qFormat/>
    <w:pPr>
      <w:keepNext/>
      <w:keepLines/>
      <w:numPr>
        <w:ilvl w:val="6"/>
        <w:numId w:val="1"/>
      </w:numPr>
      <w:spacing w:before="240" w:after="64" w:line="320" w:lineRule="auto"/>
      <w:outlineLvl w:val="6"/>
    </w:pPr>
    <w:rPr>
      <w:b/>
      <w:sz w:val="24"/>
    </w:rPr>
  </w:style>
  <w:style w:type="paragraph" w:styleId="8">
    <w:name w:val="heading 8"/>
    <w:basedOn w:val="a"/>
    <w:next w:val="a0"/>
    <w:link w:val="81"/>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0"/>
    <w:link w:val="91"/>
    <w:qFormat/>
    <w:pPr>
      <w:keepNext/>
      <w:keepLines/>
      <w:numPr>
        <w:ilvl w:val="8"/>
        <w:numId w:val="1"/>
      </w:numPr>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ind w:firstLine="420"/>
    </w:pPr>
    <w:rPr>
      <w:szCs w:val="20"/>
    </w:rPr>
  </w:style>
  <w:style w:type="paragraph" w:styleId="TOC7">
    <w:name w:val="toc 7"/>
    <w:basedOn w:val="a"/>
    <w:next w:val="a"/>
    <w:uiPriority w:val="39"/>
    <w:unhideWhenUsed/>
    <w:qFormat/>
    <w:pPr>
      <w:ind w:leftChars="1200" w:left="2520"/>
    </w:pPr>
    <w:rPr>
      <w:rFonts w:ascii="Calibri" w:hAnsi="Calibri"/>
      <w:szCs w:val="22"/>
    </w:rPr>
  </w:style>
  <w:style w:type="paragraph" w:styleId="a4">
    <w:name w:val="List Number"/>
    <w:basedOn w:val="a"/>
    <w:uiPriority w:val="99"/>
    <w:qFormat/>
    <w:pPr>
      <w:widowControl/>
      <w:tabs>
        <w:tab w:val="left" w:pos="454"/>
        <w:tab w:val="left" w:pos="720"/>
        <w:tab w:val="left" w:pos="840"/>
      </w:tabs>
      <w:spacing w:afterLines="50"/>
      <w:ind w:left="454" w:hanging="284"/>
      <w:jc w:val="left"/>
    </w:pPr>
    <w:rPr>
      <w:kern w:val="0"/>
      <w:sz w:val="24"/>
      <w:szCs w:val="20"/>
    </w:rPr>
  </w:style>
  <w:style w:type="paragraph" w:styleId="a5">
    <w:name w:val="caption"/>
    <w:basedOn w:val="a"/>
    <w:next w:val="a"/>
    <w:uiPriority w:val="99"/>
    <w:qFormat/>
    <w:pPr>
      <w:spacing w:before="152" w:after="160"/>
    </w:pPr>
    <w:rPr>
      <w:rFonts w:ascii="Arial" w:eastAsia="黑体" w:hAnsi="Arial" w:cs="Arial"/>
      <w:sz w:val="20"/>
      <w:szCs w:val="20"/>
    </w:rPr>
  </w:style>
  <w:style w:type="paragraph" w:styleId="a6">
    <w:name w:val="Document Map"/>
    <w:basedOn w:val="a"/>
    <w:link w:val="10"/>
    <w:unhideWhenUsed/>
    <w:qFormat/>
    <w:pPr>
      <w:shd w:val="clear" w:color="auto" w:fill="000080"/>
    </w:pPr>
    <w:rPr>
      <w:rFonts w:ascii="宋体" w:hAnsi="宋体" w:hint="eastAsia"/>
      <w:kern w:val="0"/>
      <w:sz w:val="20"/>
      <w:szCs w:val="20"/>
    </w:rPr>
  </w:style>
  <w:style w:type="paragraph" w:styleId="a7">
    <w:name w:val="annotation text"/>
    <w:basedOn w:val="a"/>
    <w:link w:val="32"/>
    <w:unhideWhenUsed/>
    <w:qFormat/>
    <w:pPr>
      <w:jc w:val="left"/>
    </w:pPr>
  </w:style>
  <w:style w:type="paragraph" w:styleId="33">
    <w:name w:val="Body Text 3"/>
    <w:basedOn w:val="a"/>
    <w:link w:val="310"/>
    <w:qFormat/>
    <w:pPr>
      <w:spacing w:line="500" w:lineRule="exact"/>
    </w:pPr>
    <w:rPr>
      <w:b/>
      <w:bCs/>
      <w:kern w:val="0"/>
      <w:sz w:val="24"/>
    </w:rPr>
  </w:style>
  <w:style w:type="paragraph" w:styleId="a8">
    <w:name w:val="Body Text"/>
    <w:basedOn w:val="a"/>
    <w:link w:val="11"/>
    <w:uiPriority w:val="99"/>
    <w:qFormat/>
    <w:pPr>
      <w:spacing w:line="380" w:lineRule="exact"/>
    </w:pPr>
    <w:rPr>
      <w:kern w:val="0"/>
      <w:sz w:val="24"/>
    </w:rPr>
  </w:style>
  <w:style w:type="paragraph" w:styleId="a9">
    <w:name w:val="Body Text Indent"/>
    <w:basedOn w:val="a"/>
    <w:link w:val="20"/>
    <w:qFormat/>
    <w:pPr>
      <w:ind w:firstLineChars="352" w:firstLine="830"/>
    </w:pPr>
    <w:rPr>
      <w:rFonts w:ascii="仿宋_GB2312" w:eastAsia="仿宋_GB2312"/>
      <w:kern w:val="0"/>
      <w:sz w:val="32"/>
      <w:szCs w:val="20"/>
    </w:rPr>
  </w:style>
  <w:style w:type="paragraph" w:styleId="3">
    <w:name w:val="List Number 3"/>
    <w:basedOn w:val="a"/>
    <w:uiPriority w:val="99"/>
    <w:qFormat/>
    <w:pPr>
      <w:numPr>
        <w:numId w:val="2"/>
      </w:numPr>
    </w:pPr>
  </w:style>
  <w:style w:type="paragraph" w:styleId="22">
    <w:name w:val="List 2"/>
    <w:basedOn w:val="a"/>
    <w:uiPriority w:val="99"/>
    <w:qFormat/>
    <w:pPr>
      <w:ind w:leftChars="200" w:left="100" w:hangingChars="200" w:hanging="200"/>
    </w:pPr>
    <w:rPr>
      <w:sz w:val="28"/>
    </w:r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ind w:leftChars="400" w:left="840"/>
    </w:pPr>
    <w:rPr>
      <w:rFonts w:ascii="Calibri" w:hAnsi="Calibri"/>
      <w:szCs w:val="22"/>
    </w:rPr>
  </w:style>
  <w:style w:type="paragraph" w:styleId="aa">
    <w:name w:val="Plain Text"/>
    <w:basedOn w:val="a"/>
    <w:link w:val="34"/>
    <w:qFormat/>
    <w:rPr>
      <w:rFonts w:ascii="宋体" w:hAnsi="Courier New"/>
      <w:kern w:val="0"/>
      <w:sz w:val="20"/>
      <w:szCs w:val="21"/>
    </w:rPr>
  </w:style>
  <w:style w:type="paragraph" w:styleId="TOC8">
    <w:name w:val="toc 8"/>
    <w:basedOn w:val="a"/>
    <w:next w:val="a"/>
    <w:uiPriority w:val="39"/>
    <w:unhideWhenUsed/>
    <w:qFormat/>
    <w:pPr>
      <w:ind w:leftChars="1400" w:left="2940"/>
    </w:pPr>
    <w:rPr>
      <w:rFonts w:ascii="Calibri" w:hAnsi="Calibri"/>
      <w:szCs w:val="22"/>
    </w:rPr>
  </w:style>
  <w:style w:type="paragraph" w:styleId="ab">
    <w:name w:val="Date"/>
    <w:basedOn w:val="a"/>
    <w:next w:val="a"/>
    <w:link w:val="13"/>
    <w:qFormat/>
    <w:pPr>
      <w:ind w:leftChars="2500" w:left="100"/>
    </w:pPr>
    <w:rPr>
      <w:rFonts w:ascii="宋体" w:hAnsi="Courier New"/>
      <w:kern w:val="0"/>
      <w:sz w:val="20"/>
      <w:szCs w:val="21"/>
    </w:rPr>
  </w:style>
  <w:style w:type="paragraph" w:styleId="23">
    <w:name w:val="Body Text Indent 2"/>
    <w:basedOn w:val="a"/>
    <w:link w:val="210"/>
    <w:qFormat/>
    <w:pPr>
      <w:ind w:firstLine="630"/>
    </w:pPr>
    <w:rPr>
      <w:kern w:val="0"/>
      <w:sz w:val="32"/>
      <w:szCs w:val="20"/>
    </w:rPr>
  </w:style>
  <w:style w:type="paragraph" w:styleId="ac">
    <w:name w:val="endnote text"/>
    <w:basedOn w:val="a"/>
    <w:link w:val="14"/>
    <w:uiPriority w:val="99"/>
    <w:unhideWhenUsed/>
    <w:qFormat/>
    <w:pPr>
      <w:snapToGrid w:val="0"/>
      <w:jc w:val="left"/>
    </w:pPr>
  </w:style>
  <w:style w:type="paragraph" w:styleId="ad">
    <w:name w:val="Balloon Text"/>
    <w:basedOn w:val="a"/>
    <w:link w:val="15"/>
    <w:semiHidden/>
    <w:qFormat/>
    <w:rPr>
      <w:kern w:val="0"/>
      <w:sz w:val="18"/>
      <w:szCs w:val="18"/>
    </w:rPr>
  </w:style>
  <w:style w:type="paragraph" w:styleId="ae">
    <w:name w:val="footer"/>
    <w:basedOn w:val="a"/>
    <w:link w:val="24"/>
    <w:uiPriority w:val="99"/>
    <w:unhideWhenUsed/>
    <w:qFormat/>
    <w:pPr>
      <w:tabs>
        <w:tab w:val="center" w:pos="4153"/>
        <w:tab w:val="right" w:pos="8306"/>
      </w:tabs>
      <w:snapToGrid w:val="0"/>
      <w:jc w:val="left"/>
    </w:pPr>
    <w:rPr>
      <w:kern w:val="0"/>
      <w:sz w:val="18"/>
      <w:szCs w:val="18"/>
    </w:rPr>
  </w:style>
  <w:style w:type="paragraph" w:styleId="af">
    <w:name w:val="header"/>
    <w:basedOn w:val="a"/>
    <w:link w:val="16"/>
    <w:uiPriority w:val="99"/>
    <w:unhideWhenUsed/>
    <w:qFormat/>
    <w:pPr>
      <w:pBdr>
        <w:bottom w:val="single" w:sz="6" w:space="1" w:color="auto"/>
      </w:pBdr>
      <w:tabs>
        <w:tab w:val="center" w:pos="0"/>
        <w:tab w:val="left" w:pos="8306"/>
      </w:tabs>
      <w:snapToGrid w:val="0"/>
      <w:jc w:val="center"/>
    </w:pPr>
    <w:rPr>
      <w:sz w:val="18"/>
      <w:szCs w:val="18"/>
    </w:rPr>
  </w:style>
  <w:style w:type="paragraph" w:styleId="TOC1">
    <w:name w:val="toc 1"/>
    <w:basedOn w:val="a"/>
    <w:next w:val="a"/>
    <w:uiPriority w:val="39"/>
    <w:qFormat/>
    <w:pPr>
      <w:tabs>
        <w:tab w:val="right" w:leader="dot" w:pos="8398"/>
      </w:tabs>
      <w:spacing w:before="120" w:after="120"/>
      <w:ind w:firstLineChars="100" w:firstLine="240"/>
      <w:jc w:val="left"/>
    </w:pPr>
    <w:rPr>
      <w:rFonts w:ascii="宋体" w:hAnsi="宋体"/>
      <w:b/>
      <w:bCs/>
      <w:caps/>
      <w:sz w:val="24"/>
    </w:rPr>
  </w:style>
  <w:style w:type="paragraph" w:styleId="TOC4">
    <w:name w:val="toc 4"/>
    <w:basedOn w:val="a"/>
    <w:next w:val="a"/>
    <w:uiPriority w:val="39"/>
    <w:unhideWhenUsed/>
    <w:qFormat/>
    <w:pPr>
      <w:ind w:leftChars="600" w:left="1260"/>
    </w:pPr>
    <w:rPr>
      <w:rFonts w:ascii="Calibri" w:hAnsi="Calibri"/>
      <w:szCs w:val="22"/>
    </w:rPr>
  </w:style>
  <w:style w:type="paragraph" w:styleId="af0">
    <w:name w:val="List"/>
    <w:basedOn w:val="a"/>
    <w:uiPriority w:val="99"/>
    <w:qFormat/>
    <w:pPr>
      <w:ind w:left="200" w:hangingChars="200" w:hanging="200"/>
    </w:pPr>
    <w:rPr>
      <w:sz w:val="28"/>
    </w:rPr>
  </w:style>
  <w:style w:type="paragraph" w:styleId="af1">
    <w:name w:val="footnote text"/>
    <w:basedOn w:val="a"/>
    <w:link w:val="17"/>
    <w:uiPriority w:val="99"/>
    <w:unhideWhenUsed/>
    <w:qFormat/>
    <w:pPr>
      <w:snapToGrid w:val="0"/>
      <w:jc w:val="left"/>
    </w:pPr>
    <w:rPr>
      <w:sz w:val="18"/>
      <w:szCs w:val="18"/>
    </w:rPr>
  </w:style>
  <w:style w:type="paragraph" w:styleId="TOC6">
    <w:name w:val="toc 6"/>
    <w:basedOn w:val="a"/>
    <w:next w:val="a"/>
    <w:uiPriority w:val="39"/>
    <w:unhideWhenUsed/>
    <w:qFormat/>
    <w:pPr>
      <w:ind w:leftChars="1000" w:left="2100"/>
    </w:pPr>
    <w:rPr>
      <w:rFonts w:ascii="Calibri" w:hAnsi="Calibri"/>
      <w:szCs w:val="22"/>
    </w:rPr>
  </w:style>
  <w:style w:type="paragraph" w:styleId="35">
    <w:name w:val="Body Text Indent 3"/>
    <w:basedOn w:val="a"/>
    <w:link w:val="311"/>
    <w:qFormat/>
    <w:pPr>
      <w:spacing w:after="120"/>
      <w:ind w:leftChars="200" w:left="420"/>
    </w:pPr>
    <w:rPr>
      <w:kern w:val="0"/>
      <w:sz w:val="16"/>
      <w:szCs w:val="16"/>
    </w:rPr>
  </w:style>
  <w:style w:type="paragraph" w:styleId="TOC2">
    <w:name w:val="toc 2"/>
    <w:basedOn w:val="a"/>
    <w:next w:val="a"/>
    <w:uiPriority w:val="39"/>
    <w:unhideWhenUsed/>
    <w:qFormat/>
    <w:pPr>
      <w:ind w:leftChars="200" w:left="420"/>
    </w:pPr>
  </w:style>
  <w:style w:type="paragraph" w:styleId="TOC9">
    <w:name w:val="toc 9"/>
    <w:basedOn w:val="a"/>
    <w:next w:val="a"/>
    <w:uiPriority w:val="39"/>
    <w:unhideWhenUsed/>
    <w:qFormat/>
    <w:pPr>
      <w:ind w:leftChars="1600" w:left="3360"/>
    </w:pPr>
    <w:rPr>
      <w:rFonts w:ascii="Calibri" w:hAnsi="Calibri"/>
      <w:szCs w:val="22"/>
    </w:rPr>
  </w:style>
  <w:style w:type="paragraph" w:styleId="25">
    <w:name w:val="Body Text 2"/>
    <w:basedOn w:val="a"/>
    <w:link w:val="211"/>
    <w:qFormat/>
    <w:pPr>
      <w:spacing w:after="120" w:line="480" w:lineRule="auto"/>
    </w:pPr>
    <w:rPr>
      <w:kern w:val="0"/>
      <w:sz w:val="20"/>
    </w:rPr>
  </w:style>
  <w:style w:type="paragraph" w:styleId="af2">
    <w:name w:val="Normal (Web)"/>
    <w:basedOn w:val="a"/>
    <w:uiPriority w:val="99"/>
    <w:qFormat/>
    <w:pPr>
      <w:widowControl/>
      <w:spacing w:before="100" w:beforeAutospacing="1" w:after="100" w:afterAutospacing="1"/>
      <w:jc w:val="left"/>
    </w:pPr>
    <w:rPr>
      <w:rFonts w:ascii="宋体" w:hAnsi="宋体"/>
      <w:kern w:val="0"/>
      <w:sz w:val="24"/>
    </w:rPr>
  </w:style>
  <w:style w:type="paragraph" w:styleId="18">
    <w:name w:val="index 1"/>
    <w:basedOn w:val="a"/>
    <w:next w:val="a"/>
    <w:uiPriority w:val="99"/>
    <w:semiHidden/>
    <w:qFormat/>
    <w:pPr>
      <w:spacing w:line="400" w:lineRule="exact"/>
      <w:ind w:firstLineChars="200" w:firstLine="420"/>
    </w:pPr>
    <w:rPr>
      <w:rFonts w:ascii="宋体" w:hAnsi="Courier New"/>
      <w:b/>
      <w:szCs w:val="20"/>
    </w:rPr>
  </w:style>
  <w:style w:type="paragraph" w:styleId="af3">
    <w:name w:val="Title"/>
    <w:basedOn w:val="a"/>
    <w:next w:val="a"/>
    <w:link w:val="19"/>
    <w:uiPriority w:val="10"/>
    <w:qFormat/>
    <w:pPr>
      <w:spacing w:before="240" w:after="60"/>
      <w:jc w:val="center"/>
      <w:outlineLvl w:val="0"/>
    </w:pPr>
    <w:rPr>
      <w:rFonts w:ascii="Cambria" w:hAnsi="Cambria"/>
      <w:b/>
      <w:bCs/>
      <w:sz w:val="32"/>
      <w:szCs w:val="32"/>
    </w:rPr>
  </w:style>
  <w:style w:type="paragraph" w:styleId="af4">
    <w:name w:val="annotation subject"/>
    <w:basedOn w:val="a7"/>
    <w:next w:val="a7"/>
    <w:link w:val="1a"/>
    <w:uiPriority w:val="99"/>
    <w:unhideWhenUsed/>
    <w:qFormat/>
    <w:rPr>
      <w:b/>
      <w:bCs/>
    </w:rPr>
  </w:style>
  <w:style w:type="paragraph" w:styleId="26">
    <w:name w:val="Body Text First Indent 2"/>
    <w:basedOn w:val="a9"/>
    <w:uiPriority w:val="99"/>
    <w:unhideWhenUsed/>
    <w:qFormat/>
    <w:pPr>
      <w:ind w:firstLineChars="200" w:firstLine="420"/>
    </w:pPr>
  </w:style>
  <w:style w:type="table" w:styleId="af5">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1"/>
    <w:uiPriority w:val="22"/>
    <w:qFormat/>
    <w:rPr>
      <w:b/>
    </w:rPr>
  </w:style>
  <w:style w:type="character" w:styleId="af7">
    <w:name w:val="endnote reference"/>
    <w:uiPriority w:val="99"/>
    <w:unhideWhenUsed/>
    <w:qFormat/>
    <w:rPr>
      <w:vertAlign w:val="superscript"/>
    </w:rPr>
  </w:style>
  <w:style w:type="character" w:styleId="af8">
    <w:name w:val="page number"/>
    <w:qFormat/>
  </w:style>
  <w:style w:type="character" w:styleId="af9">
    <w:name w:val="FollowedHyperlink"/>
    <w:uiPriority w:val="99"/>
    <w:qFormat/>
    <w:rPr>
      <w:color w:val="800080"/>
      <w:u w:val="single"/>
    </w:rPr>
  </w:style>
  <w:style w:type="character" w:styleId="afa">
    <w:name w:val="Hyperlink"/>
    <w:uiPriority w:val="99"/>
    <w:qFormat/>
    <w:rPr>
      <w:color w:val="0000FF"/>
      <w:u w:val="single"/>
    </w:rPr>
  </w:style>
  <w:style w:type="character" w:styleId="afb">
    <w:name w:val="annotation reference"/>
    <w:basedOn w:val="a1"/>
    <w:unhideWhenUsed/>
    <w:qFormat/>
    <w:rPr>
      <w:sz w:val="21"/>
      <w:szCs w:val="21"/>
    </w:rPr>
  </w:style>
  <w:style w:type="character" w:styleId="afc">
    <w:name w:val="footnote reference"/>
    <w:uiPriority w:val="99"/>
    <w:unhideWhenUsed/>
    <w:qFormat/>
    <w:rPr>
      <w:vertAlign w:val="superscript"/>
    </w:rPr>
  </w:style>
  <w:style w:type="paragraph" w:customStyle="1" w:styleId="TOC20">
    <w:name w:val="TOC 标题2"/>
    <w:next w:val="a"/>
    <w:qFormat/>
    <w:pPr>
      <w:wordWrap w:val="0"/>
    </w:pPr>
    <w:rPr>
      <w:sz w:val="32"/>
    </w:rPr>
  </w:style>
  <w:style w:type="character" w:customStyle="1" w:styleId="12">
    <w:name w:val="标题 1 字符2"/>
    <w:link w:val="1"/>
    <w:qFormat/>
    <w:rPr>
      <w:rFonts w:ascii="Times New Roman" w:eastAsia="宋体" w:hAnsi="Times New Roman" w:cs="Times New Roman"/>
      <w:b/>
      <w:bCs/>
      <w:kern w:val="44"/>
      <w:sz w:val="44"/>
      <w:szCs w:val="44"/>
    </w:rPr>
  </w:style>
  <w:style w:type="character" w:customStyle="1" w:styleId="21">
    <w:name w:val="标题 2 字符1"/>
    <w:link w:val="2"/>
    <w:qFormat/>
    <w:rPr>
      <w:rFonts w:ascii="Arial" w:eastAsia="黑体" w:hAnsi="Arial" w:cs="Times New Roman"/>
      <w:b/>
      <w:bCs/>
      <w:sz w:val="32"/>
      <w:szCs w:val="32"/>
    </w:rPr>
  </w:style>
  <w:style w:type="character" w:customStyle="1" w:styleId="3Char">
    <w:name w:val="标题 3 Char"/>
    <w:qFormat/>
    <w:rPr>
      <w:rFonts w:ascii="Times New Roman" w:eastAsia="宋体" w:hAnsi="Times New Roman" w:cs="Times New Roman"/>
      <w:b/>
      <w:bCs/>
      <w:sz w:val="32"/>
      <w:szCs w:val="32"/>
    </w:rPr>
  </w:style>
  <w:style w:type="character" w:customStyle="1" w:styleId="51">
    <w:name w:val="标题 5 字符1"/>
    <w:link w:val="5"/>
    <w:qFormat/>
    <w:rPr>
      <w:b/>
      <w:kern w:val="2"/>
      <w:sz w:val="28"/>
      <w:szCs w:val="24"/>
    </w:rPr>
  </w:style>
  <w:style w:type="character" w:customStyle="1" w:styleId="61">
    <w:name w:val="标题 6 字符1"/>
    <w:link w:val="6"/>
    <w:qFormat/>
    <w:rPr>
      <w:rFonts w:ascii="Arial" w:eastAsia="黑体" w:hAnsi="Arial"/>
      <w:b/>
      <w:kern w:val="2"/>
      <w:sz w:val="24"/>
      <w:szCs w:val="24"/>
    </w:rPr>
  </w:style>
  <w:style w:type="character" w:customStyle="1" w:styleId="71">
    <w:name w:val="标题 7 字符1"/>
    <w:link w:val="7"/>
    <w:qFormat/>
    <w:rPr>
      <w:rFonts w:ascii="Times New Roman" w:hAnsi="Times New Roman"/>
      <w:b/>
      <w:kern w:val="2"/>
      <w:sz w:val="24"/>
      <w:szCs w:val="24"/>
    </w:rPr>
  </w:style>
  <w:style w:type="character" w:customStyle="1" w:styleId="81">
    <w:name w:val="标题 8 字符1"/>
    <w:link w:val="8"/>
    <w:qFormat/>
    <w:rPr>
      <w:rFonts w:ascii="Arial" w:eastAsia="黑体" w:hAnsi="Arial"/>
      <w:kern w:val="2"/>
      <w:sz w:val="24"/>
      <w:szCs w:val="24"/>
    </w:rPr>
  </w:style>
  <w:style w:type="character" w:customStyle="1" w:styleId="91">
    <w:name w:val="标题 9 字符1"/>
    <w:link w:val="9"/>
    <w:qFormat/>
    <w:rPr>
      <w:rFonts w:ascii="Arial" w:eastAsia="黑体" w:hAnsi="Arial"/>
      <w:kern w:val="2"/>
      <w:sz w:val="21"/>
      <w:szCs w:val="24"/>
    </w:rPr>
  </w:style>
  <w:style w:type="character" w:customStyle="1" w:styleId="10">
    <w:name w:val="文档结构图 字符1"/>
    <w:link w:val="a6"/>
    <w:qFormat/>
    <w:rPr>
      <w:rFonts w:ascii="宋体" w:eastAsia="宋体" w:hAnsi="宋体" w:cs="宋体" w:hint="eastAsia"/>
    </w:rPr>
  </w:style>
  <w:style w:type="character" w:customStyle="1" w:styleId="32">
    <w:name w:val="批注文字 字符3"/>
    <w:link w:val="a7"/>
    <w:qFormat/>
    <w:rPr>
      <w:rFonts w:ascii="Times New Roman" w:hAnsi="Times New Roman"/>
      <w:kern w:val="2"/>
      <w:sz w:val="21"/>
      <w:szCs w:val="24"/>
    </w:rPr>
  </w:style>
  <w:style w:type="character" w:customStyle="1" w:styleId="310">
    <w:name w:val="正文文本 3 字符1"/>
    <w:link w:val="33"/>
    <w:qFormat/>
    <w:rPr>
      <w:rFonts w:ascii="Times New Roman" w:eastAsia="宋体" w:hAnsi="Times New Roman" w:cs="Times New Roman"/>
      <w:b/>
      <w:bCs/>
      <w:sz w:val="24"/>
      <w:szCs w:val="24"/>
    </w:rPr>
  </w:style>
  <w:style w:type="character" w:customStyle="1" w:styleId="11">
    <w:name w:val="正文文本 字符1"/>
    <w:link w:val="a8"/>
    <w:uiPriority w:val="99"/>
    <w:qFormat/>
    <w:rPr>
      <w:rFonts w:ascii="Times New Roman" w:eastAsia="宋体" w:hAnsi="Times New Roman" w:cs="Times New Roman"/>
      <w:sz w:val="24"/>
      <w:szCs w:val="24"/>
    </w:rPr>
  </w:style>
  <w:style w:type="character" w:customStyle="1" w:styleId="20">
    <w:name w:val="正文文本缩进 字符2"/>
    <w:link w:val="a9"/>
    <w:qFormat/>
    <w:rPr>
      <w:rFonts w:ascii="仿宋_GB2312" w:eastAsia="仿宋_GB2312" w:hAnsi="Times New Roman" w:cs="Times New Roman"/>
      <w:sz w:val="32"/>
      <w:szCs w:val="20"/>
    </w:rPr>
  </w:style>
  <w:style w:type="character" w:customStyle="1" w:styleId="34">
    <w:name w:val="纯文本 字符3"/>
    <w:link w:val="aa"/>
    <w:qFormat/>
    <w:rPr>
      <w:rFonts w:ascii="宋体" w:eastAsia="宋体" w:hAnsi="Courier New" w:cs="Courier New"/>
      <w:szCs w:val="21"/>
    </w:rPr>
  </w:style>
  <w:style w:type="character" w:customStyle="1" w:styleId="13">
    <w:name w:val="日期 字符1"/>
    <w:link w:val="ab"/>
    <w:qFormat/>
    <w:rPr>
      <w:rFonts w:ascii="宋体" w:eastAsia="宋体" w:hAnsi="Courier New" w:cs="Courier New"/>
      <w:szCs w:val="21"/>
    </w:rPr>
  </w:style>
  <w:style w:type="character" w:customStyle="1" w:styleId="210">
    <w:name w:val="正文文本缩进 2 字符1"/>
    <w:link w:val="23"/>
    <w:qFormat/>
    <w:rPr>
      <w:rFonts w:ascii="Times New Roman" w:eastAsia="宋体" w:hAnsi="Times New Roman" w:cs="Times New Roman"/>
      <w:sz w:val="32"/>
      <w:szCs w:val="20"/>
    </w:rPr>
  </w:style>
  <w:style w:type="character" w:customStyle="1" w:styleId="14">
    <w:name w:val="尾注文本 字符1"/>
    <w:link w:val="ac"/>
    <w:uiPriority w:val="99"/>
    <w:semiHidden/>
    <w:qFormat/>
    <w:rPr>
      <w:rFonts w:ascii="Times New Roman" w:hAnsi="Times New Roman"/>
      <w:kern w:val="2"/>
      <w:sz w:val="21"/>
      <w:szCs w:val="24"/>
    </w:rPr>
  </w:style>
  <w:style w:type="character" w:customStyle="1" w:styleId="15">
    <w:name w:val="批注框文本 字符1"/>
    <w:link w:val="ad"/>
    <w:semiHidden/>
    <w:qFormat/>
    <w:rPr>
      <w:rFonts w:ascii="Times New Roman" w:eastAsia="宋体" w:hAnsi="Times New Roman" w:cs="Times New Roman"/>
      <w:sz w:val="18"/>
      <w:szCs w:val="18"/>
    </w:rPr>
  </w:style>
  <w:style w:type="character" w:customStyle="1" w:styleId="24">
    <w:name w:val="页脚 字符2"/>
    <w:link w:val="ae"/>
    <w:uiPriority w:val="99"/>
    <w:qFormat/>
    <w:rPr>
      <w:sz w:val="18"/>
      <w:szCs w:val="18"/>
    </w:rPr>
  </w:style>
  <w:style w:type="character" w:customStyle="1" w:styleId="16">
    <w:name w:val="页眉 字符1"/>
    <w:link w:val="af"/>
    <w:uiPriority w:val="99"/>
    <w:qFormat/>
    <w:rPr>
      <w:rFonts w:ascii="Times New Roman" w:hAnsi="Times New Roman"/>
      <w:kern w:val="2"/>
      <w:sz w:val="18"/>
      <w:szCs w:val="18"/>
    </w:rPr>
  </w:style>
  <w:style w:type="character" w:customStyle="1" w:styleId="17">
    <w:name w:val="脚注文本 字符1"/>
    <w:link w:val="af1"/>
    <w:uiPriority w:val="99"/>
    <w:semiHidden/>
    <w:qFormat/>
    <w:rPr>
      <w:rFonts w:ascii="Times New Roman" w:hAnsi="Times New Roman"/>
      <w:kern w:val="2"/>
      <w:sz w:val="18"/>
      <w:szCs w:val="18"/>
    </w:rPr>
  </w:style>
  <w:style w:type="character" w:customStyle="1" w:styleId="311">
    <w:name w:val="正文文本缩进 3 字符1"/>
    <w:link w:val="35"/>
    <w:qFormat/>
    <w:rPr>
      <w:rFonts w:ascii="Times New Roman" w:eastAsia="宋体" w:hAnsi="Times New Roman" w:cs="Times New Roman"/>
      <w:sz w:val="16"/>
      <w:szCs w:val="16"/>
    </w:rPr>
  </w:style>
  <w:style w:type="character" w:customStyle="1" w:styleId="211">
    <w:name w:val="正文文本 2 字符1"/>
    <w:link w:val="25"/>
    <w:qFormat/>
    <w:rPr>
      <w:rFonts w:ascii="Times New Roman" w:eastAsia="宋体" w:hAnsi="Times New Roman" w:cs="Times New Roman"/>
      <w:szCs w:val="24"/>
    </w:rPr>
  </w:style>
  <w:style w:type="character" w:customStyle="1" w:styleId="19">
    <w:name w:val="标题 字符1"/>
    <w:link w:val="af3"/>
    <w:uiPriority w:val="10"/>
    <w:qFormat/>
    <w:rPr>
      <w:rFonts w:ascii="Cambria" w:hAnsi="Cambria" w:cs="Times New Roman"/>
      <w:b/>
      <w:bCs/>
      <w:kern w:val="2"/>
      <w:sz w:val="32"/>
      <w:szCs w:val="32"/>
    </w:rPr>
  </w:style>
  <w:style w:type="character" w:customStyle="1" w:styleId="1a">
    <w:name w:val="批注主题 字符1"/>
    <w:link w:val="af4"/>
    <w:uiPriority w:val="99"/>
    <w:semiHidden/>
    <w:qFormat/>
    <w:rPr>
      <w:rFonts w:ascii="Times New Roman" w:hAnsi="Times New Roman"/>
      <w:b/>
      <w:bCs/>
      <w:kern w:val="2"/>
      <w:sz w:val="21"/>
      <w:szCs w:val="24"/>
    </w:rPr>
  </w:style>
  <w:style w:type="character" w:customStyle="1" w:styleId="Char1">
    <w:name w:val="批注文字 Char1"/>
    <w:semiHidden/>
    <w:qFormat/>
    <w:locked/>
    <w:rPr>
      <w:rFonts w:ascii="Times New Roman" w:hAnsi="Times New Roman"/>
      <w:kern w:val="2"/>
      <w:sz w:val="21"/>
      <w:szCs w:val="24"/>
    </w:rPr>
  </w:style>
  <w:style w:type="character" w:customStyle="1" w:styleId="case31">
    <w:name w:val="case31"/>
    <w:qFormat/>
    <w:rPr>
      <w:rFonts w:ascii="_x000B__x000C_" w:hAnsi="_x000B__x000C_" w:hint="default"/>
      <w:sz w:val="21"/>
      <w:szCs w:val="21"/>
    </w:rPr>
  </w:style>
  <w:style w:type="character" w:customStyle="1" w:styleId="Char">
    <w:name w:val="批注文字 Char"/>
    <w:uiPriority w:val="99"/>
    <w:qFormat/>
    <w:rPr>
      <w:rFonts w:ascii="Times New Roman" w:hAnsi="Times New Roman"/>
      <w:kern w:val="2"/>
      <w:sz w:val="21"/>
      <w:szCs w:val="24"/>
    </w:rPr>
  </w:style>
  <w:style w:type="character" w:customStyle="1" w:styleId="Char0">
    <w:name w:val="纯文本 Char"/>
    <w:qFormat/>
    <w:rPr>
      <w:rFonts w:ascii="宋体" w:eastAsia="宋体" w:hAnsi="Courier New"/>
      <w:kern w:val="2"/>
      <w:sz w:val="21"/>
      <w:lang w:val="en-US" w:eastAsia="zh-CN" w:bidi="ar-SA"/>
    </w:rPr>
  </w:style>
  <w:style w:type="character" w:customStyle="1" w:styleId="1b">
    <w:name w:val="纯文本 字符1"/>
    <w:qFormat/>
    <w:rPr>
      <w:rFonts w:ascii="宋体" w:hAnsi="Courier New"/>
    </w:rPr>
  </w:style>
  <w:style w:type="character" w:customStyle="1" w:styleId="1c">
    <w:name w:val="批注文字 字符1"/>
    <w:qFormat/>
    <w:rPr>
      <w:rFonts w:ascii="Times New Roman" w:hAnsi="Times New Roman"/>
      <w:kern w:val="2"/>
      <w:sz w:val="21"/>
      <w:szCs w:val="24"/>
    </w:rPr>
  </w:style>
  <w:style w:type="character" w:customStyle="1" w:styleId="Char10">
    <w:name w:val="正文文本 Char1"/>
    <w:uiPriority w:val="99"/>
    <w:semiHidden/>
    <w:qFormat/>
    <w:locked/>
    <w:rPr>
      <w:sz w:val="24"/>
      <w:szCs w:val="24"/>
    </w:rPr>
  </w:style>
  <w:style w:type="character" w:customStyle="1" w:styleId="apple-style-span">
    <w:name w:val="apple-style-span"/>
    <w:qFormat/>
  </w:style>
  <w:style w:type="character" w:customStyle="1" w:styleId="textcontents">
    <w:name w:val="textcontents"/>
    <w:qFormat/>
  </w:style>
  <w:style w:type="character" w:customStyle="1" w:styleId="CharChar2">
    <w:name w:val="普通文字 Char Char2"/>
    <w:qFormat/>
    <w:rPr>
      <w:rFonts w:ascii="宋体" w:eastAsia="宋体" w:hAnsi="Courier New"/>
      <w:kern w:val="2"/>
      <w:sz w:val="21"/>
      <w:lang w:val="en-US" w:eastAsia="zh-CN" w:bidi="ar-SA"/>
    </w:rPr>
  </w:style>
  <w:style w:type="character" w:customStyle="1" w:styleId="5Char">
    <w:name w:val="标题 5 Char"/>
    <w:qFormat/>
    <w:rPr>
      <w:b/>
      <w:kern w:val="2"/>
      <w:sz w:val="28"/>
      <w:szCs w:val="24"/>
    </w:rPr>
  </w:style>
  <w:style w:type="character" w:customStyle="1" w:styleId="afd">
    <w:name w:val="批注文字 字符"/>
    <w:qFormat/>
    <w:rPr>
      <w:rFonts w:ascii="Times New Roman" w:hAnsi="Times New Roman"/>
      <w:kern w:val="2"/>
      <w:sz w:val="21"/>
      <w:szCs w:val="24"/>
    </w:rPr>
  </w:style>
  <w:style w:type="character" w:customStyle="1" w:styleId="1d">
    <w:name w:val="标题 1 字符"/>
    <w:uiPriority w:val="9"/>
    <w:qFormat/>
    <w:rPr>
      <w:rFonts w:ascii="Times New Roman" w:eastAsia="宋体" w:hAnsi="Times New Roman" w:cs="Times New Roman"/>
      <w:b/>
      <w:bCs/>
      <w:kern w:val="44"/>
      <w:sz w:val="44"/>
      <w:szCs w:val="44"/>
    </w:rPr>
  </w:style>
  <w:style w:type="character" w:customStyle="1" w:styleId="afe">
    <w:name w:val="纯文本 字符"/>
    <w:qFormat/>
    <w:rPr>
      <w:rFonts w:ascii="宋体" w:eastAsia="宋体" w:hAnsi="Courier New" w:cs="Courier New"/>
      <w:szCs w:val="21"/>
    </w:rPr>
  </w:style>
  <w:style w:type="character" w:customStyle="1" w:styleId="headline-content4">
    <w:name w:val="headline-content4"/>
    <w:qFormat/>
  </w:style>
  <w:style w:type="character" w:customStyle="1" w:styleId="260pt">
    <w:name w:val="正文文本 (26) + 间距 0 pt"/>
    <w:qFormat/>
    <w:rPr>
      <w:rFonts w:ascii="宋体" w:eastAsia="宋体" w:hAnsi="宋体" w:cs="宋体"/>
      <w:color w:val="000000"/>
      <w:spacing w:val="0"/>
      <w:w w:val="100"/>
      <w:position w:val="0"/>
      <w:sz w:val="22"/>
      <w:szCs w:val="22"/>
      <w:u w:val="none"/>
      <w:lang w:val="zh-CN" w:eastAsia="zh-CN" w:bidi="zh-CN"/>
    </w:rPr>
  </w:style>
  <w:style w:type="character" w:customStyle="1" w:styleId="aff">
    <w:name w:val="正文文本缩进 字符"/>
    <w:qFormat/>
    <w:rPr>
      <w:rFonts w:ascii="仿宋_GB2312" w:eastAsia="仿宋_GB2312" w:hAnsi="Times New Roman" w:cs="Times New Roman"/>
      <w:sz w:val="32"/>
      <w:szCs w:val="20"/>
    </w:rPr>
  </w:style>
  <w:style w:type="paragraph" w:customStyle="1" w:styleId="Char11">
    <w:name w:val="Char1"/>
    <w:basedOn w:val="a"/>
    <w:uiPriority w:val="99"/>
    <w:qFormat/>
    <w:rPr>
      <w:szCs w:val="21"/>
    </w:rPr>
  </w:style>
  <w:style w:type="paragraph" w:styleId="aff0">
    <w:name w:val="List Paragraph"/>
    <w:basedOn w:val="a"/>
    <w:uiPriority w:val="34"/>
    <w:qFormat/>
    <w:pPr>
      <w:ind w:firstLineChars="200" w:firstLine="420"/>
    </w:pPr>
  </w:style>
  <w:style w:type="paragraph" w:customStyle="1" w:styleId="2TimesNewRoman5020">
    <w:name w:val="样式 标题 2 + Times New Roman 四号 非加粗 段前: 5 磅 段后: 0 磅 行距: 固定值 20..."/>
    <w:basedOn w:val="2"/>
    <w:uiPriority w:val="99"/>
    <w:qFormat/>
    <w:pPr>
      <w:spacing w:before="100" w:after="0" w:line="400" w:lineRule="exact"/>
    </w:pPr>
    <w:rPr>
      <w:rFonts w:ascii="Times New Roman" w:hAnsi="Times New Roman" w:cs="宋体"/>
      <w:b w:val="0"/>
      <w:bCs w:val="0"/>
      <w:sz w:val="28"/>
      <w:szCs w:val="20"/>
    </w:rPr>
  </w:style>
  <w:style w:type="paragraph" w:customStyle="1" w:styleId="ParaCharCharCharCharCharCharCharCharChar1CharCharCharChar">
    <w:name w:val="默认段落字体 Para Char Char Char Char Char Char Char Char Char1 Char Char Char Char"/>
    <w:basedOn w:val="a"/>
    <w:uiPriority w:val="99"/>
    <w:qFormat/>
    <w:rPr>
      <w:rFonts w:ascii="Tahoma" w:hAnsi="Tahoma"/>
      <w:sz w:val="24"/>
      <w:szCs w:val="20"/>
    </w:rPr>
  </w:style>
  <w:style w:type="paragraph" w:customStyle="1" w:styleId="aff1">
    <w:name w:val="样式"/>
    <w:uiPriority w:val="99"/>
    <w:qFormat/>
    <w:pPr>
      <w:widowControl w:val="0"/>
      <w:autoSpaceDE w:val="0"/>
      <w:autoSpaceDN w:val="0"/>
      <w:adjustRightInd w:val="0"/>
      <w:jc w:val="center"/>
    </w:pPr>
    <w:rPr>
      <w:rFonts w:ascii="宋体" w:hAnsi="宋体" w:cs="宋体"/>
      <w:sz w:val="24"/>
      <w:szCs w:val="24"/>
    </w:rPr>
  </w:style>
  <w:style w:type="paragraph" w:customStyle="1" w:styleId="1e">
    <w:name w:val="纯文本1"/>
    <w:basedOn w:val="a"/>
    <w:uiPriority w:val="99"/>
    <w:qFormat/>
    <w:rPr>
      <w:rFonts w:ascii="宋体" w:hAnsi="Courier New" w:cs="Century"/>
      <w:szCs w:val="21"/>
    </w:rPr>
  </w:style>
  <w:style w:type="paragraph" w:customStyle="1" w:styleId="TableParagraph">
    <w:name w:val="Table Paragraph"/>
    <w:basedOn w:val="a"/>
    <w:uiPriority w:val="1"/>
    <w:qFormat/>
    <w:pPr>
      <w:jc w:val="left"/>
    </w:pPr>
    <w:rPr>
      <w:rFonts w:ascii="Calibri" w:hAnsi="Calibri"/>
      <w:kern w:val="0"/>
      <w:sz w:val="22"/>
      <w:szCs w:val="22"/>
      <w:lang w:eastAsia="en-US"/>
    </w:rPr>
  </w:style>
  <w:style w:type="paragraph" w:customStyle="1" w:styleId="aff2">
    <w:name w:val="表内文字"/>
    <w:basedOn w:val="a"/>
    <w:uiPriority w:val="99"/>
    <w:qFormat/>
    <w:pPr>
      <w:snapToGrid w:val="0"/>
      <w:spacing w:before="50" w:after="50"/>
      <w:jc w:val="center"/>
    </w:pPr>
    <w:rPr>
      <w:rFonts w:ascii="仿宋_GB2312" w:eastAsia="仿宋_GB2312" w:hAnsi="宋体"/>
      <w:b/>
      <w:color w:val="000000"/>
      <w:sz w:val="32"/>
      <w:szCs w:val="32"/>
    </w:rPr>
  </w:style>
  <w:style w:type="paragraph" w:customStyle="1" w:styleId="aff3">
    <w:name w:val="表格"/>
    <w:basedOn w:val="a"/>
    <w:uiPriority w:val="99"/>
    <w:qFormat/>
    <w:pPr>
      <w:spacing w:line="400" w:lineRule="exact"/>
    </w:pPr>
    <w:rPr>
      <w:sz w:val="24"/>
    </w:rPr>
  </w:style>
  <w:style w:type="paragraph" w:customStyle="1" w:styleId="27">
    <w:name w:val="样式 首行缩进:  2 字符"/>
    <w:basedOn w:val="a"/>
    <w:uiPriority w:val="99"/>
    <w:qFormat/>
    <w:pPr>
      <w:spacing w:line="400" w:lineRule="exact"/>
      <w:ind w:firstLineChars="200" w:firstLine="200"/>
    </w:pPr>
    <w:rPr>
      <w:rFonts w:cs="宋体"/>
      <w:sz w:val="24"/>
    </w:rPr>
  </w:style>
  <w:style w:type="paragraph" w:customStyle="1" w:styleId="xl22">
    <w:name w:val="xl22"/>
    <w:basedOn w:val="a"/>
    <w:uiPriority w:val="99"/>
    <w:qFormat/>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378020">
    <w:name w:val="样式 标题 3 + (中文) 黑体 小四 非加粗 段前: 7.8 磅 段后: 0 磅 行距: 固定值 20 磅"/>
    <w:basedOn w:val="30"/>
    <w:uiPriority w:val="99"/>
    <w:qFormat/>
    <w:pPr>
      <w:spacing w:before="0" w:after="0" w:line="400" w:lineRule="exact"/>
    </w:pPr>
    <w:rPr>
      <w:rFonts w:eastAsia="黑体" w:cs="宋体"/>
      <w:b w:val="0"/>
      <w:bCs w:val="0"/>
      <w:sz w:val="24"/>
      <w:szCs w:val="20"/>
    </w:rPr>
  </w:style>
  <w:style w:type="paragraph" w:customStyle="1" w:styleId="aff4">
    <w:name w:val="正文首行缩进两字符"/>
    <w:basedOn w:val="a"/>
    <w:uiPriority w:val="99"/>
    <w:qFormat/>
    <w:pPr>
      <w:spacing w:line="360" w:lineRule="auto"/>
      <w:ind w:firstLineChars="200" w:firstLine="200"/>
    </w:pPr>
  </w:style>
  <w:style w:type="paragraph" w:customStyle="1" w:styleId="aff5">
    <w:name w:val="正文段"/>
    <w:basedOn w:val="a"/>
    <w:uiPriority w:val="99"/>
    <w:qFormat/>
    <w:pPr>
      <w:widowControl/>
      <w:snapToGrid w:val="0"/>
      <w:spacing w:afterLines="50"/>
      <w:ind w:firstLineChars="200" w:firstLine="200"/>
    </w:pPr>
    <w:rPr>
      <w:kern w:val="0"/>
      <w:sz w:val="24"/>
      <w:szCs w:val="20"/>
    </w:rPr>
  </w:style>
  <w:style w:type="table" w:customStyle="1" w:styleId="TableNormal">
    <w:name w:val="Table Normal"/>
    <w:uiPriority w:val="2"/>
    <w:semiHidden/>
    <w:qFormat/>
    <w:pPr>
      <w:widowControl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aff6">
    <w:name w:val="页脚 字符"/>
    <w:qFormat/>
  </w:style>
  <w:style w:type="character" w:customStyle="1" w:styleId="2CharChar">
    <w:name w:val="正文2 Char Char"/>
    <w:link w:val="28"/>
    <w:qFormat/>
    <w:rPr>
      <w:kern w:val="2"/>
      <w:sz w:val="24"/>
    </w:rPr>
  </w:style>
  <w:style w:type="paragraph" w:customStyle="1" w:styleId="28">
    <w:name w:val="正文2"/>
    <w:basedOn w:val="a"/>
    <w:link w:val="2CharChar"/>
    <w:qFormat/>
    <w:pPr>
      <w:adjustRightInd w:val="0"/>
      <w:spacing w:before="156" w:line="360" w:lineRule="auto"/>
      <w:ind w:firstLineChars="200" w:firstLine="510"/>
    </w:pPr>
    <w:rPr>
      <w:sz w:val="24"/>
      <w:szCs w:val="20"/>
    </w:rPr>
  </w:style>
  <w:style w:type="paragraph" w:customStyle="1" w:styleId="Style113">
    <w:name w:val="_Style 113"/>
    <w:uiPriority w:val="99"/>
    <w:unhideWhenUsed/>
    <w:qFormat/>
    <w:rPr>
      <w:kern w:val="2"/>
      <w:sz w:val="21"/>
      <w:szCs w:val="24"/>
    </w:rPr>
  </w:style>
  <w:style w:type="character" w:customStyle="1" w:styleId="Char12">
    <w:name w:val="表格文字 Char1"/>
    <w:link w:val="aff7"/>
    <w:qFormat/>
    <w:locked/>
    <w:rPr>
      <w:bCs/>
      <w:spacing w:val="10"/>
      <w:sz w:val="24"/>
    </w:rPr>
  </w:style>
  <w:style w:type="paragraph" w:customStyle="1" w:styleId="aff7">
    <w:name w:val="表格文字"/>
    <w:basedOn w:val="a"/>
    <w:next w:val="a8"/>
    <w:link w:val="Char12"/>
    <w:qFormat/>
    <w:pPr>
      <w:spacing w:before="25" w:after="25"/>
      <w:jc w:val="left"/>
    </w:pPr>
    <w:rPr>
      <w:bCs/>
      <w:spacing w:val="10"/>
      <w:kern w:val="0"/>
      <w:sz w:val="24"/>
      <w:szCs w:val="20"/>
    </w:rPr>
  </w:style>
  <w:style w:type="character" w:customStyle="1" w:styleId="aff8">
    <w:name w:val="正文文本 字符"/>
    <w:uiPriority w:val="99"/>
    <w:semiHidden/>
    <w:qFormat/>
    <w:rPr>
      <w:kern w:val="2"/>
      <w:sz w:val="21"/>
      <w:szCs w:val="24"/>
    </w:rPr>
  </w:style>
  <w:style w:type="character" w:customStyle="1" w:styleId="29">
    <w:name w:val="标题 2 字符"/>
    <w:semiHidden/>
    <w:qFormat/>
    <w:rPr>
      <w:rFonts w:ascii="Arial" w:eastAsia="黑体" w:hAnsi="Arial"/>
      <w:b/>
      <w:bCs/>
      <w:sz w:val="32"/>
      <w:szCs w:val="32"/>
    </w:rPr>
  </w:style>
  <w:style w:type="character" w:customStyle="1" w:styleId="31">
    <w:name w:val="标题 3 字符"/>
    <w:link w:val="30"/>
    <w:qFormat/>
    <w:rPr>
      <w:b/>
      <w:bCs/>
      <w:sz w:val="32"/>
      <w:szCs w:val="32"/>
    </w:rPr>
  </w:style>
  <w:style w:type="character" w:customStyle="1" w:styleId="50">
    <w:name w:val="标题 5 字符"/>
    <w:semiHidden/>
    <w:qFormat/>
    <w:rPr>
      <w:b/>
      <w:kern w:val="2"/>
      <w:sz w:val="28"/>
      <w:szCs w:val="24"/>
    </w:rPr>
  </w:style>
  <w:style w:type="character" w:customStyle="1" w:styleId="60">
    <w:name w:val="标题 6 字符"/>
    <w:semiHidden/>
    <w:qFormat/>
    <w:rPr>
      <w:rFonts w:ascii="Arial" w:eastAsia="黑体" w:hAnsi="Arial"/>
      <w:b/>
      <w:kern w:val="2"/>
      <w:sz w:val="24"/>
      <w:szCs w:val="24"/>
    </w:rPr>
  </w:style>
  <w:style w:type="character" w:customStyle="1" w:styleId="70">
    <w:name w:val="标题 7 字符"/>
    <w:uiPriority w:val="99"/>
    <w:semiHidden/>
    <w:qFormat/>
    <w:rPr>
      <w:b/>
      <w:kern w:val="2"/>
      <w:sz w:val="24"/>
      <w:szCs w:val="24"/>
    </w:rPr>
  </w:style>
  <w:style w:type="character" w:customStyle="1" w:styleId="80">
    <w:name w:val="标题 8 字符"/>
    <w:uiPriority w:val="99"/>
    <w:semiHidden/>
    <w:qFormat/>
    <w:rPr>
      <w:rFonts w:ascii="Arial" w:eastAsia="黑体" w:hAnsi="Arial"/>
      <w:kern w:val="2"/>
      <w:sz w:val="24"/>
      <w:szCs w:val="24"/>
    </w:rPr>
  </w:style>
  <w:style w:type="character" w:customStyle="1" w:styleId="90">
    <w:name w:val="标题 9 字符"/>
    <w:uiPriority w:val="99"/>
    <w:semiHidden/>
    <w:qFormat/>
    <w:rPr>
      <w:rFonts w:ascii="Arial" w:eastAsia="黑体" w:hAnsi="Arial"/>
      <w:kern w:val="2"/>
      <w:sz w:val="21"/>
      <w:szCs w:val="24"/>
    </w:rPr>
  </w:style>
  <w:style w:type="paragraph" w:customStyle="1" w:styleId="msonormal0">
    <w:name w:val="msonormal"/>
    <w:basedOn w:val="a"/>
    <w:qFormat/>
    <w:pPr>
      <w:widowControl/>
      <w:spacing w:before="100" w:beforeAutospacing="1" w:after="100" w:afterAutospacing="1"/>
      <w:jc w:val="left"/>
    </w:pPr>
    <w:rPr>
      <w:rFonts w:ascii="宋体" w:hAnsi="宋体"/>
      <w:kern w:val="0"/>
      <w:sz w:val="24"/>
    </w:rPr>
  </w:style>
  <w:style w:type="character" w:customStyle="1" w:styleId="aff9">
    <w:name w:val="脚注文本 字符"/>
    <w:uiPriority w:val="99"/>
    <w:semiHidden/>
    <w:qFormat/>
    <w:rPr>
      <w:kern w:val="2"/>
      <w:sz w:val="18"/>
      <w:szCs w:val="18"/>
    </w:rPr>
  </w:style>
  <w:style w:type="character" w:customStyle="1" w:styleId="affa">
    <w:name w:val="页眉 字符"/>
    <w:semiHidden/>
    <w:qFormat/>
    <w:rPr>
      <w:kern w:val="2"/>
      <w:sz w:val="18"/>
      <w:szCs w:val="18"/>
    </w:rPr>
  </w:style>
  <w:style w:type="character" w:customStyle="1" w:styleId="affb">
    <w:name w:val="尾注文本 字符"/>
    <w:uiPriority w:val="99"/>
    <w:semiHidden/>
    <w:qFormat/>
    <w:rPr>
      <w:kern w:val="2"/>
      <w:sz w:val="21"/>
      <w:szCs w:val="24"/>
    </w:rPr>
  </w:style>
  <w:style w:type="character" w:customStyle="1" w:styleId="affc">
    <w:name w:val="标题 字符"/>
    <w:uiPriority w:val="10"/>
    <w:qFormat/>
    <w:rPr>
      <w:rFonts w:ascii="Cambria" w:hAnsi="Cambria"/>
      <w:b/>
      <w:bCs/>
      <w:kern w:val="2"/>
      <w:sz w:val="32"/>
      <w:szCs w:val="32"/>
    </w:rPr>
  </w:style>
  <w:style w:type="character" w:customStyle="1" w:styleId="affd">
    <w:name w:val="日期 字符"/>
    <w:uiPriority w:val="99"/>
    <w:semiHidden/>
    <w:qFormat/>
    <w:rPr>
      <w:rFonts w:ascii="宋体" w:hAnsi="Courier New"/>
      <w:szCs w:val="21"/>
    </w:rPr>
  </w:style>
  <w:style w:type="character" w:customStyle="1" w:styleId="2a">
    <w:name w:val="正文文本 2 字符"/>
    <w:uiPriority w:val="99"/>
    <w:semiHidden/>
    <w:qFormat/>
    <w:rPr>
      <w:szCs w:val="24"/>
    </w:rPr>
  </w:style>
  <w:style w:type="character" w:customStyle="1" w:styleId="36">
    <w:name w:val="正文文本 3 字符"/>
    <w:uiPriority w:val="99"/>
    <w:semiHidden/>
    <w:qFormat/>
    <w:rPr>
      <w:b/>
      <w:bCs/>
      <w:sz w:val="24"/>
      <w:szCs w:val="24"/>
    </w:rPr>
  </w:style>
  <w:style w:type="character" w:customStyle="1" w:styleId="2b">
    <w:name w:val="正文文本缩进 2 字符"/>
    <w:uiPriority w:val="99"/>
    <w:semiHidden/>
    <w:qFormat/>
    <w:rPr>
      <w:sz w:val="32"/>
    </w:rPr>
  </w:style>
  <w:style w:type="character" w:customStyle="1" w:styleId="37">
    <w:name w:val="正文文本缩进 3 字符"/>
    <w:uiPriority w:val="99"/>
    <w:semiHidden/>
    <w:qFormat/>
    <w:rPr>
      <w:sz w:val="16"/>
      <w:szCs w:val="16"/>
    </w:rPr>
  </w:style>
  <w:style w:type="character" w:customStyle="1" w:styleId="affe">
    <w:name w:val="文档结构图 字符"/>
    <w:uiPriority w:val="99"/>
    <w:semiHidden/>
    <w:qFormat/>
    <w:rPr>
      <w:rFonts w:ascii="宋体" w:hAnsi="宋体"/>
      <w:shd w:val="clear" w:color="auto" w:fill="000080"/>
    </w:rPr>
  </w:style>
  <w:style w:type="character" w:customStyle="1" w:styleId="afff">
    <w:name w:val="批注主题 字符"/>
    <w:uiPriority w:val="99"/>
    <w:semiHidden/>
    <w:qFormat/>
    <w:rPr>
      <w:rFonts w:ascii="Times New Roman" w:hAnsi="Times New Roman"/>
      <w:b/>
      <w:bCs/>
      <w:kern w:val="2"/>
      <w:sz w:val="21"/>
      <w:szCs w:val="24"/>
    </w:rPr>
  </w:style>
  <w:style w:type="character" w:customStyle="1" w:styleId="afff0">
    <w:name w:val="批注框文本 字符"/>
    <w:uiPriority w:val="99"/>
    <w:semiHidden/>
    <w:qFormat/>
    <w:rPr>
      <w:sz w:val="18"/>
      <w:szCs w:val="18"/>
    </w:rPr>
  </w:style>
  <w:style w:type="character" w:customStyle="1" w:styleId="110">
    <w:name w:val="标题 1 字符1"/>
    <w:qFormat/>
    <w:locked/>
    <w:rPr>
      <w:b/>
      <w:bCs/>
      <w:kern w:val="44"/>
      <w:sz w:val="44"/>
      <w:szCs w:val="44"/>
    </w:rPr>
  </w:style>
  <w:style w:type="character" w:customStyle="1" w:styleId="2c">
    <w:name w:val="批注文字 字符2"/>
    <w:uiPriority w:val="99"/>
    <w:semiHidden/>
    <w:qFormat/>
    <w:locked/>
    <w:rPr>
      <w:kern w:val="2"/>
      <w:sz w:val="21"/>
      <w:szCs w:val="24"/>
    </w:rPr>
  </w:style>
  <w:style w:type="character" w:customStyle="1" w:styleId="1f">
    <w:name w:val="正文文本缩进 字符1"/>
    <w:uiPriority w:val="99"/>
    <w:semiHidden/>
    <w:qFormat/>
    <w:locked/>
    <w:rPr>
      <w:rFonts w:ascii="仿宋_GB2312" w:eastAsia="仿宋_GB2312"/>
      <w:sz w:val="32"/>
    </w:rPr>
  </w:style>
  <w:style w:type="character" w:customStyle="1" w:styleId="2d">
    <w:name w:val="纯文本 字符2"/>
    <w:uiPriority w:val="99"/>
    <w:semiHidden/>
    <w:qFormat/>
    <w:locked/>
    <w:rPr>
      <w:rFonts w:ascii="宋体" w:hAnsi="Courier New"/>
      <w:szCs w:val="21"/>
    </w:rPr>
  </w:style>
  <w:style w:type="character" w:customStyle="1" w:styleId="1f0">
    <w:name w:val="页脚 字符1"/>
    <w:uiPriority w:val="99"/>
    <w:semiHidden/>
    <w:qFormat/>
    <w:locked/>
    <w:rPr>
      <w:sz w:val="18"/>
      <w:szCs w:val="18"/>
    </w:rPr>
  </w:style>
  <w:style w:type="character" w:customStyle="1" w:styleId="afff1">
    <w:name w:val="无间隔 字符"/>
    <w:link w:val="afff2"/>
    <w:qFormat/>
    <w:locked/>
    <w:rPr>
      <w:rFonts w:ascii="Calibri" w:eastAsia="仿宋_GB2312" w:hAnsi="Calibri" w:cs="Calibri"/>
      <w:kern w:val="2"/>
      <w:sz w:val="28"/>
      <w:szCs w:val="22"/>
      <w:lang w:val="en-US" w:eastAsia="zh-CN" w:bidi="ar-SA"/>
    </w:rPr>
  </w:style>
  <w:style w:type="paragraph" w:styleId="afff2">
    <w:name w:val="No Spacing"/>
    <w:link w:val="afff1"/>
    <w:qFormat/>
    <w:pPr>
      <w:widowControl w:val="0"/>
      <w:adjustRightInd w:val="0"/>
      <w:snapToGrid w:val="0"/>
    </w:pPr>
    <w:rPr>
      <w:rFonts w:ascii="Calibri" w:eastAsia="仿宋_GB2312" w:hAnsi="Calibri" w:cs="Calibri"/>
      <w:kern w:val="2"/>
      <w:sz w:val="28"/>
      <w:szCs w:val="22"/>
    </w:rPr>
  </w:style>
  <w:style w:type="character" w:customStyle="1" w:styleId="font21">
    <w:name w:val="font21"/>
    <w:basedOn w:val="a1"/>
    <w:qFormat/>
    <w:rPr>
      <w:rFonts w:ascii="宋体" w:eastAsia="宋体" w:hAnsi="宋体" w:cs="宋体" w:hint="eastAsia"/>
      <w:color w:val="0000FF"/>
      <w:sz w:val="28"/>
      <w:szCs w:val="28"/>
      <w:u w:val="none"/>
    </w:rPr>
  </w:style>
  <w:style w:type="character" w:customStyle="1" w:styleId="font11">
    <w:name w:val="font11"/>
    <w:basedOn w:val="a1"/>
    <w:qFormat/>
    <w:rPr>
      <w:rFonts w:ascii="宋体" w:eastAsia="宋体" w:hAnsi="宋体" w:cs="宋体" w:hint="eastAsia"/>
      <w:color w:val="000000"/>
      <w:sz w:val="28"/>
      <w:szCs w:val="28"/>
      <w:u w:val="none"/>
    </w:rPr>
  </w:style>
  <w:style w:type="character" w:customStyle="1" w:styleId="font31">
    <w:name w:val="font31"/>
    <w:basedOn w:val="a1"/>
    <w:qFormat/>
    <w:rPr>
      <w:rFonts w:ascii="宋体" w:eastAsia="宋体" w:hAnsi="宋体" w:cs="宋体" w:hint="eastAsia"/>
      <w:strike/>
      <w:color w:val="0000FF"/>
      <w:sz w:val="28"/>
      <w:szCs w:val="28"/>
    </w:rPr>
  </w:style>
  <w:style w:type="character" w:customStyle="1" w:styleId="font41">
    <w:name w:val="font41"/>
    <w:basedOn w:val="a1"/>
    <w:qFormat/>
    <w:rPr>
      <w:rFonts w:ascii="宋体" w:eastAsia="宋体" w:hAnsi="宋体" w:cs="宋体" w:hint="eastAsia"/>
      <w:b/>
      <w:bCs/>
      <w:color w:val="000000"/>
      <w:sz w:val="28"/>
      <w:szCs w:val="28"/>
      <w:u w:val="none"/>
    </w:rPr>
  </w:style>
  <w:style w:type="character" w:customStyle="1" w:styleId="font51">
    <w:name w:val="font51"/>
    <w:basedOn w:val="a1"/>
    <w:qFormat/>
    <w:rPr>
      <w:rFonts w:ascii="宋体" w:eastAsia="宋体" w:hAnsi="宋体" w:cs="宋体" w:hint="eastAsia"/>
      <w:color w:val="000000"/>
      <w:sz w:val="28"/>
      <w:szCs w:val="28"/>
      <w:u w:val="single"/>
    </w:rPr>
  </w:style>
  <w:style w:type="character" w:customStyle="1" w:styleId="font61">
    <w:name w:val="font61"/>
    <w:basedOn w:val="a1"/>
    <w:qFormat/>
    <w:rPr>
      <w:rFonts w:ascii="宋体" w:eastAsia="宋体" w:hAnsi="宋体" w:cs="宋体" w:hint="eastAsia"/>
      <w:color w:val="0000FF"/>
      <w:sz w:val="28"/>
      <w:szCs w:val="28"/>
      <w:u w:val="single"/>
    </w:rPr>
  </w:style>
  <w:style w:type="character" w:customStyle="1" w:styleId="150">
    <w:name w:val="15"/>
    <w:basedOn w:val="a1"/>
    <w:qFormat/>
    <w:rPr>
      <w:rFonts w:ascii="Times New Roman" w:hAnsi="Times New Roman" w:cs="Times New Roman" w:hint="default"/>
    </w:rPr>
  </w:style>
  <w:style w:type="paragraph" w:customStyle="1" w:styleId="PlainText">
    <w:name w:val="PlainText"/>
    <w:basedOn w:val="a"/>
    <w:qFormat/>
    <w:pPr>
      <w:widowControl/>
      <w:textAlignment w:val="baseline"/>
    </w:pPr>
    <w:rPr>
      <w:rFonts w:ascii="宋体" w:hAnsi="Courier New"/>
      <w:kern w:val="0"/>
      <w:sz w:val="20"/>
      <w:szCs w:val="21"/>
    </w:rPr>
  </w:style>
  <w:style w:type="character" w:customStyle="1" w:styleId="NormalCharacter">
    <w:name w:val="NormalCharacter"/>
    <w:semiHidden/>
    <w:qFormat/>
  </w:style>
  <w:style w:type="paragraph" w:customStyle="1" w:styleId="1f1">
    <w:name w:val="修订1"/>
    <w:hidden/>
    <w:uiPriority w:val="99"/>
    <w:unhideWhenUsed/>
    <w:qFormat/>
    <w:rPr>
      <w:kern w:val="2"/>
      <w:sz w:val="21"/>
      <w:szCs w:val="24"/>
    </w:rPr>
  </w:style>
  <w:style w:type="paragraph" w:customStyle="1" w:styleId="1f2">
    <w:name w:val="正文1"/>
    <w:qFormat/>
    <w:pPr>
      <w:widowControl w:val="0"/>
      <w:adjustRightInd w:val="0"/>
      <w:spacing w:line="240" w:lineRule="atLeast"/>
      <w:jc w:val="center"/>
      <w:textAlignment w:val="baseline"/>
    </w:pPr>
    <w:rPr>
      <w:sz w:val="21"/>
    </w:rPr>
  </w:style>
  <w:style w:type="character" w:customStyle="1" w:styleId="fontstyle01">
    <w:name w:val="fontstyle01"/>
    <w:basedOn w:val="a1"/>
    <w:qFormat/>
    <w:rPr>
      <w:rFonts w:ascii="宋体" w:eastAsia="宋体" w:hAnsi="宋体" w:hint="eastAsia"/>
      <w:color w:val="000000"/>
      <w:sz w:val="22"/>
      <w:szCs w:val="22"/>
    </w:rPr>
  </w:style>
  <w:style w:type="character" w:customStyle="1" w:styleId="fontstyle21">
    <w:name w:val="fontstyle21"/>
    <w:basedOn w:val="a1"/>
    <w:qFormat/>
    <w:rPr>
      <w:rFonts w:ascii="TimesNewRomanPSMT" w:hAnsi="TimesNewRomanPSMT" w:hint="default"/>
      <w:color w:val="000000"/>
      <w:sz w:val="22"/>
      <w:szCs w:val="22"/>
    </w:rPr>
  </w:style>
  <w:style w:type="character" w:customStyle="1" w:styleId="font112">
    <w:name w:val="font112"/>
    <w:basedOn w:val="a1"/>
    <w:qFormat/>
    <w:rPr>
      <w:rFonts w:ascii="宋体" w:eastAsia="宋体" w:hAnsi="宋体" w:cs="宋体" w:hint="eastAsia"/>
      <w:color w:val="000000"/>
      <w:sz w:val="20"/>
      <w:szCs w:val="20"/>
      <w:u w:val="none"/>
    </w:rPr>
  </w:style>
  <w:style w:type="character" w:customStyle="1" w:styleId="font161">
    <w:name w:val="font161"/>
    <w:basedOn w:val="a1"/>
    <w:qFormat/>
    <w:rPr>
      <w:rFonts w:ascii="宋体" w:eastAsia="宋体" w:hAnsi="宋体" w:cs="宋体" w:hint="eastAsia"/>
      <w:color w:val="00B0F0"/>
      <w:sz w:val="20"/>
      <w:szCs w:val="20"/>
      <w:u w:val="none"/>
    </w:rPr>
  </w:style>
  <w:style w:type="character" w:customStyle="1" w:styleId="font91">
    <w:name w:val="font91"/>
    <w:basedOn w:val="a1"/>
    <w:qFormat/>
    <w:rPr>
      <w:rFonts w:ascii="宋体" w:eastAsia="宋体" w:hAnsi="宋体" w:cs="宋体" w:hint="eastAsia"/>
      <w:color w:val="000000"/>
      <w:sz w:val="20"/>
      <w:szCs w:val="20"/>
      <w:u w:val="none"/>
    </w:rPr>
  </w:style>
  <w:style w:type="character" w:customStyle="1" w:styleId="font171">
    <w:name w:val="font171"/>
    <w:basedOn w:val="a1"/>
    <w:qFormat/>
    <w:rPr>
      <w:rFonts w:ascii="宋体" w:eastAsia="宋体" w:hAnsi="宋体" w:cs="宋体" w:hint="eastAsia"/>
      <w:color w:val="00B0F0"/>
      <w:sz w:val="20"/>
      <w:szCs w:val="20"/>
      <w:u w:val="none"/>
    </w:rPr>
  </w:style>
  <w:style w:type="character" w:customStyle="1" w:styleId="font141">
    <w:name w:val="font141"/>
    <w:basedOn w:val="a1"/>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gxggzy.gxzf.gov.cn/"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940C7992-478A-49DA-9E2F-13AC1BA5AA7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153</Pages>
  <Words>16637</Words>
  <Characters>94834</Characters>
  <Application>Microsoft Office Word</Application>
  <DocSecurity>0</DocSecurity>
  <Lines>790</Lines>
  <Paragraphs>222</Paragraphs>
  <ScaleCrop>false</ScaleCrop>
  <Company>Microsoft</Company>
  <LinksUpToDate>false</LinksUpToDate>
  <CharactersWithSpaces>111249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公开招标采购文件范本</dc:title>
  <dc:creator>番茄花园</dc:creator>
  <cp:lastModifiedBy>Admin</cp:lastModifiedBy>
  <cp:revision>6</cp:revision>
  <cp:lastPrinted>2024-09-12T07:47:00Z</cp:lastPrinted>
  <dcterms:created xsi:type="dcterms:W3CDTF">2024-09-09T16:39:00Z</dcterms:created>
  <dcterms:modified xsi:type="dcterms:W3CDTF">2024-09-20T10:40:00Z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9CEC04404A4E45729D819F88D89DFD5F_13</vt:lpwstr>
  </property>
  <property fmtid="{D5CDD505-2E9C-101B-9397-08002B2CF9AE}" pid="4" name="MSIP_Label_23507802-f8e4-4e38-829c-ac8ea9b241e4_Enabled">
    <vt:lpwstr>true</vt:lpwstr>
  </property>
  <property fmtid="{D5CDD505-2E9C-101B-9397-08002B2CF9AE}" pid="5" name="MSIP_Label_23507802-f8e4-4e38-829c-ac8ea9b241e4_SetDate">
    <vt:lpwstr>2024-08-18T03:42:16Z</vt:lpwstr>
  </property>
  <property fmtid="{D5CDD505-2E9C-101B-9397-08002B2CF9AE}" pid="6" name="MSIP_Label_23507802-f8e4-4e38-829c-ac8ea9b241e4_Method">
    <vt:lpwstr>Privileged</vt:lpwstr>
  </property>
  <property fmtid="{D5CDD505-2E9C-101B-9397-08002B2CF9AE}" pid="7" name="MSIP_Label_23507802-f8e4-4e38-829c-ac8ea9b241e4_Name">
    <vt:lpwstr>Public v2</vt:lpwstr>
  </property>
  <property fmtid="{D5CDD505-2E9C-101B-9397-08002B2CF9AE}" pid="8" name="MSIP_Label_23507802-f8e4-4e38-829c-ac8ea9b241e4_SiteId">
    <vt:lpwstr>6e51e1ad-c54b-4b39-b598-0ffe9ae68fef</vt:lpwstr>
  </property>
  <property fmtid="{D5CDD505-2E9C-101B-9397-08002B2CF9AE}" pid="9" name="MSIP_Label_23507802-f8e4-4e38-829c-ac8ea9b241e4_ActionId">
    <vt:lpwstr>06eda956-dcaa-4990-8b2c-c7b93f9cd04d</vt:lpwstr>
  </property>
  <property fmtid="{D5CDD505-2E9C-101B-9397-08002B2CF9AE}" pid="10" name="MSIP_Label_23507802-f8e4-4e38-829c-ac8ea9b241e4_ContentBits">
    <vt:lpwstr>2</vt:lpwstr>
  </property>
</Properties>
</file>