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706F" w14:textId="77777777" w:rsidR="0073352B" w:rsidRDefault="0073352B" w:rsidP="0073352B">
      <w:pPr>
        <w:jc w:val="center"/>
        <w:rPr>
          <w:rFonts w:ascii="方正小标宋简体" w:eastAsia="方正小标宋简体"/>
          <w:sz w:val="28"/>
          <w:szCs w:val="32"/>
        </w:rPr>
      </w:pPr>
      <w:r w:rsidRPr="0073352B">
        <w:rPr>
          <w:rFonts w:ascii="方正小标宋简体" w:eastAsia="方正小标宋简体" w:hint="eastAsia"/>
          <w:sz w:val="28"/>
          <w:szCs w:val="32"/>
        </w:rPr>
        <w:t>云之</w:t>
      </w:r>
      <w:proofErr w:type="gramStart"/>
      <w:r w:rsidRPr="0073352B">
        <w:rPr>
          <w:rFonts w:ascii="方正小标宋简体" w:eastAsia="方正小标宋简体" w:hint="eastAsia"/>
          <w:sz w:val="28"/>
          <w:szCs w:val="32"/>
        </w:rPr>
        <w:t>龙咨询</w:t>
      </w:r>
      <w:proofErr w:type="gramEnd"/>
      <w:r w:rsidRPr="0073352B">
        <w:rPr>
          <w:rFonts w:ascii="方正小标宋简体" w:eastAsia="方正小标宋简体" w:hint="eastAsia"/>
          <w:sz w:val="28"/>
          <w:szCs w:val="32"/>
        </w:rPr>
        <w:t>集团有限公司广西艺术学院民族艺术教育教学综合楼</w:t>
      </w:r>
    </w:p>
    <w:p w14:paraId="7D30DE94" w14:textId="0EBE759B" w:rsidR="0073352B" w:rsidRPr="0073352B" w:rsidRDefault="0073352B" w:rsidP="0073352B">
      <w:pPr>
        <w:jc w:val="center"/>
        <w:rPr>
          <w:rFonts w:ascii="方正小标宋简体" w:eastAsia="方正小标宋简体" w:hint="eastAsia"/>
          <w:sz w:val="28"/>
          <w:szCs w:val="32"/>
        </w:rPr>
      </w:pPr>
      <w:r w:rsidRPr="0073352B">
        <w:rPr>
          <w:rFonts w:ascii="方正小标宋简体" w:eastAsia="方正小标宋简体" w:hint="eastAsia"/>
          <w:sz w:val="28"/>
          <w:szCs w:val="32"/>
        </w:rPr>
        <w:t>变配电项目（GXZC2024-G1-005479-YZLZ）招标公告</w:t>
      </w:r>
    </w:p>
    <w:p w14:paraId="56D7C0C9" w14:textId="77777777" w:rsidR="0073352B" w:rsidRPr="0073352B" w:rsidRDefault="0073352B" w:rsidP="0073352B">
      <w:pPr>
        <w:spacing w:line="360" w:lineRule="auto"/>
        <w:rPr>
          <w:rFonts w:ascii="宋体" w:eastAsia="宋体" w:hAnsi="宋体" w:cs="Times New Roman"/>
          <w:szCs w:val="21"/>
        </w:rPr>
      </w:pPr>
    </w:p>
    <w:p w14:paraId="2E0BC3F3" w14:textId="77777777" w:rsidR="0073352B" w:rsidRPr="0073352B" w:rsidRDefault="0073352B" w:rsidP="0073352B">
      <w:pPr>
        <w:pBdr>
          <w:top w:val="single" w:sz="4" w:space="1" w:color="auto"/>
          <w:left w:val="single" w:sz="4" w:space="4" w:color="auto"/>
          <w:bottom w:val="single" w:sz="4" w:space="1" w:color="auto"/>
          <w:right w:val="single" w:sz="4" w:space="4" w:color="auto"/>
        </w:pBdr>
        <w:spacing w:line="360" w:lineRule="auto"/>
        <w:rPr>
          <w:rFonts w:ascii="宋体" w:eastAsia="宋体" w:hAnsi="宋体" w:cs="Times New Roman"/>
          <w:szCs w:val="21"/>
        </w:rPr>
      </w:pPr>
      <w:r w:rsidRPr="0073352B">
        <w:rPr>
          <w:rFonts w:ascii="宋体" w:eastAsia="宋体" w:hAnsi="宋体" w:cs="Times New Roman" w:hint="eastAsia"/>
          <w:szCs w:val="21"/>
        </w:rPr>
        <w:t>项目概况</w:t>
      </w:r>
    </w:p>
    <w:p w14:paraId="14690E75" w14:textId="77777777" w:rsidR="0073352B" w:rsidRPr="0073352B" w:rsidRDefault="0073352B" w:rsidP="0073352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u w:val="single"/>
        </w:rPr>
        <w:t>广西艺术学院民族艺术教育教学综合楼变配电项目</w:t>
      </w:r>
      <w:r w:rsidRPr="0073352B">
        <w:rPr>
          <w:rFonts w:ascii="宋体" w:eastAsia="宋体" w:hAnsi="宋体" w:cs="Times New Roman" w:hint="eastAsia"/>
          <w:szCs w:val="21"/>
        </w:rPr>
        <w:t>的潜在投标人应在广西政府采购云平台（</w:t>
      </w:r>
      <w:r w:rsidRPr="0073352B">
        <w:rPr>
          <w:rFonts w:ascii="宋体" w:eastAsia="宋体" w:hAnsi="宋体" w:cs="Times New Roman" w:hint="eastAsia"/>
          <w:bCs/>
          <w:szCs w:val="21"/>
        </w:rPr>
        <w:t>https://www.gcy.zfcg.gxzf.gov.cn/</w:t>
      </w:r>
      <w:r w:rsidRPr="0073352B">
        <w:rPr>
          <w:rFonts w:ascii="宋体" w:eastAsia="宋体" w:hAnsi="宋体" w:cs="Times New Roman" w:hint="eastAsia"/>
          <w:szCs w:val="21"/>
        </w:rPr>
        <w:t>）获取（下载）招标文件，并于</w:t>
      </w:r>
      <w:r w:rsidRPr="0073352B">
        <w:rPr>
          <w:rFonts w:ascii="宋体" w:eastAsia="宋体" w:hAnsi="宋体" w:cs="Times New Roman"/>
          <w:szCs w:val="21"/>
          <w:u w:val="single"/>
        </w:rPr>
        <w:t xml:space="preserve"> 2024</w:t>
      </w:r>
      <w:r w:rsidRPr="0073352B">
        <w:rPr>
          <w:rFonts w:ascii="宋体" w:eastAsia="宋体" w:hAnsi="宋体" w:cs="Times New Roman" w:hint="eastAsia"/>
          <w:bCs/>
          <w:szCs w:val="21"/>
          <w:u w:val="single"/>
        </w:rPr>
        <w:t>年10月18日</w:t>
      </w:r>
      <w:r w:rsidRPr="0073352B">
        <w:rPr>
          <w:rFonts w:ascii="宋体" w:eastAsia="宋体" w:hAnsi="宋体" w:cs="Times New Roman"/>
          <w:bCs/>
          <w:szCs w:val="21"/>
          <w:u w:val="single"/>
        </w:rPr>
        <w:t>9</w:t>
      </w:r>
      <w:r w:rsidRPr="0073352B">
        <w:rPr>
          <w:rFonts w:ascii="宋体" w:eastAsia="宋体" w:hAnsi="宋体" w:cs="Times New Roman" w:hint="eastAsia"/>
          <w:bCs/>
          <w:szCs w:val="21"/>
          <w:u w:val="single"/>
        </w:rPr>
        <w:t xml:space="preserve">时 </w:t>
      </w:r>
      <w:r w:rsidRPr="0073352B">
        <w:rPr>
          <w:rFonts w:ascii="宋体" w:eastAsia="宋体" w:hAnsi="宋体" w:cs="Times New Roman"/>
          <w:bCs/>
          <w:szCs w:val="21"/>
          <w:u w:val="single"/>
        </w:rPr>
        <w:t>30</w:t>
      </w:r>
      <w:r w:rsidRPr="0073352B">
        <w:rPr>
          <w:rFonts w:ascii="宋体" w:eastAsia="宋体" w:hAnsi="宋体" w:cs="Times New Roman" w:hint="eastAsia"/>
          <w:bCs/>
          <w:szCs w:val="21"/>
          <w:u w:val="single"/>
        </w:rPr>
        <w:t>分（</w:t>
      </w:r>
      <w:r w:rsidRPr="0073352B">
        <w:rPr>
          <w:rFonts w:ascii="宋体" w:eastAsia="宋体" w:hAnsi="宋体" w:cs="Times New Roman" w:hint="eastAsia"/>
          <w:bCs/>
          <w:szCs w:val="21"/>
        </w:rPr>
        <w:t>北京时间）前按要求递交（上传）投标</w:t>
      </w:r>
      <w:r w:rsidRPr="0073352B">
        <w:rPr>
          <w:rFonts w:ascii="宋体" w:eastAsia="宋体" w:hAnsi="宋体" w:cs="Times New Roman"/>
          <w:bCs/>
          <w:szCs w:val="21"/>
        </w:rPr>
        <w:t>文件</w:t>
      </w:r>
      <w:r w:rsidRPr="0073352B">
        <w:rPr>
          <w:rFonts w:ascii="宋体" w:eastAsia="宋体" w:hAnsi="宋体" w:cs="Times New Roman" w:hint="eastAsia"/>
          <w:szCs w:val="21"/>
        </w:rPr>
        <w:t>。</w:t>
      </w:r>
    </w:p>
    <w:p w14:paraId="1D5C556E" w14:textId="77777777" w:rsidR="0073352B" w:rsidRPr="0073352B" w:rsidRDefault="0073352B" w:rsidP="0073352B">
      <w:pPr>
        <w:spacing w:line="360" w:lineRule="auto"/>
        <w:rPr>
          <w:rFonts w:ascii="宋体" w:eastAsia="宋体" w:hAnsi="宋体" w:cs="Times New Roman"/>
          <w:szCs w:val="21"/>
        </w:rPr>
      </w:pPr>
    </w:p>
    <w:p w14:paraId="7A4615E7" w14:textId="77777777" w:rsidR="0073352B" w:rsidRPr="0073352B" w:rsidRDefault="0073352B" w:rsidP="0073352B">
      <w:pPr>
        <w:spacing w:line="360" w:lineRule="auto"/>
        <w:rPr>
          <w:rFonts w:ascii="黑体" w:eastAsia="黑体" w:hAnsi="黑体" w:cs="Times New Roman"/>
          <w:b/>
          <w:bCs/>
          <w:sz w:val="24"/>
          <w:szCs w:val="24"/>
        </w:rPr>
      </w:pPr>
      <w:bookmarkStart w:id="0" w:name="_Toc35393790"/>
      <w:bookmarkStart w:id="1" w:name="_Toc35393621"/>
      <w:bookmarkStart w:id="2" w:name="_Toc28359079"/>
      <w:bookmarkStart w:id="3" w:name="_Toc28359002"/>
      <w:bookmarkStart w:id="4" w:name="_Hlk24379207"/>
      <w:r w:rsidRPr="0073352B">
        <w:rPr>
          <w:rFonts w:ascii="黑体" w:eastAsia="黑体" w:hAnsi="黑体" w:cs="Times New Roman" w:hint="eastAsia"/>
          <w:b/>
          <w:bCs/>
          <w:sz w:val="24"/>
          <w:szCs w:val="24"/>
        </w:rPr>
        <w:t>一、项目基本情况</w:t>
      </w:r>
      <w:bookmarkEnd w:id="0"/>
      <w:bookmarkEnd w:id="1"/>
      <w:bookmarkEnd w:id="2"/>
      <w:bookmarkEnd w:id="3"/>
    </w:p>
    <w:p w14:paraId="6DC340EB"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项目编号：</w:t>
      </w:r>
      <w:r w:rsidRPr="0073352B">
        <w:rPr>
          <w:rFonts w:ascii="宋体" w:eastAsia="宋体" w:hAnsi="宋体" w:cs="Times New Roman"/>
          <w:szCs w:val="21"/>
        </w:rPr>
        <w:t>GXZC2024-G1-005479-YZLZ</w:t>
      </w:r>
      <w:r w:rsidRPr="0073352B">
        <w:rPr>
          <w:rFonts w:ascii="宋体" w:eastAsia="宋体" w:hAnsi="宋体" w:cs="Times New Roman" w:hint="eastAsia"/>
          <w:szCs w:val="21"/>
        </w:rPr>
        <w:t>（采购计划编号：</w:t>
      </w:r>
      <w:proofErr w:type="gramStart"/>
      <w:r w:rsidRPr="0073352B">
        <w:rPr>
          <w:rFonts w:ascii="宋体" w:eastAsia="宋体" w:hAnsi="宋体" w:cs="Times New Roman" w:hint="eastAsia"/>
          <w:szCs w:val="21"/>
        </w:rPr>
        <w:t>广西政采</w:t>
      </w:r>
      <w:proofErr w:type="gramEnd"/>
      <w:r w:rsidRPr="0073352B">
        <w:rPr>
          <w:rFonts w:ascii="宋体" w:eastAsia="宋体" w:hAnsi="宋体" w:cs="Times New Roman" w:hint="eastAsia"/>
          <w:szCs w:val="21"/>
        </w:rPr>
        <w:t>[2024]17281号）</w:t>
      </w:r>
    </w:p>
    <w:p w14:paraId="769E56E7" w14:textId="77777777" w:rsidR="0073352B" w:rsidRPr="0073352B" w:rsidRDefault="0073352B" w:rsidP="0073352B">
      <w:pPr>
        <w:spacing w:line="360" w:lineRule="auto"/>
        <w:ind w:leftChars="200" w:left="420"/>
        <w:rPr>
          <w:rFonts w:ascii="宋体" w:eastAsia="宋体" w:hAnsi="宋体" w:cs="Times New Roman"/>
          <w:szCs w:val="21"/>
        </w:rPr>
      </w:pPr>
      <w:r w:rsidRPr="0073352B">
        <w:rPr>
          <w:rFonts w:ascii="宋体" w:eastAsia="宋体" w:hAnsi="宋体" w:cs="Times New Roman" w:hint="eastAsia"/>
          <w:szCs w:val="21"/>
        </w:rPr>
        <w:t>项目名称：</w:t>
      </w:r>
      <w:bookmarkEnd w:id="4"/>
      <w:r w:rsidRPr="0073352B">
        <w:rPr>
          <w:rFonts w:ascii="宋体" w:eastAsia="宋体" w:hAnsi="宋体" w:cs="Times New Roman" w:hint="eastAsia"/>
          <w:szCs w:val="21"/>
        </w:rPr>
        <w:t>广西艺术学院民族艺术教育教学综合楼变配电项目</w:t>
      </w:r>
    </w:p>
    <w:p w14:paraId="3378CC89" w14:textId="77777777" w:rsidR="0073352B" w:rsidRPr="0073352B" w:rsidRDefault="0073352B" w:rsidP="0073352B">
      <w:pPr>
        <w:spacing w:line="360" w:lineRule="auto"/>
        <w:ind w:leftChars="200" w:left="420"/>
        <w:rPr>
          <w:rFonts w:ascii="宋体" w:eastAsia="宋体" w:hAnsi="宋体" w:cs="Times New Roman"/>
          <w:szCs w:val="21"/>
          <w:u w:val="single"/>
        </w:rPr>
      </w:pPr>
      <w:r w:rsidRPr="0073352B">
        <w:rPr>
          <w:rFonts w:ascii="Times New Roman" w:eastAsia="宋体" w:hAnsi="Times New Roman" w:cs="Times New Roman" w:hint="eastAsia"/>
          <w:szCs w:val="24"/>
        </w:rPr>
        <w:t>预算总金额</w:t>
      </w:r>
      <w:r w:rsidRPr="0073352B">
        <w:rPr>
          <w:rFonts w:ascii="宋体" w:eastAsia="宋体" w:hAnsi="宋体" w:cs="Times New Roman" w:hint="eastAsia"/>
          <w:szCs w:val="21"/>
        </w:rPr>
        <w:t>：</w:t>
      </w:r>
      <w:bookmarkStart w:id="5" w:name="OLE_LINK3"/>
      <w:r w:rsidRPr="0073352B">
        <w:rPr>
          <w:rFonts w:ascii="宋体" w:eastAsia="宋体" w:hAnsi="宋体" w:cs="Times New Roman" w:hint="eastAsia"/>
          <w:szCs w:val="21"/>
        </w:rPr>
        <w:t>8770429.75元</w:t>
      </w:r>
      <w:bookmarkEnd w:id="5"/>
    </w:p>
    <w:p w14:paraId="3C4B7DE9"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最高限价：8770429.75元</w:t>
      </w:r>
    </w:p>
    <w:p w14:paraId="372A1AD4"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559"/>
        <w:gridCol w:w="4962"/>
        <w:gridCol w:w="708"/>
        <w:gridCol w:w="709"/>
      </w:tblGrid>
      <w:tr w:rsidR="0073352B" w:rsidRPr="0073352B" w14:paraId="0E2912A4" w14:textId="77777777" w:rsidTr="00CB0AF2">
        <w:tc>
          <w:tcPr>
            <w:tcW w:w="817" w:type="dxa"/>
            <w:tcBorders>
              <w:top w:val="single" w:sz="4" w:space="0" w:color="auto"/>
              <w:left w:val="single" w:sz="4" w:space="0" w:color="auto"/>
              <w:bottom w:val="single" w:sz="4" w:space="0" w:color="auto"/>
              <w:right w:val="single" w:sz="4" w:space="0" w:color="auto"/>
            </w:tcBorders>
            <w:noWrap/>
            <w:vAlign w:val="center"/>
          </w:tcPr>
          <w:p w14:paraId="6553FFEB"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序号</w:t>
            </w:r>
          </w:p>
        </w:tc>
        <w:tc>
          <w:tcPr>
            <w:tcW w:w="1559" w:type="dxa"/>
            <w:tcBorders>
              <w:top w:val="single" w:sz="4" w:space="0" w:color="auto"/>
              <w:left w:val="single" w:sz="4" w:space="0" w:color="auto"/>
              <w:bottom w:val="single" w:sz="4" w:space="0" w:color="auto"/>
              <w:right w:val="single" w:sz="4" w:space="0" w:color="auto"/>
            </w:tcBorders>
            <w:noWrap/>
            <w:vAlign w:val="center"/>
          </w:tcPr>
          <w:p w14:paraId="628DD075"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标的</w:t>
            </w:r>
            <w:proofErr w:type="gramStart"/>
            <w:r w:rsidRPr="0073352B">
              <w:rPr>
                <w:rFonts w:ascii="宋体" w:eastAsia="宋体" w:hAnsi="宋体" w:cs="Times New Roman" w:hint="eastAsia"/>
                <w:szCs w:val="21"/>
              </w:rPr>
              <w:t>的</w:t>
            </w:r>
            <w:proofErr w:type="gramEnd"/>
            <w:r w:rsidRPr="0073352B">
              <w:rPr>
                <w:rFonts w:ascii="宋体" w:eastAsia="宋体" w:hAnsi="宋体" w:cs="Times New Roman" w:hint="eastAsia"/>
                <w:szCs w:val="21"/>
              </w:rPr>
              <w:t>名称</w:t>
            </w:r>
          </w:p>
        </w:tc>
        <w:tc>
          <w:tcPr>
            <w:tcW w:w="4962" w:type="dxa"/>
            <w:tcBorders>
              <w:top w:val="single" w:sz="4" w:space="0" w:color="auto"/>
              <w:left w:val="single" w:sz="4" w:space="0" w:color="auto"/>
              <w:bottom w:val="single" w:sz="4" w:space="0" w:color="auto"/>
              <w:right w:val="single" w:sz="4" w:space="0" w:color="auto"/>
            </w:tcBorders>
            <w:noWrap/>
            <w:vAlign w:val="center"/>
          </w:tcPr>
          <w:p w14:paraId="7582FC88"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简要技术需求或者服务要求</w:t>
            </w:r>
          </w:p>
        </w:tc>
        <w:tc>
          <w:tcPr>
            <w:tcW w:w="708" w:type="dxa"/>
            <w:tcBorders>
              <w:top w:val="single" w:sz="4" w:space="0" w:color="auto"/>
              <w:left w:val="single" w:sz="4" w:space="0" w:color="auto"/>
              <w:bottom w:val="single" w:sz="4" w:space="0" w:color="auto"/>
              <w:right w:val="single" w:sz="4" w:space="0" w:color="auto"/>
            </w:tcBorders>
            <w:noWrap/>
            <w:vAlign w:val="center"/>
          </w:tcPr>
          <w:p w14:paraId="3D1EDA0E"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单位</w:t>
            </w:r>
          </w:p>
        </w:tc>
        <w:tc>
          <w:tcPr>
            <w:tcW w:w="709" w:type="dxa"/>
            <w:tcBorders>
              <w:top w:val="single" w:sz="4" w:space="0" w:color="auto"/>
              <w:left w:val="single" w:sz="4" w:space="0" w:color="auto"/>
              <w:bottom w:val="single" w:sz="4" w:space="0" w:color="auto"/>
              <w:right w:val="single" w:sz="4" w:space="0" w:color="auto"/>
            </w:tcBorders>
            <w:noWrap/>
            <w:vAlign w:val="center"/>
          </w:tcPr>
          <w:p w14:paraId="63A00D3F"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数量</w:t>
            </w:r>
          </w:p>
        </w:tc>
      </w:tr>
      <w:tr w:rsidR="0073352B" w:rsidRPr="0073352B" w14:paraId="2539B75B" w14:textId="77777777" w:rsidTr="00CB0AF2">
        <w:tc>
          <w:tcPr>
            <w:tcW w:w="817" w:type="dxa"/>
            <w:tcBorders>
              <w:top w:val="single" w:sz="4" w:space="0" w:color="auto"/>
              <w:left w:val="single" w:sz="4" w:space="0" w:color="auto"/>
              <w:bottom w:val="single" w:sz="4" w:space="0" w:color="auto"/>
              <w:right w:val="single" w:sz="4" w:space="0" w:color="auto"/>
            </w:tcBorders>
            <w:noWrap/>
            <w:vAlign w:val="center"/>
          </w:tcPr>
          <w:p w14:paraId="58BCCE81"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5E4B1C27" w14:textId="77777777" w:rsidR="0073352B" w:rsidRPr="0073352B" w:rsidRDefault="0073352B" w:rsidP="0073352B">
            <w:pPr>
              <w:widowControl/>
              <w:jc w:val="center"/>
              <w:rPr>
                <w:rFonts w:ascii="宋体" w:eastAsia="宋体" w:hAnsi="宋体" w:cs="Times New Roman"/>
                <w:szCs w:val="21"/>
              </w:rPr>
            </w:pPr>
            <w:r w:rsidRPr="0073352B">
              <w:rPr>
                <w:rFonts w:ascii="宋体" w:eastAsia="宋体" w:hAnsi="宋体" w:cs="Times New Roman" w:hint="eastAsia"/>
                <w:szCs w:val="21"/>
              </w:rPr>
              <w:t xml:space="preserve"> 变压器</w:t>
            </w:r>
          </w:p>
        </w:tc>
        <w:tc>
          <w:tcPr>
            <w:tcW w:w="4962" w:type="dxa"/>
            <w:tcBorders>
              <w:top w:val="single" w:sz="4" w:space="0" w:color="auto"/>
              <w:left w:val="single" w:sz="4" w:space="0" w:color="auto"/>
              <w:bottom w:val="single" w:sz="4" w:space="0" w:color="auto"/>
              <w:right w:val="single" w:sz="4" w:space="0" w:color="auto"/>
            </w:tcBorders>
            <w:noWrap/>
            <w:vAlign w:val="center"/>
          </w:tcPr>
          <w:p w14:paraId="0283F696" w14:textId="77777777" w:rsidR="0073352B" w:rsidRPr="0073352B" w:rsidRDefault="0073352B" w:rsidP="0073352B">
            <w:pPr>
              <w:widowControl/>
              <w:numPr>
                <w:ilvl w:val="0"/>
                <w:numId w:val="1"/>
              </w:numPr>
              <w:wordWrap w:val="0"/>
              <w:jc w:val="left"/>
              <w:textAlignment w:val="center"/>
              <w:rPr>
                <w:rFonts w:ascii="宋体" w:eastAsia="宋体" w:hAnsi="宋体" w:cs="宋体"/>
                <w:kern w:val="0"/>
                <w:szCs w:val="21"/>
              </w:rPr>
            </w:pPr>
            <w:r w:rsidRPr="0073352B">
              <w:rPr>
                <w:rFonts w:ascii="宋体" w:eastAsia="宋体" w:hAnsi="宋体" w:cs="宋体" w:hint="eastAsia"/>
                <w:kern w:val="0"/>
                <w:szCs w:val="21"/>
              </w:rPr>
              <w:t>规格：SCB14-2000/10-NX2；</w:t>
            </w:r>
          </w:p>
          <w:p w14:paraId="1B9799FB" w14:textId="77777777" w:rsidR="0073352B" w:rsidRPr="0073352B" w:rsidRDefault="0073352B" w:rsidP="0073352B">
            <w:pPr>
              <w:widowControl/>
              <w:numPr>
                <w:ilvl w:val="0"/>
                <w:numId w:val="1"/>
              </w:numPr>
              <w:wordWrap w:val="0"/>
              <w:jc w:val="left"/>
              <w:textAlignment w:val="center"/>
              <w:rPr>
                <w:rFonts w:ascii="宋体" w:eastAsia="宋体" w:hAnsi="宋体" w:cs="宋体"/>
                <w:kern w:val="0"/>
                <w:szCs w:val="21"/>
              </w:rPr>
            </w:pPr>
            <w:r w:rsidRPr="0073352B">
              <w:rPr>
                <w:rFonts w:ascii="宋体" w:eastAsia="宋体" w:hAnsi="宋体" w:cs="宋体" w:hint="eastAsia"/>
                <w:kern w:val="0"/>
                <w:szCs w:val="21"/>
              </w:rPr>
              <w:t>绝缘水平：F级；</w:t>
            </w:r>
          </w:p>
          <w:p w14:paraId="21FB0296" w14:textId="77777777" w:rsidR="0073352B" w:rsidRPr="0073352B" w:rsidRDefault="0073352B" w:rsidP="0073352B">
            <w:pPr>
              <w:widowControl/>
              <w:numPr>
                <w:ilvl w:val="0"/>
                <w:numId w:val="1"/>
              </w:numPr>
              <w:wordWrap w:val="0"/>
              <w:jc w:val="left"/>
              <w:textAlignment w:val="center"/>
              <w:rPr>
                <w:rFonts w:ascii="宋体" w:eastAsia="宋体" w:hAnsi="宋体" w:cs="Times New Roman"/>
                <w:szCs w:val="21"/>
              </w:rPr>
            </w:pPr>
            <w:r w:rsidRPr="0073352B">
              <w:rPr>
                <w:rFonts w:ascii="宋体" w:eastAsia="宋体" w:hAnsi="宋体" w:cs="宋体" w:hint="eastAsia"/>
                <w:kern w:val="0"/>
                <w:szCs w:val="21"/>
              </w:rPr>
              <w:t>噪声水平：50DB；</w:t>
            </w:r>
          </w:p>
          <w:p w14:paraId="359EFB27" w14:textId="77777777" w:rsidR="0073352B" w:rsidRPr="0073352B" w:rsidRDefault="0073352B" w:rsidP="0073352B">
            <w:pPr>
              <w:rPr>
                <w:rFonts w:ascii="宋体" w:eastAsia="宋体" w:hAnsi="宋体" w:cs="Times New Roman"/>
                <w:kern w:val="0"/>
                <w:szCs w:val="21"/>
              </w:rPr>
            </w:pPr>
            <w:r w:rsidRPr="0073352B">
              <w:rPr>
                <w:rFonts w:ascii="宋体" w:eastAsia="宋体" w:hAnsi="宋体" w:cs="Times New Roman" w:hint="eastAsia"/>
                <w:kern w:val="0"/>
                <w:szCs w:val="21"/>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2F15C5A9"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宋体" w:hint="eastAsia"/>
                <w:bCs/>
                <w:szCs w:val="21"/>
              </w:rPr>
              <w:t>台</w:t>
            </w:r>
          </w:p>
        </w:tc>
        <w:tc>
          <w:tcPr>
            <w:tcW w:w="709" w:type="dxa"/>
            <w:tcBorders>
              <w:top w:val="single" w:sz="4" w:space="0" w:color="auto"/>
              <w:left w:val="single" w:sz="4" w:space="0" w:color="auto"/>
              <w:bottom w:val="single" w:sz="4" w:space="0" w:color="auto"/>
              <w:right w:val="single" w:sz="4" w:space="0" w:color="auto"/>
            </w:tcBorders>
            <w:noWrap/>
            <w:vAlign w:val="center"/>
          </w:tcPr>
          <w:p w14:paraId="714CAA9A"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宋体" w:hint="eastAsia"/>
                <w:bCs/>
                <w:szCs w:val="21"/>
              </w:rPr>
              <w:t>2</w:t>
            </w:r>
          </w:p>
        </w:tc>
      </w:tr>
      <w:tr w:rsidR="0073352B" w:rsidRPr="0073352B" w14:paraId="142B936B" w14:textId="77777777" w:rsidTr="00CB0AF2">
        <w:trPr>
          <w:trHeight w:val="347"/>
        </w:trPr>
        <w:tc>
          <w:tcPr>
            <w:tcW w:w="817" w:type="dxa"/>
            <w:tcBorders>
              <w:top w:val="single" w:sz="4" w:space="0" w:color="auto"/>
              <w:left w:val="single" w:sz="4" w:space="0" w:color="auto"/>
              <w:bottom w:val="single" w:sz="4" w:space="0" w:color="auto"/>
              <w:right w:val="single" w:sz="4" w:space="0" w:color="auto"/>
            </w:tcBorders>
            <w:noWrap/>
            <w:vAlign w:val="center"/>
          </w:tcPr>
          <w:p w14:paraId="323BD6A1"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3CA5BDA6" w14:textId="77777777" w:rsidR="0073352B" w:rsidRPr="0073352B" w:rsidRDefault="0073352B" w:rsidP="0073352B">
            <w:pPr>
              <w:jc w:val="center"/>
              <w:rPr>
                <w:rFonts w:ascii="宋体" w:eastAsia="宋体" w:hAnsi="宋体" w:cs="Times New Roman"/>
                <w:szCs w:val="21"/>
              </w:rPr>
            </w:pPr>
            <w:r w:rsidRPr="0073352B">
              <w:rPr>
                <w:rFonts w:ascii="宋体" w:eastAsia="宋体" w:hAnsi="宋体" w:cs="宋体" w:hint="eastAsia"/>
                <w:kern w:val="0"/>
                <w:szCs w:val="21"/>
              </w:rPr>
              <w:t>高压进线柜AH1</w:t>
            </w:r>
          </w:p>
        </w:tc>
        <w:tc>
          <w:tcPr>
            <w:tcW w:w="4962" w:type="dxa"/>
            <w:tcBorders>
              <w:top w:val="single" w:sz="4" w:space="0" w:color="auto"/>
              <w:left w:val="single" w:sz="4" w:space="0" w:color="auto"/>
              <w:bottom w:val="single" w:sz="4" w:space="0" w:color="auto"/>
              <w:right w:val="single" w:sz="4" w:space="0" w:color="auto"/>
            </w:tcBorders>
            <w:noWrap/>
            <w:vAlign w:val="center"/>
          </w:tcPr>
          <w:p w14:paraId="3D695701" w14:textId="77777777" w:rsidR="0073352B" w:rsidRPr="0073352B" w:rsidRDefault="0073352B" w:rsidP="0073352B">
            <w:pPr>
              <w:widowControl/>
              <w:wordWrap w:val="0"/>
              <w:jc w:val="left"/>
              <w:textAlignment w:val="center"/>
              <w:rPr>
                <w:rFonts w:ascii="宋体" w:eastAsia="宋体" w:hAnsi="宋体" w:cs="宋体"/>
                <w:kern w:val="0"/>
                <w:szCs w:val="21"/>
              </w:rPr>
            </w:pPr>
            <w:r w:rsidRPr="0073352B">
              <w:rPr>
                <w:rFonts w:ascii="宋体" w:eastAsia="宋体" w:hAnsi="宋体" w:cs="宋体" w:hint="eastAsia"/>
                <w:kern w:val="0"/>
                <w:szCs w:val="21"/>
              </w:rPr>
              <w:t>1、</w:t>
            </w:r>
            <w:proofErr w:type="gramStart"/>
            <w:r w:rsidRPr="0073352B">
              <w:rPr>
                <w:rFonts w:ascii="宋体" w:eastAsia="宋体" w:hAnsi="宋体" w:cs="宋体" w:hint="eastAsia"/>
                <w:kern w:val="0"/>
                <w:szCs w:val="21"/>
              </w:rPr>
              <w:t>柜型尺寸</w:t>
            </w:r>
            <w:proofErr w:type="gramEnd"/>
            <w:r w:rsidRPr="0073352B">
              <w:rPr>
                <w:rFonts w:ascii="宋体" w:eastAsia="宋体" w:hAnsi="宋体" w:cs="宋体" w:hint="eastAsia"/>
                <w:kern w:val="0"/>
                <w:szCs w:val="21"/>
              </w:rPr>
              <w:t>：约800*1500*2300mm（W*D*H)，（根据现场深化调整）</w:t>
            </w:r>
          </w:p>
          <w:p w14:paraId="0D3BA911" w14:textId="77777777" w:rsidR="0073352B" w:rsidRPr="0073352B" w:rsidRDefault="0073352B" w:rsidP="0073352B">
            <w:pPr>
              <w:widowControl/>
              <w:wordWrap w:val="0"/>
              <w:jc w:val="left"/>
              <w:textAlignment w:val="center"/>
              <w:rPr>
                <w:rFonts w:ascii="宋体" w:eastAsia="宋体" w:hAnsi="宋体" w:cs="宋体"/>
                <w:kern w:val="0"/>
                <w:szCs w:val="21"/>
              </w:rPr>
            </w:pPr>
            <w:r w:rsidRPr="0073352B">
              <w:rPr>
                <w:rFonts w:ascii="宋体" w:eastAsia="宋体" w:hAnsi="宋体" w:cs="宋体" w:hint="eastAsia"/>
                <w:kern w:val="0"/>
                <w:szCs w:val="21"/>
              </w:rPr>
              <w:t>2、额定工作电压：12kV</w:t>
            </w:r>
          </w:p>
          <w:p w14:paraId="44D1B3A3" w14:textId="77777777" w:rsidR="0073352B" w:rsidRPr="0073352B" w:rsidRDefault="0073352B" w:rsidP="0073352B">
            <w:pPr>
              <w:widowControl/>
              <w:wordWrap w:val="0"/>
              <w:jc w:val="left"/>
              <w:textAlignment w:val="center"/>
              <w:rPr>
                <w:rFonts w:ascii="宋体" w:eastAsia="宋体" w:hAnsi="宋体" w:cs="Times New Roman"/>
                <w:szCs w:val="21"/>
              </w:rPr>
            </w:pPr>
            <w:r w:rsidRPr="0073352B">
              <w:rPr>
                <w:rFonts w:ascii="宋体" w:eastAsia="宋体" w:hAnsi="宋体" w:cs="宋体" w:hint="eastAsia"/>
                <w:kern w:val="0"/>
                <w:szCs w:val="21"/>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3BE5527A"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等线" w:hint="eastAsia"/>
                <w:kern w:val="0"/>
                <w:szCs w:val="21"/>
              </w:rPr>
              <w:t>套</w:t>
            </w:r>
          </w:p>
        </w:tc>
        <w:tc>
          <w:tcPr>
            <w:tcW w:w="709" w:type="dxa"/>
            <w:tcBorders>
              <w:top w:val="single" w:sz="4" w:space="0" w:color="auto"/>
              <w:left w:val="single" w:sz="4" w:space="0" w:color="auto"/>
              <w:bottom w:val="single" w:sz="4" w:space="0" w:color="auto"/>
              <w:right w:val="single" w:sz="4" w:space="0" w:color="auto"/>
            </w:tcBorders>
            <w:noWrap/>
            <w:vAlign w:val="center"/>
          </w:tcPr>
          <w:p w14:paraId="6799D920"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等线" w:hint="eastAsia"/>
                <w:kern w:val="0"/>
                <w:szCs w:val="21"/>
              </w:rPr>
              <w:t>1</w:t>
            </w:r>
          </w:p>
        </w:tc>
      </w:tr>
      <w:tr w:rsidR="0073352B" w:rsidRPr="0073352B" w14:paraId="5BE7ADC6" w14:textId="77777777" w:rsidTr="00CB0AF2">
        <w:trPr>
          <w:trHeight w:val="347"/>
        </w:trPr>
        <w:tc>
          <w:tcPr>
            <w:tcW w:w="817" w:type="dxa"/>
            <w:tcBorders>
              <w:top w:val="single" w:sz="4" w:space="0" w:color="auto"/>
              <w:left w:val="single" w:sz="4" w:space="0" w:color="auto"/>
              <w:bottom w:val="single" w:sz="4" w:space="0" w:color="auto"/>
              <w:right w:val="single" w:sz="4" w:space="0" w:color="auto"/>
            </w:tcBorders>
            <w:noWrap/>
            <w:vAlign w:val="center"/>
          </w:tcPr>
          <w:p w14:paraId="66C32DD6"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hint="eastAsia"/>
                <w:szCs w:val="21"/>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68C24CE5" w14:textId="77777777" w:rsidR="0073352B" w:rsidRPr="0073352B" w:rsidRDefault="0073352B" w:rsidP="0073352B">
            <w:pPr>
              <w:widowControl/>
              <w:jc w:val="center"/>
              <w:textAlignment w:val="center"/>
              <w:rPr>
                <w:rFonts w:ascii="宋体" w:eastAsia="宋体" w:hAnsi="宋体" w:cs="Times New Roman"/>
                <w:szCs w:val="21"/>
              </w:rPr>
            </w:pPr>
            <w:proofErr w:type="gramStart"/>
            <w:r w:rsidRPr="0073352B">
              <w:rPr>
                <w:rFonts w:ascii="宋体" w:eastAsia="宋体" w:hAnsi="宋体" w:cs="宋体" w:hint="eastAsia"/>
                <w:kern w:val="0"/>
                <w:szCs w:val="21"/>
              </w:rPr>
              <w:t>高压出线</w:t>
            </w:r>
            <w:proofErr w:type="gramEnd"/>
            <w:r w:rsidRPr="0073352B">
              <w:rPr>
                <w:rFonts w:ascii="宋体" w:eastAsia="宋体" w:hAnsi="宋体" w:cs="宋体" w:hint="eastAsia"/>
                <w:kern w:val="0"/>
                <w:szCs w:val="21"/>
              </w:rPr>
              <w:t>柜AH2</w:t>
            </w:r>
          </w:p>
        </w:tc>
        <w:tc>
          <w:tcPr>
            <w:tcW w:w="4962" w:type="dxa"/>
            <w:tcBorders>
              <w:top w:val="single" w:sz="4" w:space="0" w:color="auto"/>
              <w:left w:val="single" w:sz="4" w:space="0" w:color="auto"/>
              <w:bottom w:val="single" w:sz="4" w:space="0" w:color="auto"/>
              <w:right w:val="single" w:sz="4" w:space="0" w:color="auto"/>
            </w:tcBorders>
            <w:noWrap/>
            <w:vAlign w:val="center"/>
          </w:tcPr>
          <w:p w14:paraId="010CEB73" w14:textId="77777777" w:rsidR="0073352B" w:rsidRPr="0073352B" w:rsidRDefault="0073352B" w:rsidP="0073352B">
            <w:pPr>
              <w:numPr>
                <w:ilvl w:val="0"/>
                <w:numId w:val="2"/>
              </w:numPr>
              <w:tabs>
                <w:tab w:val="right" w:leader="dot" w:pos="8398"/>
              </w:tabs>
              <w:spacing w:before="120" w:after="120"/>
              <w:jc w:val="left"/>
              <w:rPr>
                <w:rFonts w:ascii="宋体" w:eastAsia="宋体" w:hAnsi="宋体" w:cs="宋体"/>
                <w:kern w:val="0"/>
                <w:szCs w:val="21"/>
              </w:rPr>
            </w:pPr>
            <w:proofErr w:type="gramStart"/>
            <w:r w:rsidRPr="0073352B">
              <w:rPr>
                <w:rFonts w:ascii="宋体" w:eastAsia="宋体" w:hAnsi="宋体" w:cs="宋体" w:hint="eastAsia"/>
                <w:kern w:val="0"/>
                <w:szCs w:val="21"/>
              </w:rPr>
              <w:t>柜型尺寸</w:t>
            </w:r>
            <w:proofErr w:type="gramEnd"/>
            <w:r w:rsidRPr="0073352B">
              <w:rPr>
                <w:rFonts w:ascii="宋体" w:eastAsia="宋体" w:hAnsi="宋体" w:cs="宋体" w:hint="eastAsia"/>
                <w:kern w:val="0"/>
                <w:szCs w:val="21"/>
              </w:rPr>
              <w:t>：约800*1500*2300mm（W*D*H)，（根据现场深化调整）</w:t>
            </w:r>
            <w:r w:rsidRPr="0073352B">
              <w:rPr>
                <w:rFonts w:ascii="宋体" w:eastAsia="宋体" w:hAnsi="宋体" w:cs="宋体" w:hint="eastAsia"/>
                <w:kern w:val="0"/>
                <w:szCs w:val="21"/>
              </w:rPr>
              <w:br/>
              <w:t>2、额定工作电压：12kV</w:t>
            </w:r>
          </w:p>
          <w:p w14:paraId="67B150B9" w14:textId="77777777" w:rsidR="0073352B" w:rsidRPr="0073352B" w:rsidRDefault="0073352B" w:rsidP="0073352B">
            <w:pPr>
              <w:tabs>
                <w:tab w:val="right" w:leader="dot" w:pos="8398"/>
              </w:tabs>
              <w:spacing w:before="120" w:after="120"/>
              <w:jc w:val="left"/>
              <w:rPr>
                <w:rFonts w:ascii="宋体" w:eastAsia="宋体" w:hAnsi="宋体" w:cs="Times New Roman"/>
                <w:szCs w:val="21"/>
              </w:rPr>
            </w:pPr>
            <w:r w:rsidRPr="0073352B">
              <w:rPr>
                <w:rFonts w:ascii="宋体" w:eastAsia="宋体" w:hAnsi="宋体" w:cs="宋体" w:hint="eastAsia"/>
                <w:kern w:val="0"/>
                <w:szCs w:val="21"/>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1872C105"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等线" w:hint="eastAsia"/>
                <w:kern w:val="0"/>
                <w:szCs w:val="21"/>
              </w:rPr>
              <w:t>套</w:t>
            </w:r>
          </w:p>
        </w:tc>
        <w:tc>
          <w:tcPr>
            <w:tcW w:w="709" w:type="dxa"/>
            <w:tcBorders>
              <w:top w:val="single" w:sz="4" w:space="0" w:color="auto"/>
              <w:left w:val="single" w:sz="4" w:space="0" w:color="auto"/>
              <w:bottom w:val="single" w:sz="4" w:space="0" w:color="auto"/>
              <w:right w:val="single" w:sz="4" w:space="0" w:color="auto"/>
            </w:tcBorders>
            <w:noWrap/>
            <w:vAlign w:val="center"/>
          </w:tcPr>
          <w:p w14:paraId="0563ACC5" w14:textId="77777777" w:rsidR="0073352B" w:rsidRPr="0073352B" w:rsidRDefault="0073352B" w:rsidP="0073352B">
            <w:pPr>
              <w:widowControl/>
              <w:jc w:val="center"/>
              <w:textAlignment w:val="center"/>
              <w:rPr>
                <w:rFonts w:ascii="宋体" w:eastAsia="宋体" w:hAnsi="宋体" w:cs="Times New Roman"/>
                <w:szCs w:val="21"/>
              </w:rPr>
            </w:pPr>
            <w:r w:rsidRPr="0073352B">
              <w:rPr>
                <w:rFonts w:ascii="宋体" w:eastAsia="宋体" w:hAnsi="宋体" w:cs="等线" w:hint="eastAsia"/>
                <w:kern w:val="0"/>
                <w:szCs w:val="21"/>
              </w:rPr>
              <w:t>1</w:t>
            </w:r>
          </w:p>
        </w:tc>
      </w:tr>
      <w:tr w:rsidR="0073352B" w:rsidRPr="0073352B" w14:paraId="1866D757" w14:textId="77777777" w:rsidTr="00CB0AF2">
        <w:trPr>
          <w:trHeight w:val="347"/>
        </w:trPr>
        <w:tc>
          <w:tcPr>
            <w:tcW w:w="817" w:type="dxa"/>
            <w:tcBorders>
              <w:top w:val="single" w:sz="4" w:space="0" w:color="auto"/>
              <w:left w:val="single" w:sz="4" w:space="0" w:color="auto"/>
              <w:bottom w:val="single" w:sz="4" w:space="0" w:color="auto"/>
              <w:right w:val="single" w:sz="4" w:space="0" w:color="auto"/>
            </w:tcBorders>
            <w:noWrap/>
            <w:vAlign w:val="center"/>
          </w:tcPr>
          <w:p w14:paraId="62026536" w14:textId="77777777" w:rsidR="0073352B" w:rsidRPr="0073352B" w:rsidRDefault="0073352B" w:rsidP="0073352B">
            <w:pPr>
              <w:snapToGrid w:val="0"/>
              <w:spacing w:line="360" w:lineRule="auto"/>
              <w:jc w:val="center"/>
              <w:rPr>
                <w:rFonts w:ascii="宋体" w:eastAsia="宋体" w:hAnsi="宋体" w:cs="Times New Roman"/>
                <w:szCs w:val="21"/>
              </w:rPr>
            </w:pPr>
            <w:r w:rsidRPr="0073352B">
              <w:rPr>
                <w:rFonts w:ascii="宋体" w:eastAsia="宋体" w:hAnsi="宋体" w:cs="Times New Roman"/>
                <w:szCs w:val="21"/>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10F1B21F" w14:textId="77777777" w:rsidR="0073352B" w:rsidRPr="0073352B" w:rsidRDefault="0073352B" w:rsidP="0073352B">
            <w:pPr>
              <w:jc w:val="center"/>
              <w:rPr>
                <w:rFonts w:ascii="宋体" w:eastAsia="宋体" w:hAnsi="宋体" w:cs="Times New Roman"/>
                <w:szCs w:val="21"/>
              </w:rPr>
            </w:pPr>
            <w:r w:rsidRPr="0073352B">
              <w:rPr>
                <w:rFonts w:ascii="宋体" w:eastAsia="宋体" w:hAnsi="宋体" w:cs="Times New Roman"/>
                <w:szCs w:val="21"/>
              </w:rPr>
              <w:t>…</w:t>
            </w:r>
          </w:p>
        </w:tc>
        <w:tc>
          <w:tcPr>
            <w:tcW w:w="4962" w:type="dxa"/>
            <w:tcBorders>
              <w:top w:val="single" w:sz="4" w:space="0" w:color="auto"/>
              <w:left w:val="single" w:sz="4" w:space="0" w:color="auto"/>
              <w:bottom w:val="single" w:sz="4" w:space="0" w:color="auto"/>
              <w:right w:val="single" w:sz="4" w:space="0" w:color="auto"/>
            </w:tcBorders>
            <w:noWrap/>
            <w:vAlign w:val="center"/>
          </w:tcPr>
          <w:p w14:paraId="234AF926" w14:textId="77777777" w:rsidR="0073352B" w:rsidRPr="0073352B" w:rsidRDefault="0073352B" w:rsidP="0073352B">
            <w:pPr>
              <w:jc w:val="center"/>
              <w:rPr>
                <w:rFonts w:ascii="宋体" w:eastAsia="宋体" w:hAnsi="宋体" w:cs="Times New Roman"/>
                <w:szCs w:val="21"/>
              </w:rPr>
            </w:pPr>
            <w:r w:rsidRPr="0073352B">
              <w:rPr>
                <w:rFonts w:ascii="宋体" w:eastAsia="宋体" w:hAnsi="宋体" w:cs="Times New Roman"/>
                <w:szCs w:val="21"/>
              </w:rPr>
              <w:t>…</w:t>
            </w:r>
          </w:p>
        </w:tc>
        <w:tc>
          <w:tcPr>
            <w:tcW w:w="708" w:type="dxa"/>
            <w:tcBorders>
              <w:top w:val="single" w:sz="4" w:space="0" w:color="auto"/>
              <w:left w:val="single" w:sz="4" w:space="0" w:color="auto"/>
              <w:bottom w:val="single" w:sz="4" w:space="0" w:color="auto"/>
              <w:right w:val="single" w:sz="4" w:space="0" w:color="auto"/>
            </w:tcBorders>
            <w:noWrap/>
          </w:tcPr>
          <w:p w14:paraId="0E44EEE4" w14:textId="77777777" w:rsidR="0073352B" w:rsidRPr="0073352B" w:rsidRDefault="0073352B" w:rsidP="0073352B">
            <w:pPr>
              <w:jc w:val="center"/>
              <w:rPr>
                <w:rFonts w:ascii="宋体" w:eastAsia="宋体" w:hAnsi="宋体" w:cs="Times New Roman"/>
                <w:szCs w:val="21"/>
              </w:rPr>
            </w:pPr>
            <w:r w:rsidRPr="0073352B">
              <w:rPr>
                <w:rFonts w:ascii="宋体" w:eastAsia="宋体" w:hAnsi="宋体" w:cs="Times New Roman"/>
                <w:szCs w:val="21"/>
              </w:rPr>
              <w:t>…</w:t>
            </w:r>
          </w:p>
        </w:tc>
        <w:tc>
          <w:tcPr>
            <w:tcW w:w="709" w:type="dxa"/>
            <w:tcBorders>
              <w:top w:val="single" w:sz="4" w:space="0" w:color="auto"/>
              <w:left w:val="single" w:sz="4" w:space="0" w:color="auto"/>
              <w:bottom w:val="single" w:sz="4" w:space="0" w:color="auto"/>
              <w:right w:val="single" w:sz="4" w:space="0" w:color="auto"/>
            </w:tcBorders>
            <w:noWrap/>
            <w:vAlign w:val="center"/>
          </w:tcPr>
          <w:p w14:paraId="058D4A44" w14:textId="77777777" w:rsidR="0073352B" w:rsidRPr="0073352B" w:rsidRDefault="0073352B" w:rsidP="0073352B">
            <w:pPr>
              <w:spacing w:line="380" w:lineRule="exact"/>
              <w:rPr>
                <w:rFonts w:ascii="宋体" w:eastAsia="宋体" w:hAnsi="宋体" w:cs="Times New Roman"/>
                <w:kern w:val="0"/>
                <w:szCs w:val="21"/>
              </w:rPr>
            </w:pPr>
            <w:r w:rsidRPr="0073352B">
              <w:rPr>
                <w:rFonts w:ascii="宋体" w:eastAsia="宋体" w:hAnsi="宋体" w:cs="Times New Roman"/>
                <w:kern w:val="0"/>
                <w:szCs w:val="21"/>
              </w:rPr>
              <w:t>…</w:t>
            </w:r>
          </w:p>
        </w:tc>
      </w:tr>
    </w:tbl>
    <w:p w14:paraId="3C5FE6C5" w14:textId="77777777" w:rsidR="0073352B" w:rsidRPr="0073352B" w:rsidRDefault="0073352B" w:rsidP="0073352B">
      <w:pPr>
        <w:spacing w:line="360" w:lineRule="auto"/>
        <w:ind w:firstLineChars="200" w:firstLine="420"/>
        <w:rPr>
          <w:rFonts w:ascii="宋体" w:eastAsia="宋体" w:hAnsi="宋体" w:cs="Times New Roman"/>
          <w:szCs w:val="21"/>
          <w:u w:val="single"/>
        </w:rPr>
      </w:pPr>
      <w:r w:rsidRPr="0073352B">
        <w:rPr>
          <w:rFonts w:ascii="宋体" w:eastAsia="宋体" w:hAnsi="宋体" w:cs="Times New Roman" w:hint="eastAsia"/>
          <w:szCs w:val="21"/>
        </w:rPr>
        <w:t>合同履行期限：</w:t>
      </w:r>
      <w:r w:rsidRPr="0073352B">
        <w:rPr>
          <w:rFonts w:ascii="宋体" w:eastAsia="宋体" w:hAnsi="宋体" w:cs="宋体" w:hint="eastAsia"/>
          <w:bCs/>
          <w:szCs w:val="21"/>
        </w:rPr>
        <w:t>交付时间：合同签订60个日历日内完成生产到货,并</w:t>
      </w:r>
      <w:r w:rsidRPr="0073352B">
        <w:rPr>
          <w:rFonts w:ascii="宋体" w:eastAsia="宋体" w:hAnsi="宋体" w:cs="宋体" w:hint="eastAsia"/>
          <w:bCs/>
          <w:szCs w:val="21"/>
          <w:u w:val="single"/>
        </w:rPr>
        <w:t>根据采购人项目进度配合完成安装调试，接到采购人书面通知30日</w:t>
      </w:r>
      <w:r w:rsidRPr="0073352B">
        <w:rPr>
          <w:rFonts w:ascii="宋体" w:eastAsia="宋体" w:hAnsi="宋体" w:cs="宋体" w:hint="eastAsia"/>
          <w:bCs/>
          <w:szCs w:val="21"/>
        </w:rPr>
        <w:t>历日</w:t>
      </w:r>
      <w:r w:rsidRPr="0073352B">
        <w:rPr>
          <w:rFonts w:ascii="宋体" w:eastAsia="宋体" w:hAnsi="宋体" w:cs="宋体" w:hint="eastAsia"/>
          <w:bCs/>
          <w:szCs w:val="21"/>
          <w:u w:val="single"/>
        </w:rPr>
        <w:t>内完成安装调试工作</w:t>
      </w:r>
      <w:r w:rsidRPr="0073352B">
        <w:rPr>
          <w:rFonts w:ascii="宋体" w:eastAsia="宋体" w:hAnsi="宋体" w:cs="宋体" w:hint="eastAsia"/>
          <w:bCs/>
          <w:szCs w:val="21"/>
        </w:rPr>
        <w:t>。</w:t>
      </w:r>
    </w:p>
    <w:p w14:paraId="4624D5F4"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本项目不接受联合体投标。</w:t>
      </w:r>
    </w:p>
    <w:p w14:paraId="0E30C8EF" w14:textId="77777777" w:rsidR="0073352B" w:rsidRPr="0073352B" w:rsidRDefault="0073352B" w:rsidP="0073352B">
      <w:pPr>
        <w:spacing w:line="360" w:lineRule="auto"/>
        <w:rPr>
          <w:rFonts w:ascii="黑体" w:eastAsia="黑体" w:hAnsi="黑体" w:cs="Times New Roman"/>
          <w:b/>
          <w:bCs/>
          <w:sz w:val="24"/>
          <w:szCs w:val="24"/>
        </w:rPr>
      </w:pPr>
      <w:bookmarkStart w:id="6" w:name="_Toc35393791"/>
      <w:bookmarkStart w:id="7" w:name="_Toc28359080"/>
      <w:bookmarkStart w:id="8" w:name="_Toc28359003"/>
      <w:bookmarkStart w:id="9" w:name="_Toc35393622"/>
      <w:r w:rsidRPr="0073352B">
        <w:rPr>
          <w:rFonts w:ascii="黑体" w:eastAsia="黑体" w:hAnsi="黑体" w:cs="Times New Roman" w:hint="eastAsia"/>
          <w:b/>
          <w:bCs/>
          <w:sz w:val="24"/>
          <w:szCs w:val="24"/>
        </w:rPr>
        <w:t>二、申请人的资格要求：</w:t>
      </w:r>
      <w:bookmarkEnd w:id="6"/>
      <w:bookmarkEnd w:id="7"/>
      <w:bookmarkEnd w:id="8"/>
      <w:bookmarkEnd w:id="9"/>
    </w:p>
    <w:p w14:paraId="009943C2" w14:textId="77777777" w:rsidR="0073352B" w:rsidRPr="0073352B" w:rsidRDefault="0073352B" w:rsidP="0073352B">
      <w:pPr>
        <w:spacing w:line="360" w:lineRule="auto"/>
        <w:ind w:firstLineChars="200" w:firstLine="420"/>
        <w:rPr>
          <w:rFonts w:ascii="宋体" w:eastAsia="宋体" w:hAnsi="宋体" w:cs="Times New Roman"/>
          <w:szCs w:val="21"/>
        </w:rPr>
      </w:pPr>
      <w:bookmarkStart w:id="10" w:name="_Hlk51746371"/>
      <w:r w:rsidRPr="0073352B">
        <w:rPr>
          <w:rFonts w:ascii="宋体" w:eastAsia="宋体" w:hAnsi="宋体" w:cs="Times New Roman" w:hint="eastAsia"/>
          <w:szCs w:val="21"/>
        </w:rPr>
        <w:lastRenderedPageBreak/>
        <w:t>1.满足《中华人民共和国政府采购法》第二十二条规定；</w:t>
      </w:r>
    </w:p>
    <w:p w14:paraId="12C90F2B" w14:textId="77777777" w:rsidR="0073352B" w:rsidRPr="0073352B" w:rsidRDefault="0073352B" w:rsidP="0073352B">
      <w:pPr>
        <w:spacing w:line="360" w:lineRule="auto"/>
        <w:ind w:firstLineChars="200" w:firstLine="420"/>
        <w:rPr>
          <w:rFonts w:ascii="宋体" w:eastAsia="宋体" w:hAnsi="宋体" w:cs="Times New Roman"/>
          <w:szCs w:val="21"/>
        </w:rPr>
      </w:pPr>
      <w:bookmarkStart w:id="11" w:name="_Toc28359004"/>
      <w:bookmarkStart w:id="12" w:name="_Toc28359081"/>
      <w:r w:rsidRPr="0073352B">
        <w:rPr>
          <w:rFonts w:ascii="宋体" w:eastAsia="宋体" w:hAnsi="宋体" w:cs="Times New Roman"/>
          <w:szCs w:val="21"/>
        </w:rPr>
        <w:t>2</w:t>
      </w:r>
      <w:r w:rsidRPr="0073352B">
        <w:rPr>
          <w:rFonts w:ascii="宋体" w:eastAsia="宋体" w:hAnsi="宋体" w:cs="Times New Roman" w:hint="eastAsia"/>
          <w:szCs w:val="21"/>
        </w:rPr>
        <w:t>.落实政府采购政策需满足的资格要求：无</w:t>
      </w:r>
    </w:p>
    <w:p w14:paraId="4657A61C"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3.本项目的特定资格要求：</w:t>
      </w:r>
    </w:p>
    <w:p w14:paraId="2B8C5C13"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（1）具备电力工程施工总承包叁级或输变电工</w:t>
      </w:r>
      <w:proofErr w:type="gramStart"/>
      <w:r w:rsidRPr="0073352B">
        <w:rPr>
          <w:rFonts w:ascii="宋体" w:eastAsia="宋体" w:hAnsi="宋体" w:cs="Times New Roman" w:hint="eastAsia"/>
          <w:szCs w:val="21"/>
        </w:rPr>
        <w:t>程专业</w:t>
      </w:r>
      <w:proofErr w:type="gramEnd"/>
      <w:r w:rsidRPr="0073352B">
        <w:rPr>
          <w:rFonts w:ascii="宋体" w:eastAsia="宋体" w:hAnsi="宋体" w:cs="Times New Roman" w:hint="eastAsia"/>
          <w:szCs w:val="21"/>
        </w:rPr>
        <w:t>承包叁级及以上资质，并具备有效的安全生产许可证。</w:t>
      </w:r>
    </w:p>
    <w:p w14:paraId="42B5033E"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（2）具备《承装（修、试）电力设施许可证》，许可类别和等级要求具备承装类、承修类五级（含）以上资质</w:t>
      </w:r>
    </w:p>
    <w:p w14:paraId="354A4029"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（3）拟任</w:t>
      </w:r>
      <w:r w:rsidRPr="0073352B">
        <w:rPr>
          <w:rFonts w:ascii="宋体" w:eastAsia="宋体" w:hAnsi="宋体" w:cs="Times New Roman"/>
          <w:szCs w:val="21"/>
        </w:rPr>
        <w:t>项目经理</w:t>
      </w:r>
      <w:r w:rsidRPr="0073352B">
        <w:rPr>
          <w:rFonts w:ascii="宋体" w:eastAsia="宋体" w:hAnsi="宋体" w:cs="Times New Roman" w:hint="eastAsia"/>
          <w:szCs w:val="21"/>
        </w:rPr>
        <w:t>:具备机电工程二级(含)以上注册建造师资格，具有有效的《安全生产考核合格证书》(B类) ，本项目不接受有在建、已中标未开工或已列为其他项目中标候选人第一名的建造师作为项目经理。项目施工专职安全生产管理人员:具备有效的专职安全生产管理人员安全生产考核合格证书(C类)。</w:t>
      </w:r>
    </w:p>
    <w:p w14:paraId="7C8C282D" w14:textId="77777777" w:rsidR="0073352B" w:rsidRPr="0073352B" w:rsidRDefault="0073352B" w:rsidP="0073352B">
      <w:pPr>
        <w:spacing w:line="360" w:lineRule="auto"/>
        <w:ind w:firstLineChars="200" w:firstLine="420"/>
        <w:rPr>
          <w:rFonts w:ascii="宋体" w:eastAsia="宋体" w:hAnsi="宋体" w:cs="Times New Roman"/>
          <w:szCs w:val="21"/>
        </w:rPr>
      </w:pPr>
    </w:p>
    <w:p w14:paraId="27EE4AE6" w14:textId="77777777" w:rsidR="0073352B" w:rsidRPr="0073352B" w:rsidRDefault="0073352B" w:rsidP="0073352B">
      <w:pPr>
        <w:spacing w:line="360" w:lineRule="auto"/>
        <w:rPr>
          <w:rFonts w:ascii="黑体" w:eastAsia="黑体" w:hAnsi="黑体" w:cs="Times New Roman"/>
          <w:b/>
          <w:bCs/>
          <w:sz w:val="24"/>
          <w:szCs w:val="24"/>
        </w:rPr>
      </w:pPr>
      <w:bookmarkStart w:id="13" w:name="_Toc35393792"/>
      <w:bookmarkStart w:id="14" w:name="_Toc35393623"/>
      <w:bookmarkEnd w:id="10"/>
      <w:r w:rsidRPr="0073352B">
        <w:rPr>
          <w:rFonts w:ascii="黑体" w:eastAsia="黑体" w:hAnsi="黑体" w:cs="Times New Roman" w:hint="eastAsia"/>
          <w:b/>
          <w:bCs/>
          <w:sz w:val="24"/>
          <w:szCs w:val="24"/>
        </w:rPr>
        <w:t>三、获取招标文件</w:t>
      </w:r>
      <w:bookmarkEnd w:id="11"/>
      <w:bookmarkEnd w:id="12"/>
      <w:bookmarkEnd w:id="13"/>
      <w:bookmarkEnd w:id="14"/>
    </w:p>
    <w:p w14:paraId="7BBC1977" w14:textId="77777777" w:rsidR="0073352B" w:rsidRPr="0073352B" w:rsidRDefault="0073352B" w:rsidP="0073352B">
      <w:pPr>
        <w:spacing w:line="360" w:lineRule="auto"/>
        <w:ind w:firstLine="540"/>
        <w:rPr>
          <w:rFonts w:ascii="Cambria" w:eastAsia="宋体" w:hAnsi="Cambria" w:cs="Cambria"/>
          <w:bCs/>
          <w:kern w:val="0"/>
          <w:szCs w:val="21"/>
        </w:rPr>
      </w:pPr>
      <w:r w:rsidRPr="0073352B">
        <w:rPr>
          <w:rFonts w:ascii="宋体" w:eastAsia="宋体" w:hAnsi="宋体" w:cs="宋体" w:hint="eastAsia"/>
          <w:bCs/>
          <w:kern w:val="0"/>
          <w:szCs w:val="21"/>
        </w:rPr>
        <w:t xml:space="preserve">时间： </w:t>
      </w:r>
      <w:r w:rsidRPr="0073352B">
        <w:rPr>
          <w:rFonts w:ascii="宋体" w:eastAsia="宋体" w:hAnsi="宋体" w:cs="宋体" w:hint="eastAsia"/>
          <w:bCs/>
          <w:kern w:val="0"/>
          <w:szCs w:val="21"/>
          <w:u w:val="single"/>
        </w:rPr>
        <w:t>202</w:t>
      </w:r>
      <w:r w:rsidRPr="0073352B">
        <w:rPr>
          <w:rFonts w:ascii="宋体" w:eastAsia="宋体" w:hAnsi="宋体" w:cs="宋体"/>
          <w:bCs/>
          <w:kern w:val="0"/>
          <w:szCs w:val="21"/>
          <w:u w:val="single"/>
        </w:rPr>
        <w:t>4</w:t>
      </w:r>
      <w:r w:rsidRPr="0073352B">
        <w:rPr>
          <w:rFonts w:ascii="宋体" w:eastAsia="宋体" w:hAnsi="宋体" w:cs="宋体" w:hint="eastAsia"/>
          <w:bCs/>
          <w:kern w:val="0"/>
          <w:szCs w:val="21"/>
          <w:u w:val="single"/>
        </w:rPr>
        <w:t>年9月27日</w:t>
      </w:r>
      <w:r w:rsidRPr="0073352B">
        <w:rPr>
          <w:rFonts w:ascii="宋体" w:eastAsia="宋体" w:hAnsi="宋体" w:cs="宋体" w:hint="eastAsia"/>
          <w:bCs/>
          <w:kern w:val="0"/>
          <w:szCs w:val="21"/>
        </w:rPr>
        <w:t>至</w:t>
      </w:r>
      <w:r w:rsidRPr="0073352B">
        <w:rPr>
          <w:rFonts w:ascii="宋体" w:eastAsia="宋体" w:hAnsi="宋体" w:cs="宋体" w:hint="eastAsia"/>
          <w:bCs/>
          <w:kern w:val="0"/>
          <w:szCs w:val="21"/>
          <w:u w:val="single"/>
        </w:rPr>
        <w:t>202</w:t>
      </w:r>
      <w:r w:rsidRPr="0073352B">
        <w:rPr>
          <w:rFonts w:ascii="宋体" w:eastAsia="宋体" w:hAnsi="宋体" w:cs="宋体"/>
          <w:bCs/>
          <w:kern w:val="0"/>
          <w:szCs w:val="21"/>
          <w:u w:val="single"/>
        </w:rPr>
        <w:t>4</w:t>
      </w:r>
      <w:r w:rsidRPr="0073352B">
        <w:rPr>
          <w:rFonts w:ascii="宋体" w:eastAsia="宋体" w:hAnsi="宋体" w:cs="宋体" w:hint="eastAsia"/>
          <w:bCs/>
          <w:kern w:val="0"/>
          <w:szCs w:val="21"/>
          <w:u w:val="single"/>
        </w:rPr>
        <w:t>年10月10日</w:t>
      </w:r>
      <w:r w:rsidRPr="0073352B">
        <w:rPr>
          <w:rFonts w:ascii="宋体" w:eastAsia="宋体" w:hAnsi="宋体" w:cs="宋体" w:hint="eastAsia"/>
          <w:bCs/>
          <w:kern w:val="0"/>
          <w:szCs w:val="21"/>
        </w:rPr>
        <w:t>，</w:t>
      </w:r>
      <w:r w:rsidRPr="0073352B">
        <w:rPr>
          <w:rFonts w:ascii="Cambria" w:eastAsia="宋体" w:hAnsi="Cambria" w:cs="Cambria" w:hint="eastAsia"/>
          <w:bCs/>
          <w:kern w:val="0"/>
          <w:szCs w:val="21"/>
        </w:rPr>
        <w:t>每天上午</w:t>
      </w:r>
      <w:r w:rsidRPr="0073352B">
        <w:rPr>
          <w:rFonts w:ascii="Cambria" w:eastAsia="宋体" w:hAnsi="Cambria" w:cs="Cambria"/>
          <w:bCs/>
          <w:kern w:val="0"/>
          <w:szCs w:val="21"/>
          <w:u w:val="single"/>
        </w:rPr>
        <w:t>0</w:t>
      </w:r>
      <w:r w:rsidRPr="0073352B">
        <w:rPr>
          <w:rFonts w:ascii="Cambria" w:eastAsia="宋体" w:hAnsi="Cambria" w:cs="Cambria" w:hint="eastAsia"/>
          <w:bCs/>
          <w:kern w:val="0"/>
          <w:szCs w:val="21"/>
          <w:u w:val="single"/>
        </w:rPr>
        <w:t>：</w:t>
      </w:r>
      <w:r w:rsidRPr="0073352B">
        <w:rPr>
          <w:rFonts w:ascii="Cambria" w:eastAsia="宋体" w:hAnsi="Cambria" w:cs="Cambria"/>
          <w:bCs/>
          <w:kern w:val="0"/>
          <w:szCs w:val="21"/>
          <w:u w:val="single"/>
        </w:rPr>
        <w:t>00</w:t>
      </w:r>
      <w:r w:rsidRPr="0073352B">
        <w:rPr>
          <w:rFonts w:ascii="Cambria" w:eastAsia="宋体" w:hAnsi="Cambria" w:cs="Cambria" w:hint="eastAsia"/>
          <w:bCs/>
          <w:kern w:val="0"/>
          <w:szCs w:val="21"/>
          <w:u w:val="single"/>
        </w:rPr>
        <w:t>至</w:t>
      </w:r>
      <w:r w:rsidRPr="0073352B">
        <w:rPr>
          <w:rFonts w:ascii="Cambria" w:eastAsia="宋体" w:hAnsi="Cambria" w:cs="Cambria"/>
          <w:bCs/>
          <w:kern w:val="0"/>
          <w:szCs w:val="21"/>
          <w:u w:val="single"/>
        </w:rPr>
        <w:t>12:00</w:t>
      </w:r>
      <w:r w:rsidRPr="0073352B">
        <w:rPr>
          <w:rFonts w:ascii="Cambria" w:eastAsia="宋体" w:hAnsi="Cambria" w:cs="Cambria" w:hint="eastAsia"/>
          <w:bCs/>
          <w:kern w:val="0"/>
          <w:szCs w:val="21"/>
        </w:rPr>
        <w:t>，</w:t>
      </w:r>
      <w:r w:rsidRPr="0073352B">
        <w:rPr>
          <w:rFonts w:ascii="Cambria" w:eastAsia="宋体" w:hAnsi="Cambria" w:cs="Cambria" w:hint="eastAsia"/>
          <w:bCs/>
          <w:kern w:val="0"/>
          <w:szCs w:val="21"/>
          <w:u w:val="single"/>
        </w:rPr>
        <w:t>下午</w:t>
      </w:r>
      <w:r w:rsidRPr="0073352B">
        <w:rPr>
          <w:rFonts w:ascii="Cambria" w:eastAsia="宋体" w:hAnsi="Cambria" w:cs="Cambria"/>
          <w:bCs/>
          <w:kern w:val="0"/>
          <w:szCs w:val="21"/>
          <w:u w:val="single"/>
        </w:rPr>
        <w:t>12:00</w:t>
      </w:r>
      <w:r w:rsidRPr="0073352B">
        <w:rPr>
          <w:rFonts w:ascii="Cambria" w:eastAsia="宋体" w:hAnsi="Cambria" w:cs="Cambria" w:hint="eastAsia"/>
          <w:bCs/>
          <w:kern w:val="0"/>
          <w:szCs w:val="21"/>
          <w:u w:val="single"/>
        </w:rPr>
        <w:t>至</w:t>
      </w:r>
      <w:r w:rsidRPr="0073352B">
        <w:rPr>
          <w:rFonts w:ascii="Cambria" w:eastAsia="宋体" w:hAnsi="Cambria" w:cs="Cambria"/>
          <w:bCs/>
          <w:kern w:val="0"/>
          <w:szCs w:val="21"/>
          <w:u w:val="single"/>
        </w:rPr>
        <w:t>23:59</w:t>
      </w:r>
      <w:r w:rsidRPr="0073352B">
        <w:rPr>
          <w:rFonts w:ascii="Cambria" w:eastAsia="宋体" w:hAnsi="Cambria" w:cs="Cambria" w:hint="eastAsia"/>
          <w:bCs/>
          <w:kern w:val="0"/>
          <w:szCs w:val="21"/>
          <w:u w:val="single"/>
        </w:rPr>
        <w:t xml:space="preserve">　</w:t>
      </w:r>
      <w:r w:rsidRPr="0073352B">
        <w:rPr>
          <w:rFonts w:ascii="Cambria" w:eastAsia="宋体" w:hAnsi="Cambria" w:cs="Cambria" w:hint="eastAsia"/>
          <w:bCs/>
          <w:kern w:val="0"/>
          <w:szCs w:val="21"/>
        </w:rPr>
        <w:t>（北京时间）</w:t>
      </w:r>
    </w:p>
    <w:p w14:paraId="7A29E81B" w14:textId="77777777" w:rsidR="0073352B" w:rsidRPr="0073352B" w:rsidRDefault="0073352B" w:rsidP="0073352B">
      <w:pPr>
        <w:spacing w:line="360" w:lineRule="auto"/>
        <w:ind w:firstLine="540"/>
        <w:rPr>
          <w:rFonts w:ascii="宋体" w:eastAsia="宋体" w:hAnsi="宋体" w:cs="宋体"/>
          <w:bCs/>
          <w:kern w:val="0"/>
          <w:szCs w:val="21"/>
        </w:rPr>
      </w:pPr>
      <w:r w:rsidRPr="0073352B">
        <w:rPr>
          <w:rFonts w:ascii="宋体" w:eastAsia="宋体" w:hAnsi="宋体" w:cs="宋体" w:hint="eastAsia"/>
          <w:bCs/>
          <w:kern w:val="0"/>
          <w:szCs w:val="21"/>
        </w:rPr>
        <w:t>地点：</w:t>
      </w:r>
      <w:r w:rsidRPr="0073352B">
        <w:rPr>
          <w:rFonts w:ascii="宋体" w:eastAsia="宋体" w:hAnsi="宋体" w:cs="Times New Roman" w:hint="eastAsia"/>
          <w:szCs w:val="21"/>
        </w:rPr>
        <w:t>广西政府采购云平台（</w:t>
      </w:r>
      <w:r w:rsidRPr="0073352B">
        <w:rPr>
          <w:rFonts w:ascii="宋体" w:eastAsia="宋体" w:hAnsi="宋体" w:cs="Times New Roman" w:hint="eastAsia"/>
          <w:bCs/>
          <w:szCs w:val="21"/>
        </w:rPr>
        <w:t>https://www.gcy.zfcg.gxzf.gov.cn/</w:t>
      </w:r>
      <w:r w:rsidRPr="0073352B">
        <w:rPr>
          <w:rFonts w:ascii="宋体" w:eastAsia="宋体" w:hAnsi="宋体" w:cs="Times New Roman" w:hint="eastAsia"/>
          <w:szCs w:val="21"/>
        </w:rPr>
        <w:t>）</w:t>
      </w:r>
    </w:p>
    <w:p w14:paraId="34BA5A02" w14:textId="77777777" w:rsidR="0073352B" w:rsidRPr="0073352B" w:rsidRDefault="0073352B" w:rsidP="0073352B">
      <w:pPr>
        <w:spacing w:line="360" w:lineRule="auto"/>
        <w:ind w:firstLine="540"/>
        <w:rPr>
          <w:rFonts w:ascii="宋体" w:eastAsia="宋体" w:hAnsi="宋体" w:cs="宋体"/>
          <w:bCs/>
          <w:kern w:val="0"/>
          <w:szCs w:val="21"/>
        </w:rPr>
      </w:pPr>
      <w:r w:rsidRPr="0073352B">
        <w:rPr>
          <w:rFonts w:ascii="宋体" w:eastAsia="宋体" w:hAnsi="宋体" w:cs="宋体" w:hint="eastAsia"/>
          <w:bCs/>
          <w:kern w:val="0"/>
          <w:szCs w:val="21"/>
        </w:rPr>
        <w:t>方式：网上下载。本项目不提供纸质文件，潜在供应商需在</w:t>
      </w:r>
      <w:r w:rsidRPr="0073352B">
        <w:rPr>
          <w:rFonts w:ascii="宋体" w:eastAsia="宋体" w:hAnsi="宋体" w:cs="Times New Roman" w:hint="eastAsia"/>
          <w:szCs w:val="21"/>
        </w:rPr>
        <w:t>广西政府采购云平台（</w:t>
      </w:r>
      <w:r w:rsidRPr="0073352B">
        <w:rPr>
          <w:rFonts w:ascii="宋体" w:eastAsia="宋体" w:hAnsi="宋体" w:cs="Times New Roman" w:hint="eastAsia"/>
          <w:bCs/>
          <w:szCs w:val="21"/>
        </w:rPr>
        <w:t>https://www.gcy.zfcg.gxzf.gov.cn/</w:t>
      </w:r>
      <w:r w:rsidRPr="0073352B">
        <w:rPr>
          <w:rFonts w:ascii="宋体" w:eastAsia="宋体" w:hAnsi="宋体" w:cs="Times New Roman" w:hint="eastAsia"/>
          <w:szCs w:val="21"/>
        </w:rPr>
        <w:t>）</w:t>
      </w:r>
      <w:r w:rsidRPr="0073352B">
        <w:rPr>
          <w:rFonts w:ascii="宋体" w:eastAsia="宋体" w:hAnsi="宋体" w:cs="宋体" w:hint="eastAsia"/>
          <w:bCs/>
          <w:kern w:val="0"/>
          <w:szCs w:val="21"/>
        </w:rPr>
        <w:t>-进入“项目采购”应用，在获取采购文件菜单中选择项目，获取招标文件。</w:t>
      </w:r>
      <w:r w:rsidRPr="0073352B">
        <w:rPr>
          <w:rFonts w:ascii="宋体" w:eastAsia="宋体" w:hAnsi="宋体" w:cs="Times New Roman" w:hint="eastAsia"/>
          <w:szCs w:val="21"/>
        </w:rPr>
        <w:t>电子投标文件制作需要基于广西政府采购云平台获取的招标文件编制，</w:t>
      </w:r>
      <w:r w:rsidRPr="0073352B">
        <w:rPr>
          <w:rFonts w:ascii="宋体" w:eastAsia="宋体" w:hAnsi="宋体" w:cs="宋体" w:hint="eastAsia"/>
          <w:bCs/>
          <w:kern w:val="0"/>
          <w:szCs w:val="21"/>
        </w:rPr>
        <w:t>通过其他方式获取招标文件的，将有可能导致供应商无法在</w:t>
      </w:r>
      <w:r w:rsidRPr="0073352B">
        <w:rPr>
          <w:rFonts w:ascii="宋体" w:eastAsia="宋体" w:hAnsi="宋体" w:cs="Times New Roman" w:hint="eastAsia"/>
          <w:szCs w:val="21"/>
        </w:rPr>
        <w:t>广西政府采购云平台</w:t>
      </w:r>
      <w:r w:rsidRPr="0073352B">
        <w:rPr>
          <w:rFonts w:ascii="宋体" w:eastAsia="宋体" w:hAnsi="宋体" w:cs="宋体" w:hint="eastAsia"/>
          <w:bCs/>
          <w:kern w:val="0"/>
          <w:szCs w:val="21"/>
        </w:rPr>
        <w:t>编制及上传投标文件。</w:t>
      </w:r>
    </w:p>
    <w:p w14:paraId="6C1BBE7D" w14:textId="77777777" w:rsidR="0073352B" w:rsidRPr="0073352B" w:rsidRDefault="0073352B" w:rsidP="0073352B">
      <w:pPr>
        <w:spacing w:line="360" w:lineRule="auto"/>
        <w:ind w:firstLine="540"/>
        <w:rPr>
          <w:rFonts w:ascii="宋体" w:eastAsia="宋体" w:hAnsi="宋体" w:cs="宋体"/>
          <w:szCs w:val="21"/>
        </w:rPr>
      </w:pPr>
      <w:r w:rsidRPr="0073352B">
        <w:rPr>
          <w:rFonts w:ascii="宋体" w:eastAsia="宋体" w:hAnsi="宋体" w:cs="宋体" w:hint="eastAsia"/>
          <w:bCs/>
          <w:kern w:val="0"/>
          <w:szCs w:val="21"/>
        </w:rPr>
        <w:t>售价：</w:t>
      </w:r>
      <w:r w:rsidRPr="0073352B">
        <w:rPr>
          <w:rFonts w:ascii="宋体" w:eastAsia="宋体" w:hAnsi="宋体" w:cs="宋体" w:hint="eastAsia"/>
          <w:i/>
          <w:szCs w:val="21"/>
          <w:u w:val="single"/>
        </w:rPr>
        <w:t>0</w:t>
      </w:r>
      <w:r w:rsidRPr="0073352B">
        <w:rPr>
          <w:rFonts w:ascii="宋体" w:eastAsia="宋体" w:hAnsi="宋体" w:cs="宋体" w:hint="eastAsia"/>
          <w:szCs w:val="21"/>
        </w:rPr>
        <w:t>元</w:t>
      </w:r>
    </w:p>
    <w:p w14:paraId="7F67B159" w14:textId="77777777" w:rsidR="0073352B" w:rsidRPr="0073352B" w:rsidRDefault="0073352B" w:rsidP="0073352B">
      <w:pPr>
        <w:spacing w:line="360" w:lineRule="auto"/>
        <w:rPr>
          <w:rFonts w:ascii="黑体" w:eastAsia="黑体" w:hAnsi="黑体" w:cs="Times New Roman"/>
          <w:b/>
          <w:bCs/>
          <w:sz w:val="24"/>
          <w:szCs w:val="24"/>
        </w:rPr>
      </w:pPr>
      <w:bookmarkStart w:id="15" w:name="_Toc28359082"/>
      <w:bookmarkStart w:id="16" w:name="_Toc28359005"/>
      <w:bookmarkStart w:id="17" w:name="_Toc35393624"/>
      <w:bookmarkStart w:id="18" w:name="_Toc35393793"/>
      <w:r w:rsidRPr="0073352B">
        <w:rPr>
          <w:rFonts w:ascii="黑体" w:eastAsia="黑体" w:hAnsi="黑体" w:cs="Times New Roman" w:hint="eastAsia"/>
          <w:b/>
          <w:bCs/>
          <w:sz w:val="24"/>
          <w:szCs w:val="24"/>
        </w:rPr>
        <w:t>四、提交投标文件</w:t>
      </w:r>
      <w:bookmarkEnd w:id="15"/>
      <w:bookmarkEnd w:id="16"/>
      <w:r w:rsidRPr="0073352B">
        <w:rPr>
          <w:rFonts w:ascii="黑体" w:eastAsia="黑体" w:hAnsi="黑体" w:cs="Times New Roman" w:hint="eastAsia"/>
          <w:b/>
          <w:bCs/>
          <w:sz w:val="24"/>
          <w:szCs w:val="24"/>
        </w:rPr>
        <w:t>截止时间、开标时间和地点</w:t>
      </w:r>
      <w:bookmarkEnd w:id="17"/>
      <w:bookmarkEnd w:id="18"/>
    </w:p>
    <w:p w14:paraId="480BB1EC" w14:textId="77777777" w:rsidR="0073352B" w:rsidRPr="0073352B" w:rsidRDefault="0073352B" w:rsidP="0073352B">
      <w:pPr>
        <w:spacing w:line="360" w:lineRule="auto"/>
        <w:ind w:firstLineChars="200" w:firstLine="420"/>
        <w:rPr>
          <w:rFonts w:ascii="宋体" w:eastAsia="宋体" w:hAnsi="宋体" w:cs="Times New Roman"/>
          <w:bCs/>
          <w:szCs w:val="21"/>
        </w:rPr>
      </w:pPr>
      <w:bookmarkStart w:id="19" w:name="_Toc28359084"/>
      <w:bookmarkStart w:id="20" w:name="_Toc35393794"/>
      <w:bookmarkStart w:id="21" w:name="_Toc35393625"/>
      <w:bookmarkStart w:id="22" w:name="_Toc28359007"/>
      <w:r w:rsidRPr="0073352B">
        <w:rPr>
          <w:rFonts w:ascii="宋体" w:eastAsia="宋体" w:hAnsi="宋体" w:cs="Times New Roman"/>
          <w:bCs/>
          <w:szCs w:val="21"/>
          <w:u w:val="single"/>
        </w:rPr>
        <w:t>2024</w:t>
      </w:r>
      <w:r w:rsidRPr="0073352B">
        <w:rPr>
          <w:rFonts w:ascii="宋体" w:eastAsia="宋体" w:hAnsi="宋体" w:cs="Times New Roman" w:hint="eastAsia"/>
          <w:bCs/>
          <w:szCs w:val="21"/>
          <w:u w:val="single"/>
        </w:rPr>
        <w:t xml:space="preserve"> 年10月18日</w:t>
      </w:r>
      <w:r w:rsidRPr="0073352B">
        <w:rPr>
          <w:rFonts w:ascii="宋体" w:eastAsia="宋体" w:hAnsi="宋体" w:cs="Times New Roman"/>
          <w:bCs/>
          <w:szCs w:val="21"/>
          <w:u w:val="single"/>
        </w:rPr>
        <w:t>9</w:t>
      </w:r>
      <w:r w:rsidRPr="0073352B">
        <w:rPr>
          <w:rFonts w:ascii="宋体" w:eastAsia="宋体" w:hAnsi="宋体" w:cs="Times New Roman" w:hint="eastAsia"/>
          <w:bCs/>
          <w:szCs w:val="21"/>
          <w:u w:val="single"/>
        </w:rPr>
        <w:t>时</w:t>
      </w:r>
      <w:r w:rsidRPr="0073352B">
        <w:rPr>
          <w:rFonts w:ascii="宋体" w:eastAsia="宋体" w:hAnsi="宋体" w:cs="Times New Roman"/>
          <w:bCs/>
          <w:szCs w:val="21"/>
          <w:u w:val="single"/>
        </w:rPr>
        <w:t>30</w:t>
      </w:r>
      <w:r w:rsidRPr="0073352B">
        <w:rPr>
          <w:rFonts w:ascii="宋体" w:eastAsia="宋体" w:hAnsi="宋体" w:cs="Times New Roman" w:hint="eastAsia"/>
          <w:bCs/>
          <w:szCs w:val="21"/>
          <w:u w:val="single"/>
        </w:rPr>
        <w:t>分</w:t>
      </w:r>
      <w:r w:rsidRPr="0073352B">
        <w:rPr>
          <w:rFonts w:ascii="宋体" w:eastAsia="宋体" w:hAnsi="宋体" w:cs="Times New Roman" w:hint="eastAsia"/>
          <w:bCs/>
          <w:szCs w:val="21"/>
        </w:rPr>
        <w:t>（北京时间）</w:t>
      </w:r>
    </w:p>
    <w:p w14:paraId="03B577B1"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地点：</w:t>
      </w:r>
    </w:p>
    <w:p w14:paraId="63BD6351"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投标地点：广西政府采购云平台（</w:t>
      </w:r>
      <w:r w:rsidRPr="0073352B">
        <w:rPr>
          <w:rFonts w:ascii="宋体" w:eastAsia="宋体" w:hAnsi="宋体" w:cs="Times New Roman" w:hint="eastAsia"/>
          <w:bCs/>
          <w:szCs w:val="21"/>
        </w:rPr>
        <w:t>https://www.gcy.zfcg.gxzf.gov.cn/</w:t>
      </w:r>
      <w:r w:rsidRPr="0073352B">
        <w:rPr>
          <w:rFonts w:ascii="宋体" w:eastAsia="宋体" w:hAnsi="宋体" w:cs="Times New Roman" w:hint="eastAsia"/>
          <w:szCs w:val="21"/>
        </w:rPr>
        <w:t>）</w:t>
      </w:r>
    </w:p>
    <w:p w14:paraId="73980618" w14:textId="77777777" w:rsidR="0073352B" w:rsidRPr="0073352B" w:rsidRDefault="0073352B" w:rsidP="0073352B">
      <w:pPr>
        <w:spacing w:line="360" w:lineRule="auto"/>
        <w:ind w:firstLineChars="200" w:firstLine="420"/>
        <w:rPr>
          <w:rFonts w:ascii="宋体" w:eastAsia="宋体" w:hAnsi="宋体" w:cs="Times New Roman"/>
          <w:szCs w:val="21"/>
        </w:rPr>
      </w:pPr>
      <w:r w:rsidRPr="0073352B">
        <w:rPr>
          <w:rFonts w:ascii="宋体" w:eastAsia="宋体" w:hAnsi="宋体" w:cs="Times New Roman" w:hint="eastAsia"/>
          <w:szCs w:val="21"/>
        </w:rPr>
        <w:t>开标地点：广西政府采购云平台电子开标大厅</w:t>
      </w:r>
    </w:p>
    <w:p w14:paraId="2A2EC799" w14:textId="77777777" w:rsidR="0073352B" w:rsidRPr="0073352B" w:rsidRDefault="0073352B" w:rsidP="0073352B">
      <w:pPr>
        <w:spacing w:line="360" w:lineRule="auto"/>
        <w:rPr>
          <w:rFonts w:ascii="黑体" w:eastAsia="黑体" w:hAnsi="黑体" w:cs="Times New Roman"/>
          <w:b/>
          <w:bCs/>
          <w:sz w:val="24"/>
          <w:szCs w:val="24"/>
        </w:rPr>
      </w:pPr>
      <w:r w:rsidRPr="0073352B">
        <w:rPr>
          <w:rFonts w:ascii="黑体" w:eastAsia="黑体" w:hAnsi="黑体" w:cs="Times New Roman" w:hint="eastAsia"/>
          <w:b/>
          <w:bCs/>
          <w:sz w:val="24"/>
          <w:szCs w:val="24"/>
        </w:rPr>
        <w:t>五、公告期限</w:t>
      </w:r>
      <w:bookmarkEnd w:id="19"/>
      <w:bookmarkEnd w:id="20"/>
      <w:bookmarkEnd w:id="21"/>
      <w:bookmarkEnd w:id="22"/>
    </w:p>
    <w:p w14:paraId="5FABFC3E"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自本公告发布之日起5个工作日。</w:t>
      </w:r>
    </w:p>
    <w:p w14:paraId="63F8B12F" w14:textId="77777777" w:rsidR="0073352B" w:rsidRPr="0073352B" w:rsidRDefault="0073352B" w:rsidP="0073352B">
      <w:pPr>
        <w:spacing w:line="360" w:lineRule="auto"/>
        <w:rPr>
          <w:rFonts w:ascii="黑体" w:eastAsia="黑体" w:hAnsi="黑体" w:cs="Times New Roman"/>
          <w:b/>
          <w:bCs/>
          <w:sz w:val="24"/>
          <w:szCs w:val="24"/>
        </w:rPr>
      </w:pPr>
      <w:bookmarkStart w:id="23" w:name="_Toc35393626"/>
      <w:bookmarkStart w:id="24" w:name="_Toc35393795"/>
      <w:r w:rsidRPr="0073352B">
        <w:rPr>
          <w:rFonts w:ascii="黑体" w:eastAsia="黑体" w:hAnsi="黑体" w:cs="Times New Roman" w:hint="eastAsia"/>
          <w:b/>
          <w:bCs/>
          <w:sz w:val="24"/>
          <w:szCs w:val="24"/>
        </w:rPr>
        <w:lastRenderedPageBreak/>
        <w:t>六、其他补充事宜</w:t>
      </w:r>
      <w:bookmarkEnd w:id="23"/>
      <w:bookmarkEnd w:id="24"/>
    </w:p>
    <w:p w14:paraId="56B25009" w14:textId="77777777" w:rsidR="0073352B" w:rsidRPr="0073352B" w:rsidRDefault="0073352B" w:rsidP="0073352B">
      <w:pPr>
        <w:spacing w:line="360" w:lineRule="auto"/>
        <w:ind w:firstLineChars="200" w:firstLine="420"/>
        <w:rPr>
          <w:rFonts w:ascii="宋体" w:eastAsia="宋体" w:hAnsi="宋体" w:cs="宋体"/>
          <w:kern w:val="0"/>
          <w:szCs w:val="21"/>
        </w:rPr>
      </w:pPr>
      <w:bookmarkStart w:id="25" w:name="_Hlk37429585"/>
      <w:bookmarkStart w:id="26" w:name="_Hlk37429595"/>
      <w:r w:rsidRPr="0073352B">
        <w:rPr>
          <w:rFonts w:ascii="宋体" w:eastAsia="宋体" w:hAnsi="宋体" w:cs="宋体" w:hint="eastAsia"/>
          <w:kern w:val="0"/>
          <w:szCs w:val="21"/>
        </w:rPr>
        <w:t>1.网上查询地址</w:t>
      </w:r>
    </w:p>
    <w:p w14:paraId="11B53BB2" w14:textId="77777777" w:rsidR="0073352B" w:rsidRPr="0073352B" w:rsidRDefault="0073352B" w:rsidP="0073352B">
      <w:pPr>
        <w:spacing w:line="360" w:lineRule="auto"/>
        <w:ind w:firstLineChars="202" w:firstLine="424"/>
        <w:rPr>
          <w:rFonts w:ascii="宋体" w:eastAsia="宋体" w:hAnsi="宋体" w:cs="宋体"/>
          <w:kern w:val="0"/>
          <w:szCs w:val="21"/>
        </w:rPr>
      </w:pPr>
      <w:bookmarkStart w:id="27" w:name="_Hlk37429674"/>
      <w:bookmarkEnd w:id="25"/>
      <w:bookmarkEnd w:id="26"/>
      <w:r w:rsidRPr="0073352B">
        <w:rPr>
          <w:rFonts w:ascii="宋体" w:eastAsia="宋体" w:hAnsi="宋体" w:cs="宋体" w:hint="eastAsia"/>
          <w:kern w:val="0"/>
          <w:szCs w:val="21"/>
        </w:rPr>
        <w:t>中国政府采购网（ http://www.ccgp.gov.cn）</w:t>
      </w:r>
    </w:p>
    <w:p w14:paraId="70BFC7A5" w14:textId="77777777" w:rsidR="0073352B" w:rsidRPr="0073352B" w:rsidRDefault="0073352B" w:rsidP="0073352B">
      <w:pPr>
        <w:spacing w:line="360" w:lineRule="auto"/>
        <w:ind w:firstLineChars="202" w:firstLine="424"/>
        <w:rPr>
          <w:rFonts w:ascii="宋体" w:eastAsia="宋体" w:hAnsi="宋体" w:cs="宋体"/>
          <w:kern w:val="0"/>
          <w:szCs w:val="21"/>
        </w:rPr>
      </w:pPr>
      <w:r w:rsidRPr="0073352B">
        <w:rPr>
          <w:rFonts w:ascii="宋体" w:eastAsia="宋体" w:hAnsi="宋体" w:cs="宋体" w:hint="eastAsia"/>
          <w:kern w:val="0"/>
          <w:szCs w:val="21"/>
        </w:rPr>
        <w:t>广西壮族自治区政府采购网（ http://zfcg.gxzf.gov.cn）</w:t>
      </w:r>
    </w:p>
    <w:p w14:paraId="085AF6B0" w14:textId="77777777" w:rsidR="0073352B" w:rsidRPr="0073352B" w:rsidRDefault="0073352B" w:rsidP="0073352B">
      <w:pPr>
        <w:spacing w:line="360" w:lineRule="auto"/>
        <w:ind w:firstLineChars="202" w:firstLine="424"/>
        <w:rPr>
          <w:rFonts w:ascii="宋体" w:eastAsia="宋体" w:hAnsi="宋体" w:cs="宋体"/>
          <w:kern w:val="0"/>
          <w:szCs w:val="21"/>
        </w:rPr>
      </w:pPr>
      <w:r w:rsidRPr="0073352B">
        <w:rPr>
          <w:rFonts w:ascii="宋体" w:eastAsia="宋体" w:hAnsi="宋体" w:cs="宋体" w:hint="eastAsia"/>
          <w:kern w:val="0"/>
          <w:szCs w:val="21"/>
        </w:rPr>
        <w:t xml:space="preserve">广西壮族自治区公共资源交易中心（ </w:t>
      </w:r>
      <w:hyperlink r:id="rId5" w:history="1">
        <w:r w:rsidRPr="0073352B">
          <w:rPr>
            <w:rFonts w:ascii="Times New Roman" w:eastAsia="宋体" w:hAnsi="Times New Roman" w:cs="Times New Roman" w:hint="eastAsia"/>
            <w:szCs w:val="24"/>
          </w:rPr>
          <w:t>http://gxggzy.gxzf.gov.cn/</w:t>
        </w:r>
      </w:hyperlink>
      <w:r w:rsidRPr="0073352B">
        <w:rPr>
          <w:rFonts w:ascii="宋体" w:eastAsia="宋体" w:hAnsi="宋体" w:cs="宋体" w:hint="eastAsia"/>
          <w:kern w:val="0"/>
          <w:szCs w:val="21"/>
        </w:rPr>
        <w:t>）</w:t>
      </w:r>
    </w:p>
    <w:p w14:paraId="24B6673A" w14:textId="77777777" w:rsidR="0073352B" w:rsidRPr="0073352B" w:rsidRDefault="0073352B" w:rsidP="0073352B">
      <w:pPr>
        <w:spacing w:line="360" w:lineRule="auto"/>
        <w:ind w:firstLineChars="202" w:firstLine="424"/>
        <w:rPr>
          <w:rFonts w:ascii="宋体" w:eastAsia="宋体" w:hAnsi="宋体" w:cs="宋体"/>
          <w:kern w:val="0"/>
          <w:szCs w:val="21"/>
        </w:rPr>
      </w:pPr>
      <w:r w:rsidRPr="0073352B">
        <w:rPr>
          <w:rFonts w:ascii="宋体" w:eastAsia="宋体" w:hAnsi="宋体" w:cs="Times New Roman" w:hint="eastAsia"/>
          <w:szCs w:val="21"/>
        </w:rPr>
        <w:t>2</w:t>
      </w:r>
      <w:r w:rsidRPr="0073352B">
        <w:rPr>
          <w:rFonts w:ascii="宋体" w:eastAsia="宋体" w:hAnsi="宋体" w:cs="Times New Roman"/>
          <w:szCs w:val="21"/>
        </w:rPr>
        <w:t>.</w:t>
      </w:r>
      <w:r w:rsidRPr="0073352B">
        <w:rPr>
          <w:rFonts w:ascii="宋体" w:eastAsia="宋体" w:hAnsi="宋体" w:cs="宋体" w:hint="eastAsia"/>
          <w:kern w:val="0"/>
          <w:szCs w:val="21"/>
        </w:rPr>
        <w:t>本项目需要落实的政府采购政策</w:t>
      </w:r>
    </w:p>
    <w:p w14:paraId="04A2D2C6"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（1）政府采购促进中小企业发展。</w:t>
      </w:r>
    </w:p>
    <w:p w14:paraId="757C99F8"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（2）政府采购支持采用本国产品的政策。</w:t>
      </w:r>
    </w:p>
    <w:p w14:paraId="482BA718"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（3）强制采购节能产品；优先采购节能产品、环境标志产品。</w:t>
      </w:r>
    </w:p>
    <w:p w14:paraId="4DB6220E"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（4）政府采购促进残疾人就业政策。</w:t>
      </w:r>
    </w:p>
    <w:p w14:paraId="5F4540DC" w14:textId="77777777" w:rsidR="0073352B" w:rsidRPr="0073352B" w:rsidRDefault="0073352B" w:rsidP="0073352B">
      <w:pPr>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（5）政府采购支持监狱企业发展。</w:t>
      </w:r>
    </w:p>
    <w:p w14:paraId="7ED62696" w14:textId="77777777" w:rsidR="0073352B" w:rsidRPr="0073352B" w:rsidRDefault="0073352B" w:rsidP="0073352B">
      <w:pPr>
        <w:widowControl/>
        <w:spacing w:line="360" w:lineRule="auto"/>
        <w:ind w:firstLineChars="200" w:firstLine="420"/>
        <w:jc w:val="left"/>
        <w:rPr>
          <w:rFonts w:ascii="宋体" w:eastAsia="宋体" w:hAnsi="宋体" w:cs="Times New Roman"/>
          <w:szCs w:val="21"/>
        </w:rPr>
      </w:pPr>
      <w:bookmarkStart w:id="28" w:name="_Toc35393796"/>
      <w:bookmarkStart w:id="29" w:name="_Toc28359085"/>
      <w:bookmarkStart w:id="30" w:name="_Toc28359008"/>
      <w:bookmarkStart w:id="31" w:name="_Toc35393627"/>
      <w:bookmarkEnd w:id="27"/>
      <w:r w:rsidRPr="0073352B">
        <w:rPr>
          <w:rFonts w:ascii="宋体" w:eastAsia="宋体" w:hAnsi="宋体" w:cs="宋体" w:hint="eastAsia"/>
          <w:kern w:val="0"/>
          <w:szCs w:val="21"/>
        </w:rPr>
        <w:t>3.投标人</w:t>
      </w:r>
      <w:r w:rsidRPr="0073352B">
        <w:rPr>
          <w:rFonts w:ascii="宋体" w:eastAsia="宋体" w:hAnsi="宋体" w:cs="Times New Roman" w:hint="eastAsia"/>
          <w:szCs w:val="21"/>
        </w:rPr>
        <w:t>投标注意事项</w:t>
      </w:r>
    </w:p>
    <w:p w14:paraId="7893538E" w14:textId="77777777" w:rsidR="0073352B" w:rsidRPr="0073352B" w:rsidRDefault="0073352B" w:rsidP="0073352B">
      <w:pPr>
        <w:widowControl/>
        <w:spacing w:line="360" w:lineRule="auto"/>
        <w:ind w:firstLineChars="200" w:firstLine="420"/>
        <w:jc w:val="left"/>
        <w:rPr>
          <w:rFonts w:ascii="宋体" w:eastAsia="宋体" w:hAnsi="宋体" w:cs="Times New Roman"/>
          <w:szCs w:val="21"/>
        </w:rPr>
      </w:pPr>
      <w:r w:rsidRPr="0073352B">
        <w:rPr>
          <w:rFonts w:ascii="宋体" w:eastAsia="宋体" w:hAnsi="宋体" w:cs="Times New Roman" w:hint="eastAsia"/>
          <w:szCs w:val="21"/>
        </w:rPr>
        <w:t>（1）本项目为全流程电子化采购项目，通过广西政府采购云平台（</w:t>
      </w:r>
      <w:r w:rsidRPr="0073352B">
        <w:rPr>
          <w:rFonts w:ascii="宋体" w:eastAsia="宋体" w:hAnsi="宋体" w:cs="Times New Roman" w:hint="eastAsia"/>
          <w:bCs/>
          <w:szCs w:val="21"/>
        </w:rPr>
        <w:t>https://www.gcy.zfcg.gxzf.gov.cn/</w:t>
      </w:r>
      <w:r w:rsidRPr="0073352B">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73352B">
        <w:rPr>
          <w:rFonts w:ascii="Times New Roman" w:eastAsia="宋体" w:hAnsi="Times New Roman" w:cs="Times New Roman" w:hint="eastAsia"/>
          <w:szCs w:val="24"/>
        </w:rPr>
        <w:t>后缀名为“</w:t>
      </w:r>
      <w:r w:rsidRPr="0073352B">
        <w:rPr>
          <w:rFonts w:ascii="Times New Roman" w:eastAsia="宋体" w:hAnsi="Times New Roman" w:cs="Times New Roman"/>
          <w:szCs w:val="24"/>
        </w:rPr>
        <w:t>jmbs</w:t>
      </w:r>
      <w:r w:rsidRPr="0073352B">
        <w:rPr>
          <w:rFonts w:ascii="Times New Roman" w:eastAsia="宋体" w:hAnsi="Times New Roman" w:cs="Times New Roman" w:hint="eastAsia"/>
          <w:szCs w:val="24"/>
        </w:rPr>
        <w:t>”的文件</w:t>
      </w:r>
      <w:r w:rsidRPr="0073352B">
        <w:rPr>
          <w:rFonts w:ascii="宋体" w:eastAsia="宋体" w:hAnsi="宋体" w:cs="Times New Roman" w:hint="eastAsia"/>
          <w:szCs w:val="21"/>
        </w:rPr>
        <w:t>），</w:t>
      </w:r>
      <w:r w:rsidRPr="0073352B">
        <w:rPr>
          <w:rFonts w:ascii="宋体" w:eastAsia="宋体" w:hAnsi="宋体" w:cs="Times New Roman" w:hint="eastAsia"/>
          <w:b/>
          <w:szCs w:val="21"/>
        </w:rPr>
        <w:t>投标人在</w:t>
      </w:r>
      <w:r w:rsidRPr="0073352B">
        <w:rPr>
          <w:rFonts w:ascii="宋体" w:eastAsia="宋体" w:hAnsi="宋体" w:cs="Times New Roman" w:hint="eastAsia"/>
          <w:szCs w:val="21"/>
        </w:rPr>
        <w:t>广西政府采购云平台</w:t>
      </w:r>
      <w:r w:rsidRPr="0073352B">
        <w:rPr>
          <w:rFonts w:ascii="宋体" w:eastAsia="宋体" w:hAnsi="宋体" w:cs="Times New Roman" w:hint="eastAsia"/>
          <w:b/>
          <w:szCs w:val="21"/>
        </w:rPr>
        <w:t>提交电子投标文件时，请填写参加远程开标活动经办人联系方式。</w:t>
      </w:r>
      <w:r w:rsidRPr="0073352B">
        <w:rPr>
          <w:rFonts w:ascii="宋体" w:eastAsia="宋体" w:hAnsi="宋体" w:cs="Times New Roman" w:hint="eastAsia"/>
          <w:szCs w:val="21"/>
        </w:rPr>
        <w:t>投标人登录广西政府采购云平台，依次进入“服务中心-帮助文档-操作流程-电子招投标-</w:t>
      </w:r>
      <w:r w:rsidRPr="0073352B">
        <w:rPr>
          <w:rFonts w:ascii="Times New Roman" w:eastAsia="宋体" w:hAnsi="Times New Roman" w:cs="Times New Roman" w:hint="eastAsia"/>
          <w:szCs w:val="24"/>
        </w:rPr>
        <w:t>政府采购项目电子交易管理操作指南</w:t>
      </w:r>
      <w:r w:rsidRPr="0073352B">
        <w:rPr>
          <w:rFonts w:ascii="Times New Roman" w:eastAsia="宋体" w:hAnsi="Times New Roman" w:cs="Times New Roman"/>
          <w:szCs w:val="24"/>
        </w:rPr>
        <w:t>-</w:t>
      </w:r>
      <w:r w:rsidRPr="0073352B">
        <w:rPr>
          <w:rFonts w:ascii="Times New Roman" w:eastAsia="宋体" w:hAnsi="Times New Roman" w:cs="Times New Roman" w:hint="eastAsia"/>
          <w:szCs w:val="24"/>
        </w:rPr>
        <w:t>供应商</w:t>
      </w:r>
      <w:r w:rsidRPr="0073352B">
        <w:rPr>
          <w:rFonts w:ascii="宋体" w:eastAsia="宋体" w:hAnsi="宋体" w:cs="Times New Roman" w:hint="eastAsia"/>
          <w:szCs w:val="21"/>
        </w:rPr>
        <w:t>”查看电子投标具体操作流程。</w:t>
      </w:r>
    </w:p>
    <w:p w14:paraId="46F97395" w14:textId="77777777" w:rsidR="0073352B" w:rsidRPr="0073352B" w:rsidRDefault="0073352B" w:rsidP="0073352B">
      <w:pPr>
        <w:widowControl/>
        <w:spacing w:line="360" w:lineRule="auto"/>
        <w:ind w:firstLineChars="200" w:firstLine="420"/>
        <w:jc w:val="left"/>
        <w:rPr>
          <w:rFonts w:ascii="宋体" w:eastAsia="宋体" w:hAnsi="宋体" w:cs="Times New Roman"/>
          <w:szCs w:val="21"/>
        </w:rPr>
      </w:pPr>
      <w:r w:rsidRPr="0073352B">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73352B">
        <w:rPr>
          <w:rFonts w:ascii="宋体" w:eastAsia="宋体" w:hAnsi="宋体" w:cs="宋体" w:hint="eastAsia"/>
          <w:kern w:val="0"/>
          <w:szCs w:val="21"/>
        </w:rPr>
        <w:t>，</w:t>
      </w:r>
      <w:r w:rsidRPr="0073352B">
        <w:rPr>
          <w:rFonts w:ascii="宋体" w:eastAsia="宋体" w:hAnsi="宋体" w:cs="Times New Roman" w:hint="eastAsia"/>
          <w:szCs w:val="21"/>
        </w:rPr>
        <w:t>依次进入“服务中心-入驻与配置”中查看CA数字证书办理操作流程。</w:t>
      </w:r>
      <w:r w:rsidRPr="0073352B">
        <w:rPr>
          <w:rFonts w:ascii="宋体" w:eastAsia="宋体" w:hAnsi="宋体" w:cs="宋体" w:hint="eastAsia"/>
          <w:bCs/>
          <w:kern w:val="0"/>
          <w:szCs w:val="21"/>
        </w:rPr>
        <w:t>如在操作过程中遇到问题或者需要技术支持，请致电客服热线：95763</w:t>
      </w:r>
      <w:r w:rsidRPr="0073352B">
        <w:rPr>
          <w:rFonts w:ascii="宋体" w:eastAsia="宋体" w:hAnsi="宋体" w:cs="Times New Roman" w:hint="eastAsia"/>
          <w:szCs w:val="21"/>
        </w:rPr>
        <w:t>）。</w:t>
      </w:r>
    </w:p>
    <w:p w14:paraId="6AD404DA" w14:textId="77777777" w:rsidR="0073352B" w:rsidRPr="0073352B" w:rsidRDefault="0073352B" w:rsidP="0073352B">
      <w:pPr>
        <w:snapToGrid w:val="0"/>
        <w:spacing w:line="360" w:lineRule="auto"/>
        <w:ind w:firstLineChars="200" w:firstLine="420"/>
        <w:rPr>
          <w:rFonts w:ascii="宋体" w:eastAsia="宋体" w:hAnsi="宋体" w:cs="宋体"/>
          <w:kern w:val="0"/>
          <w:szCs w:val="21"/>
        </w:rPr>
      </w:pPr>
      <w:r w:rsidRPr="0073352B">
        <w:rPr>
          <w:rFonts w:ascii="宋体" w:eastAsia="宋体" w:hAnsi="宋体" w:cs="宋体" w:hint="eastAsia"/>
          <w:kern w:val="0"/>
          <w:szCs w:val="21"/>
        </w:rPr>
        <w:t>（3）CA证书在线解密：投标人投标时，需</w:t>
      </w:r>
      <w:proofErr w:type="gramStart"/>
      <w:r w:rsidRPr="0073352B">
        <w:rPr>
          <w:rFonts w:ascii="宋体" w:eastAsia="宋体" w:hAnsi="宋体" w:cs="宋体" w:hint="eastAsia"/>
          <w:kern w:val="0"/>
          <w:szCs w:val="21"/>
        </w:rPr>
        <w:t>凭制作</w:t>
      </w:r>
      <w:proofErr w:type="gramEnd"/>
      <w:r w:rsidRPr="0073352B">
        <w:rPr>
          <w:rFonts w:ascii="宋体" w:eastAsia="宋体" w:hAnsi="宋体" w:cs="宋体" w:hint="eastAsia"/>
          <w:kern w:val="0"/>
          <w:szCs w:val="21"/>
        </w:rPr>
        <w:t>投标文件时用来加密的有效数字证书（CA认证）登录</w:t>
      </w:r>
      <w:r w:rsidRPr="0073352B">
        <w:rPr>
          <w:rFonts w:ascii="宋体" w:eastAsia="宋体" w:hAnsi="宋体" w:cs="Times New Roman" w:hint="eastAsia"/>
          <w:szCs w:val="21"/>
        </w:rPr>
        <w:t>广西政府采购云平台</w:t>
      </w:r>
      <w:r w:rsidRPr="0073352B">
        <w:rPr>
          <w:rFonts w:ascii="宋体" w:eastAsia="宋体" w:hAnsi="宋体" w:cs="宋体" w:hint="eastAsia"/>
          <w:kern w:val="0"/>
          <w:szCs w:val="21"/>
        </w:rPr>
        <w:t>电子开标大厅现场按规定时间对加密的投标文件进行解密，否则后果自负。</w:t>
      </w:r>
    </w:p>
    <w:p w14:paraId="62CB0459" w14:textId="77777777" w:rsidR="0073352B" w:rsidRPr="0073352B" w:rsidRDefault="0073352B" w:rsidP="0073352B">
      <w:pPr>
        <w:spacing w:line="360" w:lineRule="auto"/>
        <w:ind w:firstLineChars="202" w:firstLine="424"/>
        <w:rPr>
          <w:rFonts w:ascii="宋体" w:eastAsia="宋体" w:hAnsi="宋体" w:cs="Times New Roman"/>
          <w:szCs w:val="21"/>
        </w:rPr>
      </w:pPr>
      <w:r w:rsidRPr="0073352B">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w:t>
      </w:r>
    </w:p>
    <w:p w14:paraId="2172AC91" w14:textId="77777777" w:rsidR="0073352B" w:rsidRPr="0073352B" w:rsidRDefault="0073352B" w:rsidP="0073352B">
      <w:pPr>
        <w:spacing w:line="360" w:lineRule="auto"/>
        <w:ind w:firstLineChars="202" w:firstLine="424"/>
        <w:rPr>
          <w:rFonts w:ascii="宋体" w:eastAsia="宋体" w:hAnsi="宋体" w:cs="宋体"/>
          <w:kern w:val="0"/>
          <w:szCs w:val="21"/>
        </w:rPr>
      </w:pPr>
      <w:r w:rsidRPr="0073352B">
        <w:rPr>
          <w:rFonts w:ascii="宋体" w:eastAsia="宋体" w:hAnsi="宋体" w:cs="Times New Roman" w:hint="eastAsia"/>
          <w:szCs w:val="21"/>
        </w:rPr>
        <w:lastRenderedPageBreak/>
        <w:t>2）</w:t>
      </w:r>
      <w:r w:rsidRPr="0073352B">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73352B">
        <w:rPr>
          <w:rFonts w:ascii="宋体" w:eastAsia="宋体" w:hAnsi="宋体" w:cs="Times New Roman" w:hint="eastAsia"/>
          <w:szCs w:val="21"/>
        </w:rPr>
        <w:t>广西政府采购云平台</w:t>
      </w:r>
      <w:r w:rsidRPr="0073352B">
        <w:rPr>
          <w:rFonts w:ascii="宋体" w:eastAsia="宋体" w:hAnsi="宋体" w:cs="Times New Roman" w:hint="eastAsia"/>
          <w:bCs/>
          <w:szCs w:val="21"/>
        </w:rPr>
        <w:t>将予以拒收。</w:t>
      </w:r>
    </w:p>
    <w:p w14:paraId="4752EF2C" w14:textId="77777777" w:rsidR="0073352B" w:rsidRPr="0073352B" w:rsidRDefault="0073352B" w:rsidP="0073352B">
      <w:pPr>
        <w:spacing w:line="360" w:lineRule="auto"/>
        <w:ind w:firstLineChars="200" w:firstLine="482"/>
        <w:rPr>
          <w:rFonts w:ascii="黑体" w:eastAsia="黑体" w:hAnsi="黑体" w:cs="Times New Roman"/>
          <w:b/>
          <w:bCs/>
          <w:sz w:val="24"/>
          <w:szCs w:val="24"/>
        </w:rPr>
      </w:pPr>
      <w:r w:rsidRPr="0073352B">
        <w:rPr>
          <w:rFonts w:ascii="黑体" w:eastAsia="黑体" w:hAnsi="黑体" w:cs="Times New Roman" w:hint="eastAsia"/>
          <w:b/>
          <w:bCs/>
          <w:sz w:val="24"/>
          <w:szCs w:val="24"/>
        </w:rPr>
        <w:t>七、对本次招标提出询问，请按</w:t>
      </w:r>
      <w:r w:rsidRPr="0073352B">
        <w:rPr>
          <w:rFonts w:ascii="黑体" w:eastAsia="黑体" w:hAnsi="黑体" w:cs="Times New Roman"/>
          <w:b/>
          <w:bCs/>
          <w:sz w:val="24"/>
          <w:szCs w:val="24"/>
        </w:rPr>
        <w:t>以下方式</w:t>
      </w:r>
      <w:r w:rsidRPr="0073352B">
        <w:rPr>
          <w:rFonts w:ascii="黑体" w:eastAsia="黑体" w:hAnsi="黑体" w:cs="Times New Roman" w:hint="eastAsia"/>
          <w:b/>
          <w:bCs/>
          <w:sz w:val="24"/>
          <w:szCs w:val="24"/>
        </w:rPr>
        <w:t>联系。</w:t>
      </w:r>
      <w:bookmarkEnd w:id="28"/>
      <w:bookmarkEnd w:id="29"/>
      <w:bookmarkEnd w:id="30"/>
      <w:bookmarkEnd w:id="31"/>
    </w:p>
    <w:p w14:paraId="53AE432D" w14:textId="77777777" w:rsidR="0073352B" w:rsidRPr="0073352B" w:rsidRDefault="0073352B" w:rsidP="0073352B">
      <w:pPr>
        <w:spacing w:line="400" w:lineRule="exact"/>
        <w:ind w:firstLineChars="270" w:firstLine="567"/>
        <w:jc w:val="left"/>
        <w:rPr>
          <w:rFonts w:ascii="宋体" w:eastAsia="宋体" w:hAnsi="宋体" w:cs="宋体"/>
          <w:szCs w:val="21"/>
        </w:rPr>
      </w:pPr>
      <w:r w:rsidRPr="0073352B">
        <w:rPr>
          <w:rFonts w:ascii="宋体" w:eastAsia="宋体" w:hAnsi="宋体" w:cs="宋体" w:hint="eastAsia"/>
          <w:szCs w:val="21"/>
        </w:rPr>
        <w:t>1.采购人信息</w:t>
      </w:r>
    </w:p>
    <w:p w14:paraId="5F53E72B" w14:textId="77777777" w:rsidR="0073352B" w:rsidRPr="0073352B" w:rsidRDefault="0073352B" w:rsidP="0073352B">
      <w:pPr>
        <w:spacing w:line="400" w:lineRule="exact"/>
        <w:ind w:firstLineChars="270" w:firstLine="567"/>
        <w:jc w:val="left"/>
        <w:rPr>
          <w:rFonts w:ascii="宋体" w:eastAsia="宋体" w:hAnsi="宋体" w:cs="Times New Roman"/>
          <w:szCs w:val="21"/>
        </w:rPr>
      </w:pPr>
      <w:r w:rsidRPr="0073352B">
        <w:rPr>
          <w:rFonts w:ascii="宋体" w:eastAsia="宋体" w:hAnsi="宋体" w:cs="Times New Roman" w:hint="eastAsia"/>
          <w:szCs w:val="21"/>
        </w:rPr>
        <w:t>名 称：</w:t>
      </w:r>
      <w:r w:rsidRPr="0073352B">
        <w:rPr>
          <w:rFonts w:ascii="宋体" w:eastAsia="宋体" w:hAnsi="宋体" w:cs="Times New Roman" w:hint="eastAsia"/>
          <w:szCs w:val="21"/>
          <w:u w:val="single"/>
        </w:rPr>
        <w:t xml:space="preserve">广西艺术学院　　</w:t>
      </w:r>
    </w:p>
    <w:p w14:paraId="30D843F3" w14:textId="77777777" w:rsidR="0073352B" w:rsidRPr="0073352B" w:rsidRDefault="0073352B" w:rsidP="0073352B">
      <w:pPr>
        <w:spacing w:line="400" w:lineRule="exact"/>
        <w:ind w:firstLineChars="270" w:firstLine="567"/>
        <w:jc w:val="left"/>
        <w:rPr>
          <w:rFonts w:ascii="宋体" w:eastAsia="宋体" w:hAnsi="宋体" w:cs="Times New Roman"/>
          <w:szCs w:val="21"/>
        </w:rPr>
      </w:pPr>
      <w:r w:rsidRPr="0073352B">
        <w:rPr>
          <w:rFonts w:ascii="宋体" w:eastAsia="宋体" w:hAnsi="宋体" w:cs="Times New Roman" w:hint="eastAsia"/>
          <w:szCs w:val="21"/>
        </w:rPr>
        <w:t>地址：</w:t>
      </w:r>
    </w:p>
    <w:p w14:paraId="73B38742" w14:textId="77777777" w:rsidR="0073352B" w:rsidRPr="0073352B" w:rsidRDefault="0073352B" w:rsidP="0073352B">
      <w:pPr>
        <w:spacing w:line="400" w:lineRule="exact"/>
        <w:ind w:firstLineChars="270" w:firstLine="567"/>
        <w:jc w:val="left"/>
        <w:rPr>
          <w:rFonts w:ascii="宋体" w:eastAsia="宋体" w:hAnsi="宋体" w:cs="Times New Roman"/>
          <w:szCs w:val="21"/>
          <w:u w:val="single"/>
        </w:rPr>
      </w:pPr>
      <w:r w:rsidRPr="0073352B">
        <w:rPr>
          <w:rFonts w:ascii="宋体" w:eastAsia="宋体" w:hAnsi="宋体" w:cs="Times New Roman" w:hint="eastAsia"/>
          <w:szCs w:val="21"/>
          <w:u w:val="single"/>
        </w:rPr>
        <w:t>南湖校区 南宁市教育路7号，邮编530022</w:t>
      </w:r>
    </w:p>
    <w:p w14:paraId="4958E1D7" w14:textId="77777777" w:rsidR="0073352B" w:rsidRPr="0073352B" w:rsidRDefault="0073352B" w:rsidP="0073352B">
      <w:pPr>
        <w:spacing w:line="400" w:lineRule="exact"/>
        <w:ind w:firstLineChars="270" w:firstLine="567"/>
        <w:jc w:val="left"/>
        <w:rPr>
          <w:rFonts w:ascii="宋体" w:eastAsia="宋体" w:hAnsi="宋体" w:cs="Times New Roman"/>
          <w:szCs w:val="21"/>
        </w:rPr>
      </w:pPr>
      <w:r w:rsidRPr="0073352B">
        <w:rPr>
          <w:rFonts w:ascii="宋体" w:eastAsia="宋体" w:hAnsi="宋体" w:cs="Times New Roman" w:hint="eastAsia"/>
          <w:szCs w:val="21"/>
          <w:u w:val="single"/>
        </w:rPr>
        <w:t>相思湖校区 南宁市罗文大道8号，邮编530007</w:t>
      </w:r>
    </w:p>
    <w:p w14:paraId="71DCE07A" w14:textId="77777777" w:rsidR="0073352B" w:rsidRPr="0073352B" w:rsidRDefault="0073352B" w:rsidP="0073352B">
      <w:pPr>
        <w:spacing w:line="400" w:lineRule="exact"/>
        <w:ind w:firstLineChars="270" w:firstLine="567"/>
        <w:jc w:val="left"/>
        <w:rPr>
          <w:rFonts w:ascii="宋体" w:eastAsia="宋体" w:hAnsi="宋体" w:cs="Times New Roman"/>
          <w:szCs w:val="21"/>
          <w:u w:val="single"/>
        </w:rPr>
      </w:pPr>
      <w:r w:rsidRPr="0073352B">
        <w:rPr>
          <w:rFonts w:ascii="宋体" w:eastAsia="宋体" w:hAnsi="宋体" w:cs="Times New Roman" w:hint="eastAsia"/>
          <w:szCs w:val="21"/>
        </w:rPr>
        <w:t>联系方式：</w:t>
      </w:r>
      <w:bookmarkStart w:id="32" w:name="OLE_LINK5"/>
      <w:r w:rsidRPr="0073352B">
        <w:rPr>
          <w:rFonts w:ascii="宋体" w:eastAsia="宋体" w:hAnsi="宋体" w:cs="Times New Roman" w:hint="eastAsia"/>
          <w:szCs w:val="21"/>
          <w:u w:val="single"/>
        </w:rPr>
        <w:t xml:space="preserve">杨朝标； </w:t>
      </w:r>
      <w:bookmarkEnd w:id="32"/>
      <w:r w:rsidRPr="0073352B">
        <w:rPr>
          <w:rFonts w:ascii="宋体" w:eastAsia="宋体" w:hAnsi="宋体" w:cs="Times New Roman"/>
          <w:szCs w:val="21"/>
          <w:u w:val="single"/>
        </w:rPr>
        <w:t>0771-5327987</w:t>
      </w:r>
      <w:bookmarkStart w:id="33" w:name="_Toc28359086"/>
      <w:bookmarkStart w:id="34" w:name="_Toc28359009"/>
    </w:p>
    <w:bookmarkEnd w:id="33"/>
    <w:bookmarkEnd w:id="34"/>
    <w:p w14:paraId="419C8D53" w14:textId="77777777"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2.采购代理机构信息</w:t>
      </w:r>
    </w:p>
    <w:p w14:paraId="2DE67D4C" w14:textId="77777777"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名 称：</w:t>
      </w:r>
      <w:r w:rsidRPr="0073352B">
        <w:rPr>
          <w:rFonts w:ascii="宋体" w:eastAsia="宋体" w:hAnsi="宋体" w:cs="宋体" w:hint="eastAsia"/>
          <w:szCs w:val="21"/>
          <w:u w:val="single"/>
        </w:rPr>
        <w:t>云之</w:t>
      </w:r>
      <w:proofErr w:type="gramStart"/>
      <w:r w:rsidRPr="0073352B">
        <w:rPr>
          <w:rFonts w:ascii="宋体" w:eastAsia="宋体" w:hAnsi="宋体" w:cs="宋体" w:hint="eastAsia"/>
          <w:szCs w:val="21"/>
          <w:u w:val="single"/>
        </w:rPr>
        <w:t>龙咨询</w:t>
      </w:r>
      <w:proofErr w:type="gramEnd"/>
      <w:r w:rsidRPr="0073352B">
        <w:rPr>
          <w:rFonts w:ascii="宋体" w:eastAsia="宋体" w:hAnsi="宋体" w:cs="宋体" w:hint="eastAsia"/>
          <w:szCs w:val="21"/>
          <w:u w:val="single"/>
        </w:rPr>
        <w:t>集团有限公司</w:t>
      </w:r>
      <w:r w:rsidRPr="0073352B">
        <w:rPr>
          <w:rFonts w:ascii="宋体" w:eastAsia="宋体" w:hAnsi="宋体" w:cs="宋体" w:hint="eastAsia"/>
          <w:szCs w:val="21"/>
        </w:rPr>
        <w:t xml:space="preserve">　　</w:t>
      </w:r>
    </w:p>
    <w:p w14:paraId="7E61A5C5" w14:textId="77777777"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地　址：</w:t>
      </w:r>
      <w:r w:rsidRPr="0073352B">
        <w:rPr>
          <w:rFonts w:ascii="宋体" w:eastAsia="宋体" w:hAnsi="宋体" w:cs="宋体" w:hint="eastAsia"/>
          <w:szCs w:val="21"/>
          <w:u w:val="single"/>
        </w:rPr>
        <w:t>南宁市</w:t>
      </w:r>
      <w:proofErr w:type="gramStart"/>
      <w:r w:rsidRPr="0073352B">
        <w:rPr>
          <w:rFonts w:ascii="宋体" w:eastAsia="宋体" w:hAnsi="宋体" w:cs="宋体" w:hint="eastAsia"/>
          <w:szCs w:val="21"/>
          <w:u w:val="single"/>
        </w:rPr>
        <w:t>良庆区</w:t>
      </w:r>
      <w:proofErr w:type="gramEnd"/>
      <w:r w:rsidRPr="0073352B">
        <w:rPr>
          <w:rFonts w:ascii="宋体" w:eastAsia="宋体" w:hAnsi="宋体" w:cs="宋体" w:hint="eastAsia"/>
          <w:szCs w:val="21"/>
          <w:u w:val="single"/>
        </w:rPr>
        <w:t>云英路15号3号楼云之</w:t>
      </w:r>
      <w:proofErr w:type="gramStart"/>
      <w:r w:rsidRPr="0073352B">
        <w:rPr>
          <w:rFonts w:ascii="宋体" w:eastAsia="宋体" w:hAnsi="宋体" w:cs="宋体" w:hint="eastAsia"/>
          <w:szCs w:val="21"/>
          <w:u w:val="single"/>
        </w:rPr>
        <w:t>龙咨询</w:t>
      </w:r>
      <w:proofErr w:type="gramEnd"/>
      <w:r w:rsidRPr="0073352B">
        <w:rPr>
          <w:rFonts w:ascii="宋体" w:eastAsia="宋体" w:hAnsi="宋体" w:cs="宋体" w:hint="eastAsia"/>
          <w:szCs w:val="21"/>
          <w:u w:val="single"/>
        </w:rPr>
        <w:t xml:space="preserve">集团大厦6楼/530201　</w:t>
      </w:r>
      <w:r w:rsidRPr="0073352B">
        <w:rPr>
          <w:rFonts w:ascii="宋体" w:eastAsia="宋体" w:hAnsi="宋体" w:cs="宋体" w:hint="eastAsia"/>
          <w:szCs w:val="21"/>
        </w:rPr>
        <w:t xml:space="preserve">　</w:t>
      </w:r>
    </w:p>
    <w:p w14:paraId="03217C9E" w14:textId="77777777"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联系方式：</w:t>
      </w:r>
      <w:r w:rsidRPr="0073352B">
        <w:rPr>
          <w:rFonts w:ascii="宋体" w:eastAsia="宋体" w:hAnsi="宋体" w:cs="宋体" w:hint="eastAsia"/>
          <w:szCs w:val="21"/>
          <w:u w:val="single"/>
        </w:rPr>
        <w:t>0771-2611898、2618118、2618199</w:t>
      </w:r>
      <w:r w:rsidRPr="0073352B">
        <w:rPr>
          <w:rFonts w:ascii="宋体" w:eastAsia="宋体" w:hAnsi="宋体" w:cs="宋体" w:hint="eastAsia"/>
          <w:szCs w:val="21"/>
        </w:rPr>
        <w:t xml:space="preserve">　</w:t>
      </w:r>
    </w:p>
    <w:p w14:paraId="36B66B3A" w14:textId="77777777"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3.项目联系方式</w:t>
      </w:r>
    </w:p>
    <w:p w14:paraId="0F3C61E6" w14:textId="416D811E" w:rsidR="0073352B" w:rsidRPr="0073352B" w:rsidRDefault="0073352B" w:rsidP="0073352B">
      <w:pPr>
        <w:snapToGrid w:val="0"/>
        <w:spacing w:line="400" w:lineRule="exact"/>
        <w:ind w:firstLineChars="300" w:firstLine="630"/>
        <w:rPr>
          <w:rFonts w:ascii="宋体" w:eastAsia="宋体" w:hAnsi="宋体" w:cs="宋体"/>
          <w:szCs w:val="21"/>
        </w:rPr>
      </w:pPr>
      <w:r w:rsidRPr="0073352B">
        <w:rPr>
          <w:rFonts w:ascii="宋体" w:eastAsia="宋体" w:hAnsi="宋体" w:cs="宋体" w:hint="eastAsia"/>
          <w:szCs w:val="21"/>
        </w:rPr>
        <w:t>项目联系人：</w:t>
      </w:r>
      <w:r w:rsidRPr="0073352B">
        <w:rPr>
          <w:rFonts w:ascii="宋体" w:eastAsia="宋体" w:hAnsi="宋体" w:cs="宋体" w:hint="eastAsia"/>
          <w:szCs w:val="21"/>
          <w:u w:val="single"/>
        </w:rPr>
        <w:t>刘健</w:t>
      </w:r>
      <w:r w:rsidR="006F4F05">
        <w:rPr>
          <w:rFonts w:ascii="宋体" w:eastAsia="宋体" w:hAnsi="宋体" w:cs="宋体" w:hint="eastAsia"/>
          <w:szCs w:val="21"/>
          <w:u w:val="single"/>
        </w:rPr>
        <w:t>、岑昌桦</w:t>
      </w:r>
    </w:p>
    <w:p w14:paraId="1A846629" w14:textId="77777777" w:rsidR="0073352B" w:rsidRPr="0073352B" w:rsidRDefault="0073352B" w:rsidP="0073352B">
      <w:pPr>
        <w:snapToGrid w:val="0"/>
        <w:spacing w:line="400" w:lineRule="exact"/>
        <w:ind w:firstLineChars="300" w:firstLine="630"/>
        <w:rPr>
          <w:rFonts w:ascii="仿宋_GB2312" w:eastAsia="仿宋_GB2312" w:hAnsi="宋体" w:cs="Times New Roman"/>
          <w:sz w:val="24"/>
          <w:szCs w:val="20"/>
          <w:u w:val="single"/>
        </w:rPr>
      </w:pPr>
      <w:r w:rsidRPr="0073352B">
        <w:rPr>
          <w:rFonts w:ascii="宋体" w:eastAsia="宋体" w:hAnsi="宋体" w:cs="宋体" w:hint="eastAsia"/>
          <w:szCs w:val="21"/>
        </w:rPr>
        <w:t xml:space="preserve">电　话：　</w:t>
      </w:r>
      <w:r w:rsidRPr="0073352B">
        <w:rPr>
          <w:rFonts w:ascii="宋体" w:eastAsia="宋体" w:hAnsi="宋体" w:cs="宋体" w:hint="eastAsia"/>
          <w:szCs w:val="21"/>
          <w:u w:val="single"/>
        </w:rPr>
        <w:t>0771-2611898、2618118、2618199</w:t>
      </w:r>
    </w:p>
    <w:p w14:paraId="6EA8758D" w14:textId="77777777" w:rsidR="00130935" w:rsidRPr="0073352B" w:rsidRDefault="00130935"/>
    <w:sectPr w:rsidR="00130935" w:rsidRPr="00733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992E6B"/>
    <w:multiLevelType w:val="singleLevel"/>
    <w:tmpl w:val="D3992E6B"/>
    <w:lvl w:ilvl="0">
      <w:start w:val="1"/>
      <w:numFmt w:val="decimal"/>
      <w:suff w:val="nothing"/>
      <w:lvlText w:val="%1、"/>
      <w:lvlJc w:val="left"/>
    </w:lvl>
  </w:abstractNum>
  <w:abstractNum w:abstractNumId="1" w15:restartNumberingAfterBreak="0">
    <w:nsid w:val="196E5C7B"/>
    <w:multiLevelType w:val="singleLevel"/>
    <w:tmpl w:val="196E5C7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2B"/>
    <w:rsid w:val="00130935"/>
    <w:rsid w:val="006F4F05"/>
    <w:rsid w:val="0073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361D"/>
  <w15:chartTrackingRefBased/>
  <w15:docId w15:val="{9A93418E-02AB-4594-BF2B-A840FE44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xggzy.gxzf.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2024-09-27T09:58:00Z</cp:lastPrinted>
  <dcterms:created xsi:type="dcterms:W3CDTF">2024-09-27T09:57:00Z</dcterms:created>
  <dcterms:modified xsi:type="dcterms:W3CDTF">2024-09-27T10:27:00Z</dcterms:modified>
</cp:coreProperties>
</file>