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Theme="minorEastAsia"/>
          <w:b w:val="0"/>
          <w:bCs w:val="0"/>
          <w:sz w:val="30"/>
          <w:szCs w:val="30"/>
          <w:lang w:val="en-US" w:eastAsia="zh-CN"/>
        </w:rPr>
      </w:pPr>
      <w:r>
        <w:rPr>
          <w:rFonts w:hint="eastAsia"/>
          <w:b w:val="0"/>
          <w:bCs w:val="0"/>
          <w:sz w:val="30"/>
          <w:szCs w:val="30"/>
          <w:lang w:val="en-US" w:eastAsia="zh-CN"/>
        </w:rPr>
        <w:t>附件一：</w:t>
      </w:r>
    </w:p>
    <w:p>
      <w:pPr>
        <w:jc w:val="center"/>
        <w:rPr>
          <w:rFonts w:hint="eastAsia"/>
          <w:b/>
          <w:bCs/>
          <w:sz w:val="36"/>
          <w:szCs w:val="36"/>
        </w:rPr>
      </w:pPr>
      <w:r>
        <w:rPr>
          <w:rFonts w:hint="eastAsia"/>
          <w:b/>
          <w:bCs/>
          <w:sz w:val="36"/>
          <w:szCs w:val="36"/>
        </w:rPr>
        <w:t>我校各校区</w:t>
      </w:r>
      <w:bookmarkStart w:id="0" w:name="_GoBack"/>
      <w:bookmarkEnd w:id="0"/>
      <w:r>
        <w:rPr>
          <w:rFonts w:hint="eastAsia"/>
          <w:b/>
          <w:bCs/>
          <w:sz w:val="36"/>
          <w:szCs w:val="36"/>
          <w:lang w:eastAsia="zh-CN"/>
        </w:rPr>
        <w:t>洗衣房及自助式智能</w:t>
      </w:r>
      <w:r>
        <w:rPr>
          <w:rFonts w:hint="eastAsia"/>
          <w:b/>
          <w:bCs/>
          <w:sz w:val="36"/>
          <w:szCs w:val="36"/>
        </w:rPr>
        <w:t>洗衣机</w:t>
      </w:r>
    </w:p>
    <w:p>
      <w:pPr>
        <w:jc w:val="center"/>
        <w:rPr>
          <w:rFonts w:hint="eastAsia"/>
          <w:b/>
          <w:bCs/>
          <w:sz w:val="36"/>
          <w:szCs w:val="36"/>
        </w:rPr>
      </w:pPr>
      <w:r>
        <w:rPr>
          <w:rFonts w:hint="eastAsia"/>
          <w:b/>
          <w:bCs/>
          <w:sz w:val="36"/>
          <w:szCs w:val="36"/>
          <w:lang w:eastAsia="zh-CN"/>
        </w:rPr>
        <w:t>放置</w:t>
      </w:r>
      <w:r>
        <w:rPr>
          <w:rFonts w:hint="eastAsia"/>
          <w:b/>
          <w:bCs/>
          <w:sz w:val="36"/>
          <w:szCs w:val="36"/>
        </w:rPr>
        <w:t>方案</w:t>
      </w:r>
    </w:p>
    <w:p>
      <w:pPr>
        <w:jc w:val="center"/>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根据使用需要，后勤管理处初步拟定了我校各校区洗衣房及自助式智能洗衣机放置方案，详细如下：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洗衣房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洗衣房位于相思湖校区D栋宿舍一楼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二、自助式智能洗衣机（共：148台）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（一）南湖校区（32台）</w:t>
      </w:r>
    </w:p>
    <w:tbl>
      <w:tblPr>
        <w:tblStyle w:val="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699"/>
        <w:gridCol w:w="2646"/>
        <w:gridCol w:w="1595"/>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序号</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楼栋名称</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安装地点</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计划安装数量（台）</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高层学生公寓</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24"/>
                <w:szCs w:val="24"/>
                <w:vertAlign w:val="baseline"/>
                <w:lang w:val="en-US" w:eastAsia="zh-CN"/>
              </w:rPr>
              <w:t>公寓楼一楼北面，A、B栋之间</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16</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2号学生公寓</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28"/>
                <w:szCs w:val="28"/>
                <w:vertAlign w:val="baseline"/>
                <w:lang w:val="en-US" w:eastAsia="zh-CN"/>
              </w:rPr>
              <w:t>2号学生公寓架空层</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中国画楼学生公寓</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24"/>
                <w:szCs w:val="24"/>
                <w:vertAlign w:val="baseline"/>
                <w:lang w:val="en-US" w:eastAsia="zh-CN"/>
              </w:rPr>
              <w:t>东面楼梯（2—5层）盥洗槽边</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美术楼学生公寓</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24"/>
                <w:szCs w:val="24"/>
                <w:vertAlign w:val="baseline"/>
                <w:lang w:val="en-US" w:eastAsia="zh-CN"/>
              </w:rPr>
              <w:t>卫生间（2、5层），每层2台</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32</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（二）西校区（15台）</w:t>
      </w:r>
    </w:p>
    <w:tbl>
      <w:tblPr>
        <w:tblStyle w:val="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699"/>
        <w:gridCol w:w="2646"/>
        <w:gridCol w:w="1595"/>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序号</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楼栋名称</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安装地点</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计划安装数量（台）</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1、3、4、5栋学生公寓</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28"/>
                <w:szCs w:val="28"/>
                <w:vertAlign w:val="baseline"/>
                <w:lang w:val="en-US" w:eastAsia="zh-CN"/>
              </w:rPr>
              <w:t>一楼楼梯口位置，每栋3台</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26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2号学生公寓</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24"/>
                <w:szCs w:val="24"/>
                <w:vertAlign w:val="baseline"/>
                <w:lang w:val="en-US" w:eastAsia="zh-CN"/>
              </w:rPr>
              <w:t>一楼东面楼梯口位置</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c>
          <w:tcPr>
            <w:tcW w:w="26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24"/>
                <w:szCs w:val="24"/>
                <w:vertAlign w:val="baseline"/>
                <w:lang w:val="en-US" w:eastAsia="zh-CN"/>
              </w:rPr>
              <w:t>一楼西面楼梯口位置</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15</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50" w:leftChars="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（三）相思湖校区（101台）</w:t>
      </w:r>
    </w:p>
    <w:tbl>
      <w:tblPr>
        <w:tblStyle w:val="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699"/>
        <w:gridCol w:w="2646"/>
        <w:gridCol w:w="1595"/>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序号</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楼栋名称</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安装地点</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计划安装数量（台）</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A~E栋学生公寓</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24"/>
                <w:szCs w:val="24"/>
                <w:vertAlign w:val="baseline"/>
                <w:lang w:val="en-US" w:eastAsia="zh-CN"/>
              </w:rPr>
              <w:t>共5栋楼，6层/栋，每层的洗衣机房放置2台</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60</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8" w:hRule="atLeast"/>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F栋学生公寓</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一楼洗衣机房</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高层学生公寓</w:t>
            </w: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24"/>
                <w:szCs w:val="24"/>
                <w:vertAlign w:val="baseline"/>
                <w:lang w:val="en-US" w:eastAsia="zh-CN"/>
              </w:rPr>
              <w:t>2~18层，每层公共区域（具体位置待定），放置2台</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36</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c>
          <w:tcPr>
            <w:tcW w:w="26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c>
          <w:tcPr>
            <w:tcW w:w="26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合计</w:t>
            </w:r>
          </w:p>
        </w:tc>
        <w:tc>
          <w:tcPr>
            <w:tcW w:w="1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99</w:t>
            </w:r>
          </w:p>
        </w:tc>
        <w:tc>
          <w:tcPr>
            <w:tcW w:w="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50" w:leftChars="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50" w:leftChars="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50" w:left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后勤管理处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50" w:leftChars="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2019年6月24日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0A912"/>
    <w:multiLevelType w:val="singleLevel"/>
    <w:tmpl w:val="86C0A9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779D0"/>
    <w:rsid w:val="178313E6"/>
    <w:rsid w:val="1CCC71C5"/>
    <w:rsid w:val="2E4D7994"/>
    <w:rsid w:val="2E6B2178"/>
    <w:rsid w:val="31E547C2"/>
    <w:rsid w:val="379A60FB"/>
    <w:rsid w:val="38FF15FB"/>
    <w:rsid w:val="40A144BF"/>
    <w:rsid w:val="457F19C8"/>
    <w:rsid w:val="563903F1"/>
    <w:rsid w:val="5D2C4CBE"/>
    <w:rsid w:val="68AC5C04"/>
    <w:rsid w:val="6A653F37"/>
    <w:rsid w:val="6D72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cp:lastPrinted>2019-07-05T07:30:31Z</cp:lastPrinted>
  <dcterms:modified xsi:type="dcterms:W3CDTF">2019-07-05T07:30:34Z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